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6B4BB" w14:textId="1756B766" w:rsidR="002C39AB" w:rsidRPr="000A0687" w:rsidRDefault="002C39AB" w:rsidP="003A00D3">
      <w:pPr>
        <w:jc w:val="center"/>
        <w:rPr>
          <w:rFonts w:ascii="Montserrat" w:hAnsi="Montserrat"/>
          <w:b/>
          <w:bCs/>
          <w:sz w:val="18"/>
          <w:szCs w:val="18"/>
        </w:rPr>
      </w:pPr>
      <w:r w:rsidRPr="000A0687">
        <w:rPr>
          <w:rFonts w:ascii="Montserrat" w:hAnsi="Montserrat"/>
          <w:b/>
          <w:bCs/>
          <w:sz w:val="18"/>
          <w:szCs w:val="18"/>
        </w:rPr>
        <w:t>ANEXO ÚNICO DEL ACUERDO Núm. A/XXX/202</w:t>
      </w:r>
      <w:r w:rsidR="003A00D3" w:rsidRPr="000A0687">
        <w:rPr>
          <w:rFonts w:ascii="Montserrat" w:hAnsi="Montserrat"/>
          <w:b/>
          <w:bCs/>
          <w:sz w:val="18"/>
          <w:szCs w:val="18"/>
        </w:rPr>
        <w:t>2</w:t>
      </w:r>
    </w:p>
    <w:p w14:paraId="3EC02A86" w14:textId="710742B5" w:rsidR="002C39AB" w:rsidRPr="000A0687" w:rsidRDefault="002C39AB" w:rsidP="003A00D3">
      <w:pPr>
        <w:jc w:val="center"/>
        <w:rPr>
          <w:rFonts w:ascii="Montserrat" w:hAnsi="Montserrat"/>
          <w:b/>
          <w:bCs/>
          <w:sz w:val="18"/>
          <w:szCs w:val="18"/>
        </w:rPr>
      </w:pPr>
      <w:r w:rsidRPr="000A0687">
        <w:rPr>
          <w:rFonts w:ascii="Montserrat" w:hAnsi="Montserrat"/>
          <w:b/>
          <w:bCs/>
          <w:sz w:val="18"/>
          <w:szCs w:val="18"/>
        </w:rPr>
        <w:t>DISPOSICIONES ADMINISTRATIVAS DE CARÁCTER GENERAL QUE ESTABLECEN LOS REQUISITOS PARA LA PRESENTACIÓN DE LAS SOLICITUDES DE PERMISO, MODIFICACIONES</w:t>
      </w:r>
      <w:r w:rsidR="00126461" w:rsidRPr="000A0687">
        <w:rPr>
          <w:rFonts w:ascii="Montserrat" w:hAnsi="Montserrat"/>
          <w:b/>
          <w:bCs/>
          <w:sz w:val="18"/>
          <w:szCs w:val="18"/>
        </w:rPr>
        <w:t>, ACTUALIZACIONES</w:t>
      </w:r>
      <w:r w:rsidRPr="000A0687">
        <w:rPr>
          <w:rFonts w:ascii="Montserrat" w:hAnsi="Montserrat"/>
          <w:b/>
          <w:bCs/>
          <w:sz w:val="18"/>
          <w:szCs w:val="18"/>
        </w:rPr>
        <w:t xml:space="preserve"> Y OBLIGACIONES DE LA ACTIVIDAD DE EXPENDIO DE PETROLÍFEROS</w:t>
      </w:r>
    </w:p>
    <w:sdt>
      <w:sdtPr>
        <w:rPr>
          <w:rFonts w:ascii="Montserrat" w:eastAsiaTheme="minorHAnsi" w:hAnsi="Montserrat" w:cstheme="minorBidi"/>
          <w:color w:val="auto"/>
          <w:sz w:val="18"/>
          <w:szCs w:val="18"/>
          <w:lang w:val="es-ES" w:eastAsia="en-US"/>
        </w:rPr>
        <w:id w:val="1941573413"/>
        <w:docPartObj>
          <w:docPartGallery w:val="Table of Contents"/>
          <w:docPartUnique/>
        </w:docPartObj>
      </w:sdtPr>
      <w:sdtEndPr>
        <w:rPr>
          <w:b/>
          <w:bCs/>
        </w:rPr>
      </w:sdtEndPr>
      <w:sdtContent>
        <w:p w14:paraId="370DB87C" w14:textId="4579EC5D" w:rsidR="002C39AB" w:rsidRPr="000A0687" w:rsidRDefault="007429F4" w:rsidP="00E24794">
          <w:pPr>
            <w:pStyle w:val="TtuloTDC"/>
            <w:jc w:val="both"/>
            <w:rPr>
              <w:rFonts w:ascii="Montserrat" w:hAnsi="Montserrat"/>
              <w:b/>
              <w:bCs/>
              <w:color w:val="auto"/>
              <w:sz w:val="18"/>
              <w:szCs w:val="18"/>
            </w:rPr>
          </w:pPr>
          <w:r w:rsidRPr="000A0687">
            <w:rPr>
              <w:rFonts w:ascii="Montserrat" w:hAnsi="Montserrat"/>
              <w:b/>
              <w:bCs/>
              <w:color w:val="auto"/>
              <w:sz w:val="18"/>
              <w:szCs w:val="18"/>
              <w:lang w:val="es-ES"/>
            </w:rPr>
            <w:t>INDICE</w:t>
          </w:r>
        </w:p>
        <w:p w14:paraId="15001FA0" w14:textId="25B09B15" w:rsidR="00E24794" w:rsidRPr="000A0687" w:rsidRDefault="002C39AB" w:rsidP="000A0687">
          <w:pPr>
            <w:pStyle w:val="TDC1"/>
            <w:rPr>
              <w:rFonts w:eastAsiaTheme="minorEastAsia"/>
              <w:lang w:eastAsia="es-MX"/>
            </w:rPr>
          </w:pPr>
          <w:r w:rsidRPr="000A0687">
            <w:fldChar w:fldCharType="begin"/>
          </w:r>
          <w:r w:rsidRPr="000A0687">
            <w:instrText xml:space="preserve"> TOC \o "1-3" \h \z \u </w:instrText>
          </w:r>
          <w:r w:rsidRPr="000A0687">
            <w:fldChar w:fldCharType="separate"/>
          </w:r>
          <w:hyperlink w:anchor="_Toc109911087" w:history="1">
            <w:r w:rsidR="00E24794" w:rsidRPr="000A0687">
              <w:rPr>
                <w:rStyle w:val="Hipervnculo"/>
              </w:rPr>
              <w:t>Capítulo 1. Disposiciones Generales</w:t>
            </w:r>
            <w:r w:rsidR="00E24794" w:rsidRPr="000A0687">
              <w:rPr>
                <w:webHidden/>
              </w:rPr>
              <w:tab/>
            </w:r>
            <w:r w:rsidR="00E24794" w:rsidRPr="000A0687">
              <w:rPr>
                <w:webHidden/>
              </w:rPr>
              <w:fldChar w:fldCharType="begin"/>
            </w:r>
            <w:r w:rsidR="00E24794" w:rsidRPr="000A0687">
              <w:rPr>
                <w:webHidden/>
              </w:rPr>
              <w:instrText xml:space="preserve"> PAGEREF _Toc109911087 \h </w:instrText>
            </w:r>
            <w:r w:rsidR="00E24794" w:rsidRPr="000A0687">
              <w:rPr>
                <w:webHidden/>
              </w:rPr>
            </w:r>
            <w:r w:rsidR="00E24794" w:rsidRPr="000A0687">
              <w:rPr>
                <w:webHidden/>
              </w:rPr>
              <w:fldChar w:fldCharType="separate"/>
            </w:r>
            <w:r w:rsidR="000A0687">
              <w:rPr>
                <w:webHidden/>
              </w:rPr>
              <w:t>2</w:t>
            </w:r>
            <w:r w:rsidR="00E24794" w:rsidRPr="000A0687">
              <w:rPr>
                <w:webHidden/>
              </w:rPr>
              <w:fldChar w:fldCharType="end"/>
            </w:r>
          </w:hyperlink>
        </w:p>
        <w:p w14:paraId="40CA00C9" w14:textId="697A8178" w:rsidR="00E24794" w:rsidRPr="000A0687" w:rsidRDefault="00000000" w:rsidP="00EF3E5A">
          <w:pPr>
            <w:pStyle w:val="TDC2"/>
            <w:rPr>
              <w:rFonts w:eastAsiaTheme="minorEastAsia"/>
              <w:lang w:eastAsia="es-MX"/>
            </w:rPr>
          </w:pPr>
          <w:hyperlink w:anchor="_Toc109911088" w:history="1">
            <w:r w:rsidR="00E24794" w:rsidRPr="000A0687">
              <w:rPr>
                <w:rStyle w:val="Hipervnculo"/>
              </w:rPr>
              <w:t>1</w:t>
            </w:r>
            <w:r w:rsidR="00E24794" w:rsidRPr="000A0687">
              <w:rPr>
                <w:rFonts w:eastAsiaTheme="minorEastAsia"/>
                <w:lang w:eastAsia="es-MX"/>
              </w:rPr>
              <w:tab/>
            </w:r>
            <w:r w:rsidR="00E24794" w:rsidRPr="000A0687">
              <w:rPr>
                <w:rStyle w:val="Hipervnculo"/>
              </w:rPr>
              <w:t>Objeto y Ámbito de Aplicación</w:t>
            </w:r>
            <w:r w:rsidR="00E24794" w:rsidRPr="000A0687">
              <w:rPr>
                <w:webHidden/>
              </w:rPr>
              <w:tab/>
            </w:r>
            <w:r w:rsidR="00E24794" w:rsidRPr="000A0687">
              <w:rPr>
                <w:webHidden/>
              </w:rPr>
              <w:fldChar w:fldCharType="begin"/>
            </w:r>
            <w:r w:rsidR="00E24794" w:rsidRPr="000A0687">
              <w:rPr>
                <w:webHidden/>
              </w:rPr>
              <w:instrText xml:space="preserve"> PAGEREF _Toc109911088 \h </w:instrText>
            </w:r>
            <w:r w:rsidR="00E24794" w:rsidRPr="000A0687">
              <w:rPr>
                <w:webHidden/>
              </w:rPr>
            </w:r>
            <w:r w:rsidR="00E24794" w:rsidRPr="000A0687">
              <w:rPr>
                <w:webHidden/>
              </w:rPr>
              <w:fldChar w:fldCharType="separate"/>
            </w:r>
            <w:r w:rsidR="000A0687">
              <w:rPr>
                <w:webHidden/>
              </w:rPr>
              <w:t>2</w:t>
            </w:r>
            <w:r w:rsidR="00E24794" w:rsidRPr="000A0687">
              <w:rPr>
                <w:webHidden/>
              </w:rPr>
              <w:fldChar w:fldCharType="end"/>
            </w:r>
          </w:hyperlink>
        </w:p>
        <w:p w14:paraId="208CF9AF" w14:textId="0E23E96B" w:rsidR="00E24794" w:rsidRPr="000A0687" w:rsidRDefault="00000000" w:rsidP="000A0687">
          <w:pPr>
            <w:pStyle w:val="TDC1"/>
            <w:rPr>
              <w:rFonts w:eastAsiaTheme="minorEastAsia"/>
              <w:lang w:eastAsia="es-MX"/>
            </w:rPr>
          </w:pPr>
          <w:hyperlink w:anchor="_Toc109911089" w:history="1">
            <w:r w:rsidR="00E24794" w:rsidRPr="000A0687">
              <w:rPr>
                <w:rStyle w:val="Hipervnculo"/>
              </w:rPr>
              <w:t>Capítulo 2. Acrónimos y Definiciones</w:t>
            </w:r>
            <w:r w:rsidR="00E24794" w:rsidRPr="000A0687">
              <w:rPr>
                <w:webHidden/>
              </w:rPr>
              <w:tab/>
            </w:r>
            <w:r w:rsidR="00E24794" w:rsidRPr="000A0687">
              <w:rPr>
                <w:webHidden/>
              </w:rPr>
              <w:fldChar w:fldCharType="begin"/>
            </w:r>
            <w:r w:rsidR="00E24794" w:rsidRPr="000A0687">
              <w:rPr>
                <w:webHidden/>
              </w:rPr>
              <w:instrText xml:space="preserve"> PAGEREF _Toc109911089 \h </w:instrText>
            </w:r>
            <w:r w:rsidR="00E24794" w:rsidRPr="000A0687">
              <w:rPr>
                <w:webHidden/>
              </w:rPr>
            </w:r>
            <w:r w:rsidR="00E24794" w:rsidRPr="000A0687">
              <w:rPr>
                <w:webHidden/>
              </w:rPr>
              <w:fldChar w:fldCharType="separate"/>
            </w:r>
            <w:r w:rsidR="000A0687">
              <w:rPr>
                <w:webHidden/>
              </w:rPr>
              <w:t>2</w:t>
            </w:r>
            <w:r w:rsidR="00E24794" w:rsidRPr="000A0687">
              <w:rPr>
                <w:webHidden/>
              </w:rPr>
              <w:fldChar w:fldCharType="end"/>
            </w:r>
          </w:hyperlink>
        </w:p>
        <w:p w14:paraId="5B53802B" w14:textId="2FD40089" w:rsidR="00E24794" w:rsidRPr="000A0687" w:rsidRDefault="00000000" w:rsidP="00EF3E5A">
          <w:pPr>
            <w:pStyle w:val="TDC2"/>
            <w:rPr>
              <w:rFonts w:eastAsiaTheme="minorEastAsia"/>
              <w:lang w:eastAsia="es-MX"/>
            </w:rPr>
          </w:pPr>
          <w:hyperlink w:anchor="_Toc109911091" w:history="1">
            <w:r w:rsidR="00E24794" w:rsidRPr="000A0687">
              <w:rPr>
                <w:rStyle w:val="Hipervnculo"/>
              </w:rPr>
              <w:t>2.1</w:t>
            </w:r>
            <w:r w:rsidR="00E24794" w:rsidRPr="000A0687">
              <w:rPr>
                <w:rFonts w:eastAsiaTheme="minorEastAsia"/>
                <w:lang w:eastAsia="es-MX"/>
              </w:rPr>
              <w:tab/>
            </w:r>
            <w:r w:rsidR="00E24794" w:rsidRPr="000A0687">
              <w:rPr>
                <w:rStyle w:val="Hipervnculo"/>
              </w:rPr>
              <w:t>Acrónimos</w:t>
            </w:r>
            <w:r w:rsidR="00E24794" w:rsidRPr="000A0687">
              <w:rPr>
                <w:webHidden/>
              </w:rPr>
              <w:tab/>
            </w:r>
            <w:r w:rsidR="00E24794" w:rsidRPr="000A0687">
              <w:rPr>
                <w:webHidden/>
              </w:rPr>
              <w:fldChar w:fldCharType="begin"/>
            </w:r>
            <w:r w:rsidR="00E24794" w:rsidRPr="000A0687">
              <w:rPr>
                <w:webHidden/>
              </w:rPr>
              <w:instrText xml:space="preserve"> PAGEREF _Toc109911091 \h </w:instrText>
            </w:r>
            <w:r w:rsidR="00E24794" w:rsidRPr="000A0687">
              <w:rPr>
                <w:webHidden/>
              </w:rPr>
            </w:r>
            <w:r w:rsidR="00E24794" w:rsidRPr="000A0687">
              <w:rPr>
                <w:webHidden/>
              </w:rPr>
              <w:fldChar w:fldCharType="separate"/>
            </w:r>
            <w:r w:rsidR="000A0687">
              <w:rPr>
                <w:webHidden/>
              </w:rPr>
              <w:t>2</w:t>
            </w:r>
            <w:r w:rsidR="00E24794" w:rsidRPr="000A0687">
              <w:rPr>
                <w:webHidden/>
              </w:rPr>
              <w:fldChar w:fldCharType="end"/>
            </w:r>
          </w:hyperlink>
        </w:p>
        <w:p w14:paraId="2D68EA68" w14:textId="7A5E0384" w:rsidR="00E24794" w:rsidRPr="000A0687" w:rsidRDefault="00000000" w:rsidP="00EF3E5A">
          <w:pPr>
            <w:pStyle w:val="TDC2"/>
            <w:rPr>
              <w:rFonts w:eastAsiaTheme="minorEastAsia"/>
              <w:lang w:eastAsia="es-MX"/>
            </w:rPr>
          </w:pPr>
          <w:hyperlink w:anchor="_Toc109911092" w:history="1">
            <w:r w:rsidR="00E24794" w:rsidRPr="000A0687">
              <w:rPr>
                <w:rStyle w:val="Hipervnculo"/>
              </w:rPr>
              <w:t>2.2</w:t>
            </w:r>
            <w:r w:rsidR="00E24794" w:rsidRPr="000A0687">
              <w:rPr>
                <w:rFonts w:eastAsiaTheme="minorEastAsia"/>
                <w:lang w:eastAsia="es-MX"/>
              </w:rPr>
              <w:tab/>
            </w:r>
            <w:r w:rsidR="00E24794" w:rsidRPr="000A0687">
              <w:rPr>
                <w:rStyle w:val="Hipervnculo"/>
              </w:rPr>
              <w:t>Definiciones</w:t>
            </w:r>
            <w:r w:rsidR="00E24794" w:rsidRPr="000A0687">
              <w:rPr>
                <w:webHidden/>
              </w:rPr>
              <w:tab/>
            </w:r>
            <w:r w:rsidR="00E24794" w:rsidRPr="000A0687">
              <w:rPr>
                <w:webHidden/>
              </w:rPr>
              <w:fldChar w:fldCharType="begin"/>
            </w:r>
            <w:r w:rsidR="00E24794" w:rsidRPr="000A0687">
              <w:rPr>
                <w:webHidden/>
              </w:rPr>
              <w:instrText xml:space="preserve"> PAGEREF _Toc109911092 \h </w:instrText>
            </w:r>
            <w:r w:rsidR="00E24794" w:rsidRPr="000A0687">
              <w:rPr>
                <w:webHidden/>
              </w:rPr>
            </w:r>
            <w:r w:rsidR="00E24794" w:rsidRPr="000A0687">
              <w:rPr>
                <w:webHidden/>
              </w:rPr>
              <w:fldChar w:fldCharType="separate"/>
            </w:r>
            <w:r w:rsidR="000A0687">
              <w:rPr>
                <w:webHidden/>
              </w:rPr>
              <w:t>3</w:t>
            </w:r>
            <w:r w:rsidR="00E24794" w:rsidRPr="000A0687">
              <w:rPr>
                <w:webHidden/>
              </w:rPr>
              <w:fldChar w:fldCharType="end"/>
            </w:r>
          </w:hyperlink>
        </w:p>
        <w:p w14:paraId="2CF56A21" w14:textId="0B42E3D6" w:rsidR="00E24794" w:rsidRPr="000A0687" w:rsidRDefault="00000000" w:rsidP="000A0687">
          <w:pPr>
            <w:pStyle w:val="TDC1"/>
            <w:rPr>
              <w:rFonts w:eastAsiaTheme="minorEastAsia"/>
              <w:lang w:eastAsia="es-MX"/>
            </w:rPr>
          </w:pPr>
          <w:hyperlink w:anchor="_Toc109911093" w:history="1">
            <w:r w:rsidR="00E24794" w:rsidRPr="000A0687">
              <w:rPr>
                <w:rStyle w:val="Hipervnculo"/>
              </w:rPr>
              <w:t>Capítulo 3. Procedimiento General para la obtención, modificación o actualización de un permiso de Expendio al Público de Petrolíferos en Estación de Servicio o de Expendio de Petrolíferos en Estación de Servicio de Autoconsumo</w:t>
            </w:r>
            <w:r w:rsidR="00E24794" w:rsidRPr="000A0687">
              <w:rPr>
                <w:webHidden/>
              </w:rPr>
              <w:tab/>
            </w:r>
            <w:r w:rsidR="00E24794" w:rsidRPr="000A0687">
              <w:rPr>
                <w:webHidden/>
              </w:rPr>
              <w:fldChar w:fldCharType="begin"/>
            </w:r>
            <w:r w:rsidR="00E24794" w:rsidRPr="000A0687">
              <w:rPr>
                <w:webHidden/>
              </w:rPr>
              <w:instrText xml:space="preserve"> PAGEREF _Toc109911093 \h </w:instrText>
            </w:r>
            <w:r w:rsidR="00E24794" w:rsidRPr="000A0687">
              <w:rPr>
                <w:webHidden/>
              </w:rPr>
            </w:r>
            <w:r w:rsidR="00E24794" w:rsidRPr="000A0687">
              <w:rPr>
                <w:webHidden/>
              </w:rPr>
              <w:fldChar w:fldCharType="separate"/>
            </w:r>
            <w:r w:rsidR="000A0687">
              <w:rPr>
                <w:webHidden/>
              </w:rPr>
              <w:t>7</w:t>
            </w:r>
            <w:r w:rsidR="00E24794" w:rsidRPr="000A0687">
              <w:rPr>
                <w:webHidden/>
              </w:rPr>
              <w:fldChar w:fldCharType="end"/>
            </w:r>
          </w:hyperlink>
        </w:p>
        <w:p w14:paraId="5DF53F5D" w14:textId="353C2752" w:rsidR="00E24794" w:rsidRPr="000A0687" w:rsidRDefault="00000000" w:rsidP="00EF3E5A">
          <w:pPr>
            <w:pStyle w:val="TDC2"/>
            <w:rPr>
              <w:rFonts w:eastAsiaTheme="minorEastAsia"/>
              <w:lang w:eastAsia="es-MX"/>
            </w:rPr>
          </w:pPr>
          <w:hyperlink w:anchor="_Toc109911095" w:history="1">
            <w:r w:rsidR="00E24794" w:rsidRPr="000A0687">
              <w:rPr>
                <w:rStyle w:val="Hipervnculo"/>
              </w:rPr>
              <w:t>3.1</w:t>
            </w:r>
            <w:r w:rsidR="00E24794" w:rsidRPr="000A0687">
              <w:rPr>
                <w:rFonts w:eastAsiaTheme="minorEastAsia"/>
                <w:lang w:eastAsia="es-MX"/>
              </w:rPr>
              <w:tab/>
            </w:r>
            <w:r w:rsidR="00E24794" w:rsidRPr="000A0687">
              <w:rPr>
                <w:rStyle w:val="Hipervnculo"/>
              </w:rPr>
              <w:t>General</w:t>
            </w:r>
            <w:r w:rsidR="00E24794" w:rsidRPr="000A0687">
              <w:rPr>
                <w:webHidden/>
              </w:rPr>
              <w:tab/>
            </w:r>
            <w:r w:rsidR="00E24794" w:rsidRPr="000A0687">
              <w:rPr>
                <w:webHidden/>
              </w:rPr>
              <w:fldChar w:fldCharType="begin"/>
            </w:r>
            <w:r w:rsidR="00E24794" w:rsidRPr="000A0687">
              <w:rPr>
                <w:webHidden/>
              </w:rPr>
              <w:instrText xml:space="preserve"> PAGEREF _Toc109911095 \h </w:instrText>
            </w:r>
            <w:r w:rsidR="00E24794" w:rsidRPr="000A0687">
              <w:rPr>
                <w:webHidden/>
              </w:rPr>
            </w:r>
            <w:r w:rsidR="00E24794" w:rsidRPr="000A0687">
              <w:rPr>
                <w:webHidden/>
              </w:rPr>
              <w:fldChar w:fldCharType="separate"/>
            </w:r>
            <w:r w:rsidR="000A0687">
              <w:rPr>
                <w:webHidden/>
              </w:rPr>
              <w:t>7</w:t>
            </w:r>
            <w:r w:rsidR="00E24794" w:rsidRPr="000A0687">
              <w:rPr>
                <w:webHidden/>
              </w:rPr>
              <w:fldChar w:fldCharType="end"/>
            </w:r>
          </w:hyperlink>
        </w:p>
        <w:p w14:paraId="248CC8A6" w14:textId="79005061" w:rsidR="00E24794" w:rsidRPr="000A0687" w:rsidRDefault="00000000" w:rsidP="00EF3E5A">
          <w:pPr>
            <w:pStyle w:val="TDC2"/>
            <w:rPr>
              <w:rFonts w:eastAsiaTheme="minorEastAsia"/>
              <w:lang w:eastAsia="es-MX"/>
            </w:rPr>
          </w:pPr>
          <w:hyperlink w:anchor="_Toc109911096" w:history="1">
            <w:r w:rsidR="00E24794" w:rsidRPr="000A0687">
              <w:rPr>
                <w:rStyle w:val="Hipervnculo"/>
              </w:rPr>
              <w:t>3.2</w:t>
            </w:r>
            <w:r w:rsidR="00E24794" w:rsidRPr="000A0687">
              <w:rPr>
                <w:rFonts w:eastAsiaTheme="minorEastAsia"/>
                <w:lang w:eastAsia="es-MX"/>
              </w:rPr>
              <w:tab/>
            </w:r>
            <w:r w:rsidR="00E24794" w:rsidRPr="000A0687">
              <w:rPr>
                <w:rStyle w:val="Hipervnculo"/>
              </w:rPr>
              <w:t>Procedimiento para la obtención o modificación de un permiso</w:t>
            </w:r>
            <w:r w:rsidR="00E24794" w:rsidRPr="000A0687">
              <w:rPr>
                <w:webHidden/>
              </w:rPr>
              <w:tab/>
            </w:r>
            <w:r w:rsidR="00E24794" w:rsidRPr="000A0687">
              <w:rPr>
                <w:webHidden/>
              </w:rPr>
              <w:fldChar w:fldCharType="begin"/>
            </w:r>
            <w:r w:rsidR="00E24794" w:rsidRPr="000A0687">
              <w:rPr>
                <w:webHidden/>
              </w:rPr>
              <w:instrText xml:space="preserve"> PAGEREF _Toc109911096 \h </w:instrText>
            </w:r>
            <w:r w:rsidR="00E24794" w:rsidRPr="000A0687">
              <w:rPr>
                <w:webHidden/>
              </w:rPr>
            </w:r>
            <w:r w:rsidR="00E24794" w:rsidRPr="000A0687">
              <w:rPr>
                <w:webHidden/>
              </w:rPr>
              <w:fldChar w:fldCharType="separate"/>
            </w:r>
            <w:r w:rsidR="000A0687">
              <w:rPr>
                <w:webHidden/>
              </w:rPr>
              <w:t>7</w:t>
            </w:r>
            <w:r w:rsidR="00E24794" w:rsidRPr="000A0687">
              <w:rPr>
                <w:webHidden/>
              </w:rPr>
              <w:fldChar w:fldCharType="end"/>
            </w:r>
          </w:hyperlink>
        </w:p>
        <w:p w14:paraId="47FA576E" w14:textId="734B1DD5" w:rsidR="00E24794" w:rsidRPr="000A0687" w:rsidRDefault="00000000" w:rsidP="00EF3E5A">
          <w:pPr>
            <w:pStyle w:val="TDC2"/>
            <w:rPr>
              <w:rFonts w:eastAsiaTheme="minorEastAsia"/>
              <w:lang w:eastAsia="es-MX"/>
            </w:rPr>
          </w:pPr>
          <w:hyperlink w:anchor="_Toc109911097" w:history="1">
            <w:r w:rsidR="00E24794" w:rsidRPr="000A0687">
              <w:rPr>
                <w:rStyle w:val="Hipervnculo"/>
              </w:rPr>
              <w:t>3.3</w:t>
            </w:r>
            <w:r w:rsidR="00E24794" w:rsidRPr="000A0687">
              <w:rPr>
                <w:rFonts w:eastAsiaTheme="minorEastAsia"/>
                <w:lang w:eastAsia="es-MX"/>
              </w:rPr>
              <w:tab/>
            </w:r>
            <w:r w:rsidR="00E24794" w:rsidRPr="000A0687">
              <w:rPr>
                <w:rStyle w:val="Hipervnculo"/>
              </w:rPr>
              <w:t>Procedimiento para la actualización de un permiso</w:t>
            </w:r>
            <w:r w:rsidR="00E24794" w:rsidRPr="000A0687">
              <w:rPr>
                <w:webHidden/>
              </w:rPr>
              <w:tab/>
            </w:r>
            <w:r w:rsidR="00E24794" w:rsidRPr="000A0687">
              <w:rPr>
                <w:webHidden/>
              </w:rPr>
              <w:fldChar w:fldCharType="begin"/>
            </w:r>
            <w:r w:rsidR="00E24794" w:rsidRPr="000A0687">
              <w:rPr>
                <w:webHidden/>
              </w:rPr>
              <w:instrText xml:space="preserve"> PAGEREF _Toc109911097 \h </w:instrText>
            </w:r>
            <w:r w:rsidR="00E24794" w:rsidRPr="000A0687">
              <w:rPr>
                <w:webHidden/>
              </w:rPr>
            </w:r>
            <w:r w:rsidR="00E24794" w:rsidRPr="000A0687">
              <w:rPr>
                <w:webHidden/>
              </w:rPr>
              <w:fldChar w:fldCharType="separate"/>
            </w:r>
            <w:r w:rsidR="000A0687">
              <w:rPr>
                <w:webHidden/>
              </w:rPr>
              <w:t>9</w:t>
            </w:r>
            <w:r w:rsidR="00E24794" w:rsidRPr="000A0687">
              <w:rPr>
                <w:webHidden/>
              </w:rPr>
              <w:fldChar w:fldCharType="end"/>
            </w:r>
          </w:hyperlink>
        </w:p>
        <w:p w14:paraId="69F8E99B" w14:textId="401B8815" w:rsidR="00E24794" w:rsidRPr="000A0687" w:rsidRDefault="00000000" w:rsidP="000A0687">
          <w:pPr>
            <w:pStyle w:val="TDC1"/>
            <w:rPr>
              <w:rFonts w:eastAsiaTheme="minorEastAsia"/>
              <w:lang w:eastAsia="es-MX"/>
            </w:rPr>
          </w:pPr>
          <w:hyperlink w:anchor="_Toc109911098" w:history="1">
            <w:r w:rsidR="00E24794" w:rsidRPr="000A0687">
              <w:rPr>
                <w:rStyle w:val="Hipervnculo"/>
              </w:rPr>
              <w:t>Capítulo 4. De la publicación de las solicitudes y confidencialidad</w:t>
            </w:r>
            <w:r w:rsidR="00E24794" w:rsidRPr="000A0687">
              <w:rPr>
                <w:webHidden/>
              </w:rPr>
              <w:tab/>
            </w:r>
            <w:r w:rsidR="00E24794" w:rsidRPr="000A0687">
              <w:rPr>
                <w:webHidden/>
              </w:rPr>
              <w:fldChar w:fldCharType="begin"/>
            </w:r>
            <w:r w:rsidR="00E24794" w:rsidRPr="000A0687">
              <w:rPr>
                <w:webHidden/>
              </w:rPr>
              <w:instrText xml:space="preserve"> PAGEREF _Toc109911098 \h </w:instrText>
            </w:r>
            <w:r w:rsidR="00E24794" w:rsidRPr="000A0687">
              <w:rPr>
                <w:webHidden/>
              </w:rPr>
            </w:r>
            <w:r w:rsidR="00E24794" w:rsidRPr="000A0687">
              <w:rPr>
                <w:webHidden/>
              </w:rPr>
              <w:fldChar w:fldCharType="separate"/>
            </w:r>
            <w:r w:rsidR="000A0687">
              <w:rPr>
                <w:webHidden/>
              </w:rPr>
              <w:t>10</w:t>
            </w:r>
            <w:r w:rsidR="00E24794" w:rsidRPr="000A0687">
              <w:rPr>
                <w:webHidden/>
              </w:rPr>
              <w:fldChar w:fldCharType="end"/>
            </w:r>
          </w:hyperlink>
        </w:p>
        <w:p w14:paraId="0D26C690" w14:textId="72FEBF0B" w:rsidR="00E24794" w:rsidRPr="000A0687" w:rsidRDefault="00000000" w:rsidP="00EF3E5A">
          <w:pPr>
            <w:pStyle w:val="TDC2"/>
            <w:rPr>
              <w:rFonts w:eastAsiaTheme="minorEastAsia"/>
              <w:lang w:eastAsia="es-MX"/>
            </w:rPr>
          </w:pPr>
          <w:hyperlink w:anchor="_Toc109911100" w:history="1">
            <w:r w:rsidR="00E24794" w:rsidRPr="000A0687">
              <w:rPr>
                <w:rStyle w:val="Hipervnculo"/>
              </w:rPr>
              <w:t>4.1</w:t>
            </w:r>
            <w:r w:rsidR="00E24794" w:rsidRPr="000A0687">
              <w:rPr>
                <w:rFonts w:eastAsiaTheme="minorEastAsia"/>
                <w:lang w:eastAsia="es-MX"/>
              </w:rPr>
              <w:tab/>
            </w:r>
            <w:r w:rsidR="00E24794" w:rsidRPr="000A0687">
              <w:rPr>
                <w:rStyle w:val="Hipervnculo"/>
              </w:rPr>
              <w:t>Publicidad de la admisión del trámite</w:t>
            </w:r>
            <w:r w:rsidR="00E24794" w:rsidRPr="000A0687">
              <w:rPr>
                <w:webHidden/>
              </w:rPr>
              <w:tab/>
            </w:r>
            <w:r w:rsidR="00E24794" w:rsidRPr="000A0687">
              <w:rPr>
                <w:webHidden/>
              </w:rPr>
              <w:fldChar w:fldCharType="begin"/>
            </w:r>
            <w:r w:rsidR="00E24794" w:rsidRPr="000A0687">
              <w:rPr>
                <w:webHidden/>
              </w:rPr>
              <w:instrText xml:space="preserve"> PAGEREF _Toc109911100 \h </w:instrText>
            </w:r>
            <w:r w:rsidR="00E24794" w:rsidRPr="000A0687">
              <w:rPr>
                <w:webHidden/>
              </w:rPr>
            </w:r>
            <w:r w:rsidR="00E24794" w:rsidRPr="000A0687">
              <w:rPr>
                <w:webHidden/>
              </w:rPr>
              <w:fldChar w:fldCharType="separate"/>
            </w:r>
            <w:r w:rsidR="000A0687">
              <w:rPr>
                <w:webHidden/>
              </w:rPr>
              <w:t>10</w:t>
            </w:r>
            <w:r w:rsidR="00E24794" w:rsidRPr="000A0687">
              <w:rPr>
                <w:webHidden/>
              </w:rPr>
              <w:fldChar w:fldCharType="end"/>
            </w:r>
          </w:hyperlink>
        </w:p>
        <w:p w14:paraId="239C4154" w14:textId="7A50F86D" w:rsidR="00E24794" w:rsidRPr="000A0687" w:rsidRDefault="00000000" w:rsidP="000A0687">
          <w:pPr>
            <w:pStyle w:val="TDC1"/>
            <w:rPr>
              <w:rFonts w:eastAsiaTheme="minorEastAsia"/>
              <w:lang w:eastAsia="es-MX"/>
            </w:rPr>
          </w:pPr>
          <w:hyperlink w:anchor="_Toc109911101" w:history="1">
            <w:r w:rsidR="00E24794" w:rsidRPr="000A0687">
              <w:rPr>
                <w:rStyle w:val="Hipervnculo"/>
              </w:rPr>
              <w:t>Capítulo 5. De la obtención de un permiso</w:t>
            </w:r>
            <w:r w:rsidR="00E24794" w:rsidRPr="000A0687">
              <w:rPr>
                <w:webHidden/>
              </w:rPr>
              <w:tab/>
            </w:r>
            <w:r w:rsidR="00E24794" w:rsidRPr="000A0687">
              <w:rPr>
                <w:webHidden/>
              </w:rPr>
              <w:fldChar w:fldCharType="begin"/>
            </w:r>
            <w:r w:rsidR="00E24794" w:rsidRPr="000A0687">
              <w:rPr>
                <w:webHidden/>
              </w:rPr>
              <w:instrText xml:space="preserve"> PAGEREF _Toc109911101 \h </w:instrText>
            </w:r>
            <w:r w:rsidR="00E24794" w:rsidRPr="000A0687">
              <w:rPr>
                <w:webHidden/>
              </w:rPr>
            </w:r>
            <w:r w:rsidR="00E24794" w:rsidRPr="000A0687">
              <w:rPr>
                <w:webHidden/>
              </w:rPr>
              <w:fldChar w:fldCharType="separate"/>
            </w:r>
            <w:r w:rsidR="000A0687">
              <w:rPr>
                <w:webHidden/>
              </w:rPr>
              <w:t>10</w:t>
            </w:r>
            <w:r w:rsidR="00E24794" w:rsidRPr="000A0687">
              <w:rPr>
                <w:webHidden/>
              </w:rPr>
              <w:fldChar w:fldCharType="end"/>
            </w:r>
          </w:hyperlink>
        </w:p>
        <w:p w14:paraId="3C830424" w14:textId="26FF8FF3" w:rsidR="00E24794" w:rsidRPr="000A0687" w:rsidRDefault="00000000" w:rsidP="00EF3E5A">
          <w:pPr>
            <w:pStyle w:val="TDC2"/>
            <w:rPr>
              <w:rFonts w:eastAsiaTheme="minorEastAsia"/>
              <w:lang w:eastAsia="es-MX"/>
            </w:rPr>
          </w:pPr>
          <w:hyperlink w:anchor="_Toc109911108" w:history="1">
            <w:r w:rsidR="00E24794" w:rsidRPr="000A0687">
              <w:rPr>
                <w:rStyle w:val="Hipervnculo"/>
              </w:rPr>
              <w:t>5.1</w:t>
            </w:r>
            <w:r w:rsidR="00E24794" w:rsidRPr="000A0687">
              <w:rPr>
                <w:rFonts w:eastAsiaTheme="minorEastAsia"/>
                <w:lang w:eastAsia="es-MX"/>
              </w:rPr>
              <w:tab/>
            </w:r>
            <w:r w:rsidR="00E24794" w:rsidRPr="000A0687">
              <w:rPr>
                <w:rStyle w:val="Hipervnculo"/>
              </w:rPr>
              <w:t>Consideraciones generales</w:t>
            </w:r>
            <w:r w:rsidR="00E24794" w:rsidRPr="000A0687">
              <w:rPr>
                <w:webHidden/>
              </w:rPr>
              <w:tab/>
            </w:r>
            <w:r w:rsidR="00E24794" w:rsidRPr="000A0687">
              <w:rPr>
                <w:webHidden/>
              </w:rPr>
              <w:fldChar w:fldCharType="begin"/>
            </w:r>
            <w:r w:rsidR="00E24794" w:rsidRPr="000A0687">
              <w:rPr>
                <w:webHidden/>
              </w:rPr>
              <w:instrText xml:space="preserve"> PAGEREF _Toc109911108 \h </w:instrText>
            </w:r>
            <w:r w:rsidR="00E24794" w:rsidRPr="000A0687">
              <w:rPr>
                <w:webHidden/>
              </w:rPr>
            </w:r>
            <w:r w:rsidR="00E24794" w:rsidRPr="000A0687">
              <w:rPr>
                <w:webHidden/>
              </w:rPr>
              <w:fldChar w:fldCharType="separate"/>
            </w:r>
            <w:r w:rsidR="000A0687">
              <w:rPr>
                <w:webHidden/>
              </w:rPr>
              <w:t>10</w:t>
            </w:r>
            <w:r w:rsidR="00E24794" w:rsidRPr="000A0687">
              <w:rPr>
                <w:webHidden/>
              </w:rPr>
              <w:fldChar w:fldCharType="end"/>
            </w:r>
          </w:hyperlink>
        </w:p>
        <w:p w14:paraId="09429DA4" w14:textId="461E8488" w:rsidR="00E24794" w:rsidRPr="000A0687" w:rsidRDefault="00000000" w:rsidP="00EF3E5A">
          <w:pPr>
            <w:pStyle w:val="TDC2"/>
            <w:rPr>
              <w:rFonts w:eastAsiaTheme="minorEastAsia"/>
              <w:lang w:eastAsia="es-MX"/>
            </w:rPr>
          </w:pPr>
          <w:hyperlink w:anchor="_Toc109911109" w:history="1">
            <w:r w:rsidR="00E24794" w:rsidRPr="000A0687">
              <w:rPr>
                <w:rStyle w:val="Hipervnculo"/>
              </w:rPr>
              <w:t>5.2</w:t>
            </w:r>
            <w:r w:rsidR="00E24794" w:rsidRPr="000A0687">
              <w:rPr>
                <w:rFonts w:eastAsiaTheme="minorEastAsia"/>
                <w:lang w:eastAsia="es-MX"/>
              </w:rPr>
              <w:tab/>
            </w:r>
            <w:r w:rsidR="00E24794" w:rsidRPr="000A0687">
              <w:rPr>
                <w:rStyle w:val="Hipervnculo"/>
              </w:rPr>
              <w:t>Requisitos para la solicitud de permisos de Expendio al Público de Petrolíferos en Estación de Servicio o de Expendio de Petrolíferos en Estación de Servicio de Autoconsumo</w:t>
            </w:r>
            <w:r w:rsidR="00E24794" w:rsidRPr="000A0687">
              <w:rPr>
                <w:webHidden/>
              </w:rPr>
              <w:tab/>
            </w:r>
            <w:r w:rsidR="00E24794" w:rsidRPr="000A0687">
              <w:rPr>
                <w:webHidden/>
              </w:rPr>
              <w:fldChar w:fldCharType="begin"/>
            </w:r>
            <w:r w:rsidR="00E24794" w:rsidRPr="000A0687">
              <w:rPr>
                <w:webHidden/>
              </w:rPr>
              <w:instrText xml:space="preserve"> PAGEREF _Toc109911109 \h </w:instrText>
            </w:r>
            <w:r w:rsidR="00E24794" w:rsidRPr="000A0687">
              <w:rPr>
                <w:webHidden/>
              </w:rPr>
            </w:r>
            <w:r w:rsidR="00E24794" w:rsidRPr="000A0687">
              <w:rPr>
                <w:webHidden/>
              </w:rPr>
              <w:fldChar w:fldCharType="separate"/>
            </w:r>
            <w:r w:rsidR="000A0687">
              <w:rPr>
                <w:webHidden/>
              </w:rPr>
              <w:t>11</w:t>
            </w:r>
            <w:r w:rsidR="00E24794" w:rsidRPr="000A0687">
              <w:rPr>
                <w:webHidden/>
              </w:rPr>
              <w:fldChar w:fldCharType="end"/>
            </w:r>
          </w:hyperlink>
        </w:p>
        <w:p w14:paraId="5BA657C5" w14:textId="74B9480D" w:rsidR="00E24794" w:rsidRPr="000A0687" w:rsidRDefault="00000000" w:rsidP="000A0687">
          <w:pPr>
            <w:pStyle w:val="TDC1"/>
            <w:rPr>
              <w:rFonts w:eastAsiaTheme="minorEastAsia"/>
              <w:lang w:eastAsia="es-MX"/>
            </w:rPr>
          </w:pPr>
          <w:hyperlink w:anchor="_Toc109911110" w:history="1">
            <w:r w:rsidR="00E24794" w:rsidRPr="000A0687">
              <w:rPr>
                <w:rStyle w:val="Hipervnculo"/>
              </w:rPr>
              <w:t>Capítulo 6. De las obligaciones</w:t>
            </w:r>
            <w:r w:rsidR="00E24794" w:rsidRPr="000A0687">
              <w:rPr>
                <w:webHidden/>
              </w:rPr>
              <w:tab/>
            </w:r>
            <w:r w:rsidR="00E24794" w:rsidRPr="000A0687">
              <w:rPr>
                <w:webHidden/>
              </w:rPr>
              <w:fldChar w:fldCharType="begin"/>
            </w:r>
            <w:r w:rsidR="00E24794" w:rsidRPr="000A0687">
              <w:rPr>
                <w:webHidden/>
              </w:rPr>
              <w:instrText xml:space="preserve"> PAGEREF _Toc109911110 \h </w:instrText>
            </w:r>
            <w:r w:rsidR="00E24794" w:rsidRPr="000A0687">
              <w:rPr>
                <w:webHidden/>
              </w:rPr>
            </w:r>
            <w:r w:rsidR="00E24794" w:rsidRPr="000A0687">
              <w:rPr>
                <w:webHidden/>
              </w:rPr>
              <w:fldChar w:fldCharType="separate"/>
            </w:r>
            <w:r w:rsidR="000A0687">
              <w:rPr>
                <w:webHidden/>
              </w:rPr>
              <w:t>20</w:t>
            </w:r>
            <w:r w:rsidR="00E24794" w:rsidRPr="000A0687">
              <w:rPr>
                <w:webHidden/>
              </w:rPr>
              <w:fldChar w:fldCharType="end"/>
            </w:r>
          </w:hyperlink>
        </w:p>
        <w:p w14:paraId="17820D71" w14:textId="4B6E92FC" w:rsidR="00E24794" w:rsidRPr="000A0687" w:rsidRDefault="00000000" w:rsidP="00EF3E5A">
          <w:pPr>
            <w:pStyle w:val="TDC2"/>
            <w:rPr>
              <w:rFonts w:eastAsiaTheme="minorEastAsia"/>
              <w:lang w:eastAsia="es-MX"/>
            </w:rPr>
          </w:pPr>
          <w:hyperlink w:anchor="_Toc109911113" w:history="1">
            <w:r w:rsidR="00E24794" w:rsidRPr="000A0687">
              <w:rPr>
                <w:rStyle w:val="Hipervnculo"/>
              </w:rPr>
              <w:t>6.2</w:t>
            </w:r>
            <w:r w:rsidR="00E24794" w:rsidRPr="000A0687">
              <w:rPr>
                <w:rFonts w:eastAsiaTheme="minorEastAsia"/>
                <w:lang w:eastAsia="es-MX"/>
              </w:rPr>
              <w:tab/>
            </w:r>
            <w:r w:rsidR="00E24794" w:rsidRPr="000A0687">
              <w:rPr>
                <w:rStyle w:val="Hipervnculo"/>
              </w:rPr>
              <w:t>Obligaciones previas al inicio de operaciones</w:t>
            </w:r>
            <w:r w:rsidR="00E24794" w:rsidRPr="000A0687">
              <w:rPr>
                <w:webHidden/>
              </w:rPr>
              <w:tab/>
            </w:r>
            <w:r w:rsidR="00E24794" w:rsidRPr="000A0687">
              <w:rPr>
                <w:webHidden/>
              </w:rPr>
              <w:fldChar w:fldCharType="begin"/>
            </w:r>
            <w:r w:rsidR="00E24794" w:rsidRPr="000A0687">
              <w:rPr>
                <w:webHidden/>
              </w:rPr>
              <w:instrText xml:space="preserve"> PAGEREF _Toc109911113 \h </w:instrText>
            </w:r>
            <w:r w:rsidR="00E24794" w:rsidRPr="000A0687">
              <w:rPr>
                <w:webHidden/>
              </w:rPr>
            </w:r>
            <w:r w:rsidR="00E24794" w:rsidRPr="000A0687">
              <w:rPr>
                <w:webHidden/>
              </w:rPr>
              <w:fldChar w:fldCharType="separate"/>
            </w:r>
            <w:r w:rsidR="000A0687">
              <w:rPr>
                <w:webHidden/>
              </w:rPr>
              <w:t>21</w:t>
            </w:r>
            <w:r w:rsidR="00E24794" w:rsidRPr="000A0687">
              <w:rPr>
                <w:webHidden/>
              </w:rPr>
              <w:fldChar w:fldCharType="end"/>
            </w:r>
          </w:hyperlink>
        </w:p>
        <w:p w14:paraId="734A589A" w14:textId="4A1C817E" w:rsidR="00E24794" w:rsidRPr="000A0687" w:rsidRDefault="00000000" w:rsidP="00EF3E5A">
          <w:pPr>
            <w:pStyle w:val="TDC2"/>
            <w:rPr>
              <w:rFonts w:eastAsiaTheme="minorEastAsia"/>
              <w:lang w:eastAsia="es-MX"/>
            </w:rPr>
          </w:pPr>
          <w:hyperlink w:anchor="_Toc109911114" w:history="1">
            <w:r w:rsidR="00E24794" w:rsidRPr="000A0687">
              <w:rPr>
                <w:rStyle w:val="Hipervnculo"/>
              </w:rPr>
              <w:t>6.3</w:t>
            </w:r>
            <w:r w:rsidR="00E24794" w:rsidRPr="000A0687">
              <w:rPr>
                <w:rFonts w:eastAsiaTheme="minorEastAsia"/>
                <w:lang w:eastAsia="es-MX"/>
              </w:rPr>
              <w:tab/>
            </w:r>
            <w:r w:rsidR="00E24794" w:rsidRPr="000A0687">
              <w:rPr>
                <w:rStyle w:val="Hipervnculo"/>
              </w:rPr>
              <w:t>Obligaciones posteriores al inicio de operaciones</w:t>
            </w:r>
            <w:r w:rsidR="00E24794" w:rsidRPr="000A0687">
              <w:rPr>
                <w:webHidden/>
              </w:rPr>
              <w:tab/>
            </w:r>
            <w:r w:rsidR="00E24794" w:rsidRPr="000A0687">
              <w:rPr>
                <w:webHidden/>
              </w:rPr>
              <w:fldChar w:fldCharType="begin"/>
            </w:r>
            <w:r w:rsidR="00E24794" w:rsidRPr="000A0687">
              <w:rPr>
                <w:webHidden/>
              </w:rPr>
              <w:instrText xml:space="preserve"> PAGEREF _Toc109911114 \h </w:instrText>
            </w:r>
            <w:r w:rsidR="00E24794" w:rsidRPr="000A0687">
              <w:rPr>
                <w:webHidden/>
              </w:rPr>
            </w:r>
            <w:r w:rsidR="00E24794" w:rsidRPr="000A0687">
              <w:rPr>
                <w:webHidden/>
              </w:rPr>
              <w:fldChar w:fldCharType="separate"/>
            </w:r>
            <w:r w:rsidR="000A0687">
              <w:rPr>
                <w:webHidden/>
              </w:rPr>
              <w:t>22</w:t>
            </w:r>
            <w:r w:rsidR="00E24794" w:rsidRPr="000A0687">
              <w:rPr>
                <w:webHidden/>
              </w:rPr>
              <w:fldChar w:fldCharType="end"/>
            </w:r>
          </w:hyperlink>
        </w:p>
        <w:p w14:paraId="063600C3" w14:textId="25F491BE" w:rsidR="00E24794" w:rsidRPr="000A0687" w:rsidRDefault="00000000" w:rsidP="00EF3E5A">
          <w:pPr>
            <w:pStyle w:val="TDC2"/>
            <w:rPr>
              <w:rFonts w:eastAsiaTheme="minorEastAsia"/>
              <w:lang w:eastAsia="es-MX"/>
            </w:rPr>
          </w:pPr>
          <w:hyperlink w:anchor="_Toc109911119" w:history="1">
            <w:r w:rsidR="00E24794" w:rsidRPr="000A0687">
              <w:rPr>
                <w:rStyle w:val="Hipervnculo"/>
              </w:rPr>
              <w:t>6.4.</w:t>
            </w:r>
            <w:r w:rsidR="00E24794" w:rsidRPr="000A0687">
              <w:rPr>
                <w:rFonts w:eastAsiaTheme="minorEastAsia"/>
                <w:lang w:eastAsia="es-MX"/>
              </w:rPr>
              <w:tab/>
            </w:r>
            <w:r w:rsidR="00E24794" w:rsidRPr="000A0687">
              <w:rPr>
                <w:rStyle w:val="Hipervnculo"/>
              </w:rPr>
              <w:t>Obligaciones particulares para los permisionarios de Expendio al Público de Petrolíferos en Estación de Servicio</w:t>
            </w:r>
            <w:r w:rsidR="00E24794" w:rsidRPr="000A0687">
              <w:rPr>
                <w:webHidden/>
              </w:rPr>
              <w:tab/>
            </w:r>
            <w:r w:rsidR="00E24794" w:rsidRPr="000A0687">
              <w:rPr>
                <w:webHidden/>
              </w:rPr>
              <w:fldChar w:fldCharType="begin"/>
            </w:r>
            <w:r w:rsidR="00E24794" w:rsidRPr="000A0687">
              <w:rPr>
                <w:webHidden/>
              </w:rPr>
              <w:instrText xml:space="preserve"> PAGEREF _Toc109911119 \h </w:instrText>
            </w:r>
            <w:r w:rsidR="00E24794" w:rsidRPr="000A0687">
              <w:rPr>
                <w:webHidden/>
              </w:rPr>
            </w:r>
            <w:r w:rsidR="00E24794" w:rsidRPr="000A0687">
              <w:rPr>
                <w:webHidden/>
              </w:rPr>
              <w:fldChar w:fldCharType="separate"/>
            </w:r>
            <w:r w:rsidR="000A0687">
              <w:rPr>
                <w:webHidden/>
              </w:rPr>
              <w:t>24</w:t>
            </w:r>
            <w:r w:rsidR="00E24794" w:rsidRPr="000A0687">
              <w:rPr>
                <w:webHidden/>
              </w:rPr>
              <w:fldChar w:fldCharType="end"/>
            </w:r>
          </w:hyperlink>
        </w:p>
        <w:p w14:paraId="60C7F335" w14:textId="258F5D0C" w:rsidR="00E24794" w:rsidRPr="000A0687" w:rsidRDefault="00000000" w:rsidP="000A0687">
          <w:pPr>
            <w:pStyle w:val="TDC1"/>
            <w:rPr>
              <w:rFonts w:eastAsiaTheme="minorEastAsia"/>
              <w:lang w:eastAsia="es-MX"/>
            </w:rPr>
          </w:pPr>
          <w:hyperlink w:anchor="_Toc109911120" w:history="1">
            <w:r w:rsidR="00E24794" w:rsidRPr="000A0687">
              <w:rPr>
                <w:rStyle w:val="Hipervnculo"/>
              </w:rPr>
              <w:t>Capítulo 7. De la modificación de un permiso</w:t>
            </w:r>
            <w:r w:rsidR="00E24794" w:rsidRPr="000A0687">
              <w:rPr>
                <w:webHidden/>
              </w:rPr>
              <w:tab/>
            </w:r>
            <w:r w:rsidR="00E24794" w:rsidRPr="000A0687">
              <w:rPr>
                <w:webHidden/>
              </w:rPr>
              <w:fldChar w:fldCharType="begin"/>
            </w:r>
            <w:r w:rsidR="00E24794" w:rsidRPr="000A0687">
              <w:rPr>
                <w:webHidden/>
              </w:rPr>
              <w:instrText xml:space="preserve"> PAGEREF _Toc109911120 \h </w:instrText>
            </w:r>
            <w:r w:rsidR="00E24794" w:rsidRPr="000A0687">
              <w:rPr>
                <w:webHidden/>
              </w:rPr>
            </w:r>
            <w:r w:rsidR="00E24794" w:rsidRPr="000A0687">
              <w:rPr>
                <w:webHidden/>
              </w:rPr>
              <w:fldChar w:fldCharType="separate"/>
            </w:r>
            <w:r w:rsidR="000A0687">
              <w:rPr>
                <w:webHidden/>
              </w:rPr>
              <w:t>26</w:t>
            </w:r>
            <w:r w:rsidR="00E24794" w:rsidRPr="000A0687">
              <w:rPr>
                <w:webHidden/>
              </w:rPr>
              <w:fldChar w:fldCharType="end"/>
            </w:r>
          </w:hyperlink>
        </w:p>
        <w:p w14:paraId="71CA2532" w14:textId="50A0731A" w:rsidR="00E24794" w:rsidRPr="000A0687" w:rsidRDefault="00000000" w:rsidP="00EF3E5A">
          <w:pPr>
            <w:pStyle w:val="TDC2"/>
            <w:rPr>
              <w:rFonts w:eastAsiaTheme="minorEastAsia"/>
              <w:lang w:eastAsia="es-MX"/>
            </w:rPr>
          </w:pPr>
          <w:hyperlink w:anchor="_Toc109911121" w:history="1">
            <w:r w:rsidR="00E24794" w:rsidRPr="000A0687">
              <w:rPr>
                <w:rStyle w:val="Hipervnculo"/>
              </w:rPr>
              <w:t>7.1.</w:t>
            </w:r>
            <w:r w:rsidR="00E24794" w:rsidRPr="000A0687">
              <w:rPr>
                <w:rFonts w:eastAsiaTheme="minorEastAsia"/>
                <w:lang w:eastAsia="es-MX"/>
              </w:rPr>
              <w:tab/>
            </w:r>
            <w:r w:rsidR="00E24794" w:rsidRPr="000A0687">
              <w:rPr>
                <w:rStyle w:val="Hipervnculo"/>
              </w:rPr>
              <w:t>Consideraciones generales</w:t>
            </w:r>
            <w:r w:rsidR="00E24794" w:rsidRPr="000A0687">
              <w:rPr>
                <w:webHidden/>
              </w:rPr>
              <w:tab/>
            </w:r>
            <w:r w:rsidR="00E24794" w:rsidRPr="000A0687">
              <w:rPr>
                <w:webHidden/>
              </w:rPr>
              <w:fldChar w:fldCharType="begin"/>
            </w:r>
            <w:r w:rsidR="00E24794" w:rsidRPr="000A0687">
              <w:rPr>
                <w:webHidden/>
              </w:rPr>
              <w:instrText xml:space="preserve"> PAGEREF _Toc109911121 \h </w:instrText>
            </w:r>
            <w:r w:rsidR="00E24794" w:rsidRPr="000A0687">
              <w:rPr>
                <w:webHidden/>
              </w:rPr>
            </w:r>
            <w:r w:rsidR="00E24794" w:rsidRPr="000A0687">
              <w:rPr>
                <w:webHidden/>
              </w:rPr>
              <w:fldChar w:fldCharType="separate"/>
            </w:r>
            <w:r w:rsidR="000A0687">
              <w:rPr>
                <w:webHidden/>
              </w:rPr>
              <w:t>26</w:t>
            </w:r>
            <w:r w:rsidR="00E24794" w:rsidRPr="000A0687">
              <w:rPr>
                <w:webHidden/>
              </w:rPr>
              <w:fldChar w:fldCharType="end"/>
            </w:r>
          </w:hyperlink>
        </w:p>
        <w:p w14:paraId="7301F369" w14:textId="7B37BDE6" w:rsidR="00E24794" w:rsidRPr="000A0687" w:rsidRDefault="00000000" w:rsidP="00EF3E5A">
          <w:pPr>
            <w:pStyle w:val="TDC2"/>
            <w:rPr>
              <w:rFonts w:eastAsiaTheme="minorEastAsia"/>
              <w:lang w:eastAsia="es-MX"/>
            </w:rPr>
          </w:pPr>
          <w:hyperlink w:anchor="_Toc109911122" w:history="1">
            <w:r w:rsidR="00E24794" w:rsidRPr="000A0687">
              <w:rPr>
                <w:rStyle w:val="Hipervnculo"/>
              </w:rPr>
              <w:t>7.2.</w:t>
            </w:r>
            <w:r w:rsidR="00E24794" w:rsidRPr="000A0687">
              <w:rPr>
                <w:rFonts w:eastAsiaTheme="minorEastAsia"/>
                <w:lang w:eastAsia="es-MX"/>
              </w:rPr>
              <w:tab/>
            </w:r>
            <w:r w:rsidR="00E24794" w:rsidRPr="000A0687">
              <w:rPr>
                <w:rStyle w:val="Hipervnculo"/>
              </w:rPr>
              <w:t>Requisitos generales para la modificación</w:t>
            </w:r>
            <w:r w:rsidR="00E24794" w:rsidRPr="000A0687">
              <w:rPr>
                <w:webHidden/>
              </w:rPr>
              <w:tab/>
            </w:r>
            <w:r w:rsidR="00E24794" w:rsidRPr="000A0687">
              <w:rPr>
                <w:webHidden/>
              </w:rPr>
              <w:fldChar w:fldCharType="begin"/>
            </w:r>
            <w:r w:rsidR="00E24794" w:rsidRPr="000A0687">
              <w:rPr>
                <w:webHidden/>
              </w:rPr>
              <w:instrText xml:space="preserve"> PAGEREF _Toc109911122 \h </w:instrText>
            </w:r>
            <w:r w:rsidR="00E24794" w:rsidRPr="000A0687">
              <w:rPr>
                <w:webHidden/>
              </w:rPr>
            </w:r>
            <w:r w:rsidR="00E24794" w:rsidRPr="000A0687">
              <w:rPr>
                <w:webHidden/>
              </w:rPr>
              <w:fldChar w:fldCharType="separate"/>
            </w:r>
            <w:r w:rsidR="000A0687">
              <w:rPr>
                <w:webHidden/>
              </w:rPr>
              <w:t>26</w:t>
            </w:r>
            <w:r w:rsidR="00E24794" w:rsidRPr="000A0687">
              <w:rPr>
                <w:webHidden/>
              </w:rPr>
              <w:fldChar w:fldCharType="end"/>
            </w:r>
          </w:hyperlink>
        </w:p>
        <w:p w14:paraId="2CE3F3EA" w14:textId="6BC6AD9B" w:rsidR="00E24794" w:rsidRPr="000A0687" w:rsidRDefault="00000000" w:rsidP="00EF3E5A">
          <w:pPr>
            <w:pStyle w:val="TDC2"/>
            <w:rPr>
              <w:rFonts w:eastAsiaTheme="minorEastAsia"/>
              <w:lang w:eastAsia="es-MX"/>
            </w:rPr>
          </w:pPr>
          <w:hyperlink w:anchor="_Toc109911123" w:history="1">
            <w:r w:rsidR="00E24794" w:rsidRPr="000A0687">
              <w:rPr>
                <w:rStyle w:val="Hipervnculo"/>
              </w:rPr>
              <w:t>7.3.</w:t>
            </w:r>
            <w:r w:rsidR="00E24794" w:rsidRPr="000A0687">
              <w:rPr>
                <w:rFonts w:eastAsiaTheme="minorEastAsia"/>
                <w:lang w:eastAsia="es-MX"/>
              </w:rPr>
              <w:tab/>
            </w:r>
            <w:r w:rsidR="00E24794" w:rsidRPr="000A0687">
              <w:rPr>
                <w:rStyle w:val="Hipervnculo"/>
              </w:rPr>
              <w:t>Requisitos particulares para cada tipo de modificación</w:t>
            </w:r>
            <w:r w:rsidR="00E24794" w:rsidRPr="000A0687">
              <w:rPr>
                <w:webHidden/>
              </w:rPr>
              <w:tab/>
            </w:r>
            <w:r w:rsidR="00E24794" w:rsidRPr="000A0687">
              <w:rPr>
                <w:webHidden/>
              </w:rPr>
              <w:fldChar w:fldCharType="begin"/>
            </w:r>
            <w:r w:rsidR="00E24794" w:rsidRPr="000A0687">
              <w:rPr>
                <w:webHidden/>
              </w:rPr>
              <w:instrText xml:space="preserve"> PAGEREF _Toc109911123 \h </w:instrText>
            </w:r>
            <w:r w:rsidR="00E24794" w:rsidRPr="000A0687">
              <w:rPr>
                <w:webHidden/>
              </w:rPr>
            </w:r>
            <w:r w:rsidR="00E24794" w:rsidRPr="000A0687">
              <w:rPr>
                <w:webHidden/>
              </w:rPr>
              <w:fldChar w:fldCharType="separate"/>
            </w:r>
            <w:r w:rsidR="000A0687">
              <w:rPr>
                <w:webHidden/>
              </w:rPr>
              <w:t>29</w:t>
            </w:r>
            <w:r w:rsidR="00E24794" w:rsidRPr="000A0687">
              <w:rPr>
                <w:webHidden/>
              </w:rPr>
              <w:fldChar w:fldCharType="end"/>
            </w:r>
          </w:hyperlink>
        </w:p>
        <w:p w14:paraId="401119B8" w14:textId="34FE988C" w:rsidR="00E24794" w:rsidRPr="000A0687" w:rsidRDefault="00000000" w:rsidP="00EF3E5A">
          <w:pPr>
            <w:pStyle w:val="TDC2"/>
            <w:rPr>
              <w:rFonts w:eastAsiaTheme="minorEastAsia"/>
              <w:lang w:eastAsia="es-MX"/>
            </w:rPr>
          </w:pPr>
          <w:hyperlink w:anchor="_Toc109911124" w:history="1">
            <w:r w:rsidR="00E24794" w:rsidRPr="000A0687">
              <w:rPr>
                <w:rStyle w:val="Hipervnculo"/>
              </w:rPr>
              <w:t>7.3.1.</w:t>
            </w:r>
            <w:r w:rsidR="00E24794" w:rsidRPr="000A0687">
              <w:rPr>
                <w:rFonts w:eastAsiaTheme="minorEastAsia"/>
                <w:lang w:eastAsia="es-MX"/>
              </w:rPr>
              <w:tab/>
            </w:r>
            <w:r w:rsidR="00E24794" w:rsidRPr="000A0687">
              <w:rPr>
                <w:rStyle w:val="Hipervnculo"/>
              </w:rPr>
              <w:t>De la modificación técnica del permiso.</w:t>
            </w:r>
            <w:r w:rsidR="00E24794" w:rsidRPr="000A0687">
              <w:rPr>
                <w:webHidden/>
              </w:rPr>
              <w:tab/>
            </w:r>
            <w:r w:rsidR="00E24794" w:rsidRPr="000A0687">
              <w:rPr>
                <w:webHidden/>
              </w:rPr>
              <w:fldChar w:fldCharType="begin"/>
            </w:r>
            <w:r w:rsidR="00E24794" w:rsidRPr="000A0687">
              <w:rPr>
                <w:webHidden/>
              </w:rPr>
              <w:instrText xml:space="preserve"> PAGEREF _Toc109911124 \h </w:instrText>
            </w:r>
            <w:r w:rsidR="00E24794" w:rsidRPr="000A0687">
              <w:rPr>
                <w:webHidden/>
              </w:rPr>
            </w:r>
            <w:r w:rsidR="00E24794" w:rsidRPr="000A0687">
              <w:rPr>
                <w:webHidden/>
              </w:rPr>
              <w:fldChar w:fldCharType="separate"/>
            </w:r>
            <w:r w:rsidR="000A0687">
              <w:rPr>
                <w:webHidden/>
              </w:rPr>
              <w:t>29</w:t>
            </w:r>
            <w:r w:rsidR="00E24794" w:rsidRPr="000A0687">
              <w:rPr>
                <w:webHidden/>
              </w:rPr>
              <w:fldChar w:fldCharType="end"/>
            </w:r>
          </w:hyperlink>
        </w:p>
        <w:p w14:paraId="6B148D25" w14:textId="7277C9B1" w:rsidR="00E24794" w:rsidRPr="000A0687" w:rsidRDefault="00000000" w:rsidP="00EF3E5A">
          <w:pPr>
            <w:pStyle w:val="TDC2"/>
            <w:rPr>
              <w:rFonts w:eastAsiaTheme="minorEastAsia"/>
              <w:lang w:eastAsia="es-MX"/>
            </w:rPr>
          </w:pPr>
          <w:hyperlink w:anchor="_Toc109911125" w:history="1">
            <w:r w:rsidR="00E24794" w:rsidRPr="000A0687">
              <w:rPr>
                <w:rStyle w:val="Hipervnculo"/>
              </w:rPr>
              <w:t>7.3.2.</w:t>
            </w:r>
            <w:r w:rsidR="00E24794" w:rsidRPr="000A0687">
              <w:rPr>
                <w:rFonts w:eastAsiaTheme="minorEastAsia"/>
                <w:lang w:eastAsia="es-MX"/>
              </w:rPr>
              <w:tab/>
            </w:r>
            <w:r w:rsidR="00E24794" w:rsidRPr="000A0687">
              <w:rPr>
                <w:rStyle w:val="Hipervnculo"/>
              </w:rPr>
              <w:t>De la modificación del permiso por cesión.</w:t>
            </w:r>
            <w:r w:rsidR="00E24794" w:rsidRPr="000A0687">
              <w:rPr>
                <w:webHidden/>
              </w:rPr>
              <w:tab/>
            </w:r>
            <w:r w:rsidR="00E24794" w:rsidRPr="000A0687">
              <w:rPr>
                <w:webHidden/>
              </w:rPr>
              <w:fldChar w:fldCharType="begin"/>
            </w:r>
            <w:r w:rsidR="00E24794" w:rsidRPr="000A0687">
              <w:rPr>
                <w:webHidden/>
              </w:rPr>
              <w:instrText xml:space="preserve"> PAGEREF _Toc109911125 \h </w:instrText>
            </w:r>
            <w:r w:rsidR="00E24794" w:rsidRPr="000A0687">
              <w:rPr>
                <w:webHidden/>
              </w:rPr>
            </w:r>
            <w:r w:rsidR="00E24794" w:rsidRPr="000A0687">
              <w:rPr>
                <w:webHidden/>
              </w:rPr>
              <w:fldChar w:fldCharType="separate"/>
            </w:r>
            <w:r w:rsidR="000A0687">
              <w:rPr>
                <w:webHidden/>
              </w:rPr>
              <w:t>30</w:t>
            </w:r>
            <w:r w:rsidR="00E24794" w:rsidRPr="000A0687">
              <w:rPr>
                <w:webHidden/>
              </w:rPr>
              <w:fldChar w:fldCharType="end"/>
            </w:r>
          </w:hyperlink>
        </w:p>
        <w:p w14:paraId="0E77B476" w14:textId="1D0E02D2" w:rsidR="00E24794" w:rsidRPr="000A0687" w:rsidRDefault="00000000" w:rsidP="00EF3E5A">
          <w:pPr>
            <w:pStyle w:val="TDC2"/>
            <w:rPr>
              <w:rFonts w:eastAsiaTheme="minorEastAsia"/>
              <w:lang w:eastAsia="es-MX"/>
            </w:rPr>
          </w:pPr>
          <w:hyperlink w:anchor="_Toc109911126" w:history="1">
            <w:r w:rsidR="00E24794" w:rsidRPr="000A0687">
              <w:rPr>
                <w:rStyle w:val="Hipervnculo"/>
              </w:rPr>
              <w:t>7.3.3.</w:t>
            </w:r>
            <w:r w:rsidR="00E24794" w:rsidRPr="000A0687">
              <w:rPr>
                <w:rFonts w:eastAsiaTheme="minorEastAsia"/>
                <w:lang w:eastAsia="es-MX"/>
              </w:rPr>
              <w:tab/>
            </w:r>
            <w:r w:rsidR="00E24794" w:rsidRPr="000A0687">
              <w:rPr>
                <w:rStyle w:val="Hipervnculo"/>
              </w:rPr>
              <w:t>De la modificación del permiso por sucesión:</w:t>
            </w:r>
            <w:r w:rsidR="00E24794" w:rsidRPr="000A0687">
              <w:rPr>
                <w:webHidden/>
              </w:rPr>
              <w:tab/>
            </w:r>
            <w:r w:rsidR="00E24794" w:rsidRPr="000A0687">
              <w:rPr>
                <w:webHidden/>
              </w:rPr>
              <w:fldChar w:fldCharType="begin"/>
            </w:r>
            <w:r w:rsidR="00E24794" w:rsidRPr="000A0687">
              <w:rPr>
                <w:webHidden/>
              </w:rPr>
              <w:instrText xml:space="preserve"> PAGEREF _Toc109911126 \h </w:instrText>
            </w:r>
            <w:r w:rsidR="00E24794" w:rsidRPr="000A0687">
              <w:rPr>
                <w:webHidden/>
              </w:rPr>
            </w:r>
            <w:r w:rsidR="00E24794" w:rsidRPr="000A0687">
              <w:rPr>
                <w:webHidden/>
              </w:rPr>
              <w:fldChar w:fldCharType="separate"/>
            </w:r>
            <w:r w:rsidR="000A0687">
              <w:rPr>
                <w:webHidden/>
              </w:rPr>
              <w:t>31</w:t>
            </w:r>
            <w:r w:rsidR="00E24794" w:rsidRPr="000A0687">
              <w:rPr>
                <w:webHidden/>
              </w:rPr>
              <w:fldChar w:fldCharType="end"/>
            </w:r>
          </w:hyperlink>
        </w:p>
        <w:p w14:paraId="2152DBA0" w14:textId="324A3140" w:rsidR="00E24794" w:rsidRPr="000A0687" w:rsidRDefault="00000000" w:rsidP="00EF3E5A">
          <w:pPr>
            <w:pStyle w:val="TDC2"/>
            <w:rPr>
              <w:rFonts w:eastAsiaTheme="minorEastAsia"/>
              <w:lang w:eastAsia="es-MX"/>
            </w:rPr>
          </w:pPr>
          <w:hyperlink w:anchor="_Toc109911127" w:history="1">
            <w:r w:rsidR="00E24794" w:rsidRPr="000A0687">
              <w:rPr>
                <w:rStyle w:val="Hipervnculo"/>
              </w:rPr>
              <w:t>7.3.4.</w:t>
            </w:r>
            <w:r w:rsidR="00E24794" w:rsidRPr="000A0687">
              <w:rPr>
                <w:rFonts w:eastAsiaTheme="minorEastAsia"/>
                <w:lang w:eastAsia="es-MX"/>
              </w:rPr>
              <w:tab/>
            </w:r>
            <w:r w:rsidR="00E24794" w:rsidRPr="000A0687">
              <w:rPr>
                <w:rStyle w:val="Hipervnculo"/>
              </w:rPr>
              <w:t>De la modificación del permiso por fusión:</w:t>
            </w:r>
            <w:r w:rsidR="00E24794" w:rsidRPr="000A0687">
              <w:rPr>
                <w:webHidden/>
              </w:rPr>
              <w:tab/>
            </w:r>
            <w:r w:rsidR="00E24794" w:rsidRPr="000A0687">
              <w:rPr>
                <w:webHidden/>
              </w:rPr>
              <w:fldChar w:fldCharType="begin"/>
            </w:r>
            <w:r w:rsidR="00E24794" w:rsidRPr="000A0687">
              <w:rPr>
                <w:webHidden/>
              </w:rPr>
              <w:instrText xml:space="preserve"> PAGEREF _Toc109911127 \h </w:instrText>
            </w:r>
            <w:r w:rsidR="00E24794" w:rsidRPr="000A0687">
              <w:rPr>
                <w:webHidden/>
              </w:rPr>
            </w:r>
            <w:r w:rsidR="00E24794" w:rsidRPr="000A0687">
              <w:rPr>
                <w:webHidden/>
              </w:rPr>
              <w:fldChar w:fldCharType="separate"/>
            </w:r>
            <w:r w:rsidR="000A0687">
              <w:rPr>
                <w:webHidden/>
              </w:rPr>
              <w:t>32</w:t>
            </w:r>
            <w:r w:rsidR="00E24794" w:rsidRPr="000A0687">
              <w:rPr>
                <w:webHidden/>
              </w:rPr>
              <w:fldChar w:fldCharType="end"/>
            </w:r>
          </w:hyperlink>
        </w:p>
        <w:p w14:paraId="02C04AEB" w14:textId="161AA4AC" w:rsidR="00E24794" w:rsidRPr="000A0687" w:rsidRDefault="00000000" w:rsidP="00EF3E5A">
          <w:pPr>
            <w:pStyle w:val="TDC2"/>
            <w:rPr>
              <w:rFonts w:eastAsiaTheme="minorEastAsia"/>
              <w:lang w:eastAsia="es-MX"/>
            </w:rPr>
          </w:pPr>
          <w:hyperlink w:anchor="_Toc109911128" w:history="1">
            <w:r w:rsidR="00E24794" w:rsidRPr="000A0687">
              <w:rPr>
                <w:rStyle w:val="Hipervnculo"/>
              </w:rPr>
              <w:t>7.3.5.</w:t>
            </w:r>
            <w:r w:rsidR="00E24794" w:rsidRPr="000A0687">
              <w:rPr>
                <w:rFonts w:eastAsiaTheme="minorEastAsia"/>
                <w:lang w:eastAsia="es-MX"/>
              </w:rPr>
              <w:tab/>
            </w:r>
            <w:r w:rsidR="00E24794" w:rsidRPr="000A0687">
              <w:rPr>
                <w:rStyle w:val="Hipervnculo"/>
              </w:rPr>
              <w:t xml:space="preserve">De la modificación de permiso por cambios de estructura accionaria </w:t>
            </w:r>
            <w:r w:rsidR="00E24794" w:rsidRPr="000A0687">
              <w:rPr>
                <w:webHidden/>
              </w:rPr>
              <w:tab/>
            </w:r>
            <w:r w:rsidR="00E24794" w:rsidRPr="000A0687">
              <w:rPr>
                <w:webHidden/>
              </w:rPr>
              <w:fldChar w:fldCharType="begin"/>
            </w:r>
            <w:r w:rsidR="00E24794" w:rsidRPr="000A0687">
              <w:rPr>
                <w:webHidden/>
              </w:rPr>
              <w:instrText xml:space="preserve"> PAGEREF _Toc109911128 \h </w:instrText>
            </w:r>
            <w:r w:rsidR="00E24794" w:rsidRPr="000A0687">
              <w:rPr>
                <w:webHidden/>
              </w:rPr>
            </w:r>
            <w:r w:rsidR="00E24794" w:rsidRPr="000A0687">
              <w:rPr>
                <w:webHidden/>
              </w:rPr>
              <w:fldChar w:fldCharType="separate"/>
            </w:r>
            <w:r w:rsidR="000A0687">
              <w:rPr>
                <w:webHidden/>
              </w:rPr>
              <w:t>33</w:t>
            </w:r>
            <w:r w:rsidR="00E24794" w:rsidRPr="000A0687">
              <w:rPr>
                <w:webHidden/>
              </w:rPr>
              <w:fldChar w:fldCharType="end"/>
            </w:r>
          </w:hyperlink>
        </w:p>
        <w:p w14:paraId="2606B8EB" w14:textId="10CCE048" w:rsidR="00E24794" w:rsidRPr="000A0687" w:rsidRDefault="00000000" w:rsidP="00EF3E5A">
          <w:pPr>
            <w:pStyle w:val="TDC2"/>
            <w:rPr>
              <w:rFonts w:eastAsiaTheme="minorEastAsia"/>
              <w:lang w:eastAsia="es-MX"/>
            </w:rPr>
          </w:pPr>
          <w:hyperlink w:anchor="_Toc109911129" w:history="1">
            <w:r w:rsidR="00E24794" w:rsidRPr="000A0687">
              <w:rPr>
                <w:rStyle w:val="Hipervnculo"/>
              </w:rPr>
              <w:t>7.3.6.</w:t>
            </w:r>
            <w:r w:rsidR="00E24794" w:rsidRPr="000A0687">
              <w:rPr>
                <w:rFonts w:eastAsiaTheme="minorEastAsia"/>
                <w:lang w:eastAsia="es-MX"/>
              </w:rPr>
              <w:tab/>
            </w:r>
            <w:r w:rsidR="00E24794" w:rsidRPr="000A0687">
              <w:rPr>
                <w:rStyle w:val="Hipervnculo"/>
              </w:rPr>
              <w:t>De la modificación del permiso por escisión:</w:t>
            </w:r>
            <w:r w:rsidR="00E24794" w:rsidRPr="000A0687">
              <w:rPr>
                <w:webHidden/>
              </w:rPr>
              <w:tab/>
            </w:r>
            <w:r w:rsidR="00E24794" w:rsidRPr="000A0687">
              <w:rPr>
                <w:webHidden/>
              </w:rPr>
              <w:fldChar w:fldCharType="begin"/>
            </w:r>
            <w:r w:rsidR="00E24794" w:rsidRPr="000A0687">
              <w:rPr>
                <w:webHidden/>
              </w:rPr>
              <w:instrText xml:space="preserve"> PAGEREF _Toc109911129 \h </w:instrText>
            </w:r>
            <w:r w:rsidR="00E24794" w:rsidRPr="000A0687">
              <w:rPr>
                <w:webHidden/>
              </w:rPr>
            </w:r>
            <w:r w:rsidR="00E24794" w:rsidRPr="000A0687">
              <w:rPr>
                <w:webHidden/>
              </w:rPr>
              <w:fldChar w:fldCharType="separate"/>
            </w:r>
            <w:r w:rsidR="000A0687">
              <w:rPr>
                <w:webHidden/>
              </w:rPr>
              <w:t>34</w:t>
            </w:r>
            <w:r w:rsidR="00E24794" w:rsidRPr="000A0687">
              <w:rPr>
                <w:webHidden/>
              </w:rPr>
              <w:fldChar w:fldCharType="end"/>
            </w:r>
          </w:hyperlink>
        </w:p>
        <w:p w14:paraId="6AF0D4E8" w14:textId="04967D93" w:rsidR="00E24794" w:rsidRPr="000A0687" w:rsidRDefault="00000000" w:rsidP="00EF3E5A">
          <w:pPr>
            <w:pStyle w:val="TDC2"/>
            <w:rPr>
              <w:rFonts w:eastAsiaTheme="minorEastAsia"/>
              <w:lang w:eastAsia="es-MX"/>
            </w:rPr>
          </w:pPr>
          <w:hyperlink w:anchor="_Toc109911130" w:history="1">
            <w:r w:rsidR="00E24794" w:rsidRPr="000A0687">
              <w:rPr>
                <w:rStyle w:val="Hipervnculo"/>
              </w:rPr>
              <w:t>7.3.7.</w:t>
            </w:r>
            <w:r w:rsidR="00E24794" w:rsidRPr="000A0687">
              <w:rPr>
                <w:rFonts w:eastAsiaTheme="minorEastAsia"/>
                <w:lang w:eastAsia="es-MX"/>
              </w:rPr>
              <w:tab/>
            </w:r>
            <w:r w:rsidR="00E24794" w:rsidRPr="000A0687">
              <w:rPr>
                <w:rStyle w:val="Hipervnculo"/>
              </w:rPr>
              <w:t>De la modificación por cambio de Marca:</w:t>
            </w:r>
            <w:r w:rsidR="00E24794" w:rsidRPr="000A0687">
              <w:rPr>
                <w:webHidden/>
              </w:rPr>
              <w:tab/>
            </w:r>
            <w:r w:rsidR="00E24794" w:rsidRPr="000A0687">
              <w:rPr>
                <w:webHidden/>
              </w:rPr>
              <w:fldChar w:fldCharType="begin"/>
            </w:r>
            <w:r w:rsidR="00E24794" w:rsidRPr="000A0687">
              <w:rPr>
                <w:webHidden/>
              </w:rPr>
              <w:instrText xml:space="preserve"> PAGEREF _Toc109911130 \h </w:instrText>
            </w:r>
            <w:r w:rsidR="00E24794" w:rsidRPr="000A0687">
              <w:rPr>
                <w:webHidden/>
              </w:rPr>
            </w:r>
            <w:r w:rsidR="00E24794" w:rsidRPr="000A0687">
              <w:rPr>
                <w:webHidden/>
              </w:rPr>
              <w:fldChar w:fldCharType="separate"/>
            </w:r>
            <w:r w:rsidR="000A0687">
              <w:rPr>
                <w:webHidden/>
              </w:rPr>
              <w:t>35</w:t>
            </w:r>
            <w:r w:rsidR="00E24794" w:rsidRPr="000A0687">
              <w:rPr>
                <w:webHidden/>
              </w:rPr>
              <w:fldChar w:fldCharType="end"/>
            </w:r>
          </w:hyperlink>
        </w:p>
        <w:p w14:paraId="3424A857" w14:textId="16913823" w:rsidR="00E24794" w:rsidRPr="000A0687" w:rsidRDefault="00000000" w:rsidP="000A0687">
          <w:pPr>
            <w:pStyle w:val="TDC1"/>
            <w:rPr>
              <w:rFonts w:eastAsiaTheme="minorEastAsia"/>
              <w:lang w:eastAsia="es-MX"/>
            </w:rPr>
          </w:pPr>
          <w:hyperlink w:anchor="_Toc109911131" w:history="1">
            <w:r w:rsidR="00E24794" w:rsidRPr="000A0687">
              <w:rPr>
                <w:rStyle w:val="Hipervnculo"/>
              </w:rPr>
              <w:t>Capítulo 8. De la actualización del permiso</w:t>
            </w:r>
            <w:r w:rsidR="00E24794" w:rsidRPr="000A0687">
              <w:rPr>
                <w:webHidden/>
              </w:rPr>
              <w:tab/>
            </w:r>
            <w:r w:rsidR="00E24794" w:rsidRPr="000A0687">
              <w:rPr>
                <w:webHidden/>
              </w:rPr>
              <w:fldChar w:fldCharType="begin"/>
            </w:r>
            <w:r w:rsidR="00E24794" w:rsidRPr="000A0687">
              <w:rPr>
                <w:webHidden/>
              </w:rPr>
              <w:instrText xml:space="preserve"> PAGEREF _Toc109911131 \h </w:instrText>
            </w:r>
            <w:r w:rsidR="00E24794" w:rsidRPr="000A0687">
              <w:rPr>
                <w:webHidden/>
              </w:rPr>
            </w:r>
            <w:r w:rsidR="00E24794" w:rsidRPr="000A0687">
              <w:rPr>
                <w:webHidden/>
              </w:rPr>
              <w:fldChar w:fldCharType="separate"/>
            </w:r>
            <w:r w:rsidR="000A0687">
              <w:rPr>
                <w:webHidden/>
              </w:rPr>
              <w:t>36</w:t>
            </w:r>
            <w:r w:rsidR="00E24794" w:rsidRPr="000A0687">
              <w:rPr>
                <w:webHidden/>
              </w:rPr>
              <w:fldChar w:fldCharType="end"/>
            </w:r>
          </w:hyperlink>
        </w:p>
        <w:p w14:paraId="2343CEE2" w14:textId="5188C3F9" w:rsidR="00E24794" w:rsidRPr="000A0687" w:rsidRDefault="00000000" w:rsidP="00EF3E5A">
          <w:pPr>
            <w:pStyle w:val="TDC2"/>
            <w:rPr>
              <w:rFonts w:eastAsiaTheme="minorEastAsia"/>
              <w:lang w:eastAsia="es-MX"/>
            </w:rPr>
          </w:pPr>
          <w:hyperlink w:anchor="_Toc109911133" w:history="1">
            <w:r w:rsidR="00E24794" w:rsidRPr="000A0687">
              <w:rPr>
                <w:rStyle w:val="Hipervnculo"/>
              </w:rPr>
              <w:t>8.1.</w:t>
            </w:r>
            <w:r w:rsidR="00E24794" w:rsidRPr="000A0687">
              <w:rPr>
                <w:rFonts w:eastAsiaTheme="minorEastAsia"/>
                <w:lang w:eastAsia="es-MX"/>
              </w:rPr>
              <w:tab/>
            </w:r>
            <w:r w:rsidR="00E24794" w:rsidRPr="000A0687">
              <w:rPr>
                <w:rStyle w:val="Hipervnculo"/>
              </w:rPr>
              <w:t>Consideraciones generales</w:t>
            </w:r>
            <w:r w:rsidR="00E24794" w:rsidRPr="000A0687">
              <w:rPr>
                <w:webHidden/>
              </w:rPr>
              <w:tab/>
            </w:r>
            <w:r w:rsidR="00E24794" w:rsidRPr="000A0687">
              <w:rPr>
                <w:webHidden/>
              </w:rPr>
              <w:fldChar w:fldCharType="begin"/>
            </w:r>
            <w:r w:rsidR="00E24794" w:rsidRPr="000A0687">
              <w:rPr>
                <w:webHidden/>
              </w:rPr>
              <w:instrText xml:space="preserve"> PAGEREF _Toc109911133 \h </w:instrText>
            </w:r>
            <w:r w:rsidR="00E24794" w:rsidRPr="000A0687">
              <w:rPr>
                <w:webHidden/>
              </w:rPr>
            </w:r>
            <w:r w:rsidR="00E24794" w:rsidRPr="000A0687">
              <w:rPr>
                <w:webHidden/>
              </w:rPr>
              <w:fldChar w:fldCharType="separate"/>
            </w:r>
            <w:r w:rsidR="000A0687">
              <w:rPr>
                <w:webHidden/>
              </w:rPr>
              <w:t>36</w:t>
            </w:r>
            <w:r w:rsidR="00E24794" w:rsidRPr="000A0687">
              <w:rPr>
                <w:webHidden/>
              </w:rPr>
              <w:fldChar w:fldCharType="end"/>
            </w:r>
          </w:hyperlink>
        </w:p>
        <w:p w14:paraId="3E0A5FD9" w14:textId="66812251" w:rsidR="00E24794" w:rsidRPr="000A0687" w:rsidRDefault="00000000" w:rsidP="00EF3E5A">
          <w:pPr>
            <w:pStyle w:val="TDC2"/>
            <w:rPr>
              <w:rFonts w:eastAsiaTheme="minorEastAsia"/>
              <w:lang w:eastAsia="es-MX"/>
            </w:rPr>
          </w:pPr>
          <w:hyperlink w:anchor="_Toc109911149" w:history="1">
            <w:r w:rsidR="00E24794" w:rsidRPr="000A0687">
              <w:rPr>
                <w:rStyle w:val="Hipervnculo"/>
              </w:rPr>
              <w:t>8.2.</w:t>
            </w:r>
            <w:r w:rsidR="00E24794" w:rsidRPr="000A0687">
              <w:rPr>
                <w:rFonts w:eastAsiaTheme="minorEastAsia"/>
                <w:lang w:eastAsia="es-MX"/>
              </w:rPr>
              <w:tab/>
            </w:r>
            <w:r w:rsidR="00E24794" w:rsidRPr="000A0687">
              <w:rPr>
                <w:rStyle w:val="Hipervnculo"/>
              </w:rPr>
              <w:t>Requisitos generales para la solicitud de actualización de los Permisos</w:t>
            </w:r>
            <w:r w:rsidR="00E24794" w:rsidRPr="000A0687">
              <w:rPr>
                <w:webHidden/>
              </w:rPr>
              <w:tab/>
            </w:r>
            <w:r w:rsidR="00E24794" w:rsidRPr="000A0687">
              <w:rPr>
                <w:webHidden/>
              </w:rPr>
              <w:fldChar w:fldCharType="begin"/>
            </w:r>
            <w:r w:rsidR="00E24794" w:rsidRPr="000A0687">
              <w:rPr>
                <w:webHidden/>
              </w:rPr>
              <w:instrText xml:space="preserve"> PAGEREF _Toc109911149 \h </w:instrText>
            </w:r>
            <w:r w:rsidR="00E24794" w:rsidRPr="000A0687">
              <w:rPr>
                <w:webHidden/>
              </w:rPr>
            </w:r>
            <w:r w:rsidR="00E24794" w:rsidRPr="000A0687">
              <w:rPr>
                <w:webHidden/>
              </w:rPr>
              <w:fldChar w:fldCharType="separate"/>
            </w:r>
            <w:r w:rsidR="000A0687">
              <w:rPr>
                <w:webHidden/>
              </w:rPr>
              <w:t>38</w:t>
            </w:r>
            <w:r w:rsidR="00E24794" w:rsidRPr="000A0687">
              <w:rPr>
                <w:webHidden/>
              </w:rPr>
              <w:fldChar w:fldCharType="end"/>
            </w:r>
          </w:hyperlink>
        </w:p>
        <w:p w14:paraId="2F0BE951" w14:textId="59FCC8F1" w:rsidR="00E24794" w:rsidRPr="000A0687" w:rsidRDefault="00000000" w:rsidP="00EF3E5A">
          <w:pPr>
            <w:pStyle w:val="TDC2"/>
            <w:rPr>
              <w:rFonts w:eastAsiaTheme="minorEastAsia"/>
              <w:lang w:eastAsia="es-MX"/>
            </w:rPr>
          </w:pPr>
          <w:hyperlink w:anchor="_Toc109911150" w:history="1">
            <w:r w:rsidR="00E24794" w:rsidRPr="000A0687">
              <w:rPr>
                <w:rStyle w:val="Hipervnculo"/>
              </w:rPr>
              <w:t>8.3.</w:t>
            </w:r>
            <w:r w:rsidR="00E24794" w:rsidRPr="000A0687">
              <w:rPr>
                <w:rFonts w:eastAsiaTheme="minorEastAsia"/>
                <w:lang w:eastAsia="es-MX"/>
              </w:rPr>
              <w:tab/>
            </w:r>
            <w:r w:rsidR="00E24794" w:rsidRPr="000A0687">
              <w:rPr>
                <w:rStyle w:val="Hipervnculo"/>
              </w:rPr>
              <w:t>Requisitos particulares para la solicitud de actualización de los Permisos.</w:t>
            </w:r>
            <w:r w:rsidR="00E24794" w:rsidRPr="000A0687">
              <w:rPr>
                <w:webHidden/>
              </w:rPr>
              <w:tab/>
            </w:r>
            <w:r w:rsidR="00E24794" w:rsidRPr="000A0687">
              <w:rPr>
                <w:webHidden/>
              </w:rPr>
              <w:fldChar w:fldCharType="begin"/>
            </w:r>
            <w:r w:rsidR="00E24794" w:rsidRPr="000A0687">
              <w:rPr>
                <w:webHidden/>
              </w:rPr>
              <w:instrText xml:space="preserve"> PAGEREF _Toc109911150 \h </w:instrText>
            </w:r>
            <w:r w:rsidR="00E24794" w:rsidRPr="000A0687">
              <w:rPr>
                <w:webHidden/>
              </w:rPr>
            </w:r>
            <w:r w:rsidR="00E24794" w:rsidRPr="000A0687">
              <w:rPr>
                <w:webHidden/>
              </w:rPr>
              <w:fldChar w:fldCharType="separate"/>
            </w:r>
            <w:r w:rsidR="000A0687">
              <w:rPr>
                <w:webHidden/>
              </w:rPr>
              <w:t>38</w:t>
            </w:r>
            <w:r w:rsidR="00E24794" w:rsidRPr="000A0687">
              <w:rPr>
                <w:webHidden/>
              </w:rPr>
              <w:fldChar w:fldCharType="end"/>
            </w:r>
          </w:hyperlink>
        </w:p>
        <w:p w14:paraId="7D7F706A" w14:textId="3FC7A6F8" w:rsidR="00E24794" w:rsidRPr="000A0687" w:rsidRDefault="00000000" w:rsidP="000A0687">
          <w:pPr>
            <w:pStyle w:val="TDC1"/>
            <w:rPr>
              <w:rFonts w:eastAsiaTheme="minorEastAsia"/>
              <w:lang w:eastAsia="es-MX"/>
            </w:rPr>
          </w:pPr>
          <w:hyperlink w:anchor="_Toc109911161" w:history="1">
            <w:r w:rsidR="00E24794" w:rsidRPr="000A0687">
              <w:rPr>
                <w:rStyle w:val="Hipervnculo"/>
              </w:rPr>
              <w:t>TRANSITORIOS</w:t>
            </w:r>
            <w:r w:rsidR="00E24794" w:rsidRPr="000A0687">
              <w:rPr>
                <w:webHidden/>
              </w:rPr>
              <w:tab/>
            </w:r>
            <w:r w:rsidR="00E24794" w:rsidRPr="000A0687">
              <w:rPr>
                <w:webHidden/>
              </w:rPr>
              <w:fldChar w:fldCharType="begin"/>
            </w:r>
            <w:r w:rsidR="00E24794" w:rsidRPr="000A0687">
              <w:rPr>
                <w:webHidden/>
              </w:rPr>
              <w:instrText xml:space="preserve"> PAGEREF _Toc109911161 \h </w:instrText>
            </w:r>
            <w:r w:rsidR="00E24794" w:rsidRPr="000A0687">
              <w:rPr>
                <w:webHidden/>
              </w:rPr>
            </w:r>
            <w:r w:rsidR="00E24794" w:rsidRPr="000A0687">
              <w:rPr>
                <w:webHidden/>
              </w:rPr>
              <w:fldChar w:fldCharType="separate"/>
            </w:r>
            <w:r w:rsidR="000A0687">
              <w:rPr>
                <w:webHidden/>
              </w:rPr>
              <w:t>41</w:t>
            </w:r>
            <w:r w:rsidR="00E24794" w:rsidRPr="000A0687">
              <w:rPr>
                <w:webHidden/>
              </w:rPr>
              <w:fldChar w:fldCharType="end"/>
            </w:r>
          </w:hyperlink>
        </w:p>
        <w:p w14:paraId="1D0880F4" w14:textId="4875468F" w:rsidR="00E24794" w:rsidRPr="000A0687" w:rsidRDefault="00000000" w:rsidP="000A0687">
          <w:pPr>
            <w:pStyle w:val="TDC1"/>
            <w:rPr>
              <w:rFonts w:eastAsiaTheme="minorEastAsia"/>
              <w:lang w:eastAsia="es-MX"/>
            </w:rPr>
          </w:pPr>
          <w:hyperlink w:anchor="_Toc109911162" w:history="1">
            <w:r w:rsidR="00E24794" w:rsidRPr="000A0687">
              <w:rPr>
                <w:rStyle w:val="Hipervnculo"/>
              </w:rPr>
              <w:t>Anexo 1. Debido control de la organización</w:t>
            </w:r>
            <w:r w:rsidR="00E24794" w:rsidRPr="000A0687">
              <w:rPr>
                <w:webHidden/>
              </w:rPr>
              <w:tab/>
            </w:r>
            <w:r w:rsidR="00E24794" w:rsidRPr="000A0687">
              <w:rPr>
                <w:webHidden/>
              </w:rPr>
              <w:fldChar w:fldCharType="begin"/>
            </w:r>
            <w:r w:rsidR="00E24794" w:rsidRPr="000A0687">
              <w:rPr>
                <w:webHidden/>
              </w:rPr>
              <w:instrText xml:space="preserve"> PAGEREF _Toc109911162 \h </w:instrText>
            </w:r>
            <w:r w:rsidR="00E24794" w:rsidRPr="000A0687">
              <w:rPr>
                <w:webHidden/>
              </w:rPr>
            </w:r>
            <w:r w:rsidR="00E24794" w:rsidRPr="000A0687">
              <w:rPr>
                <w:webHidden/>
              </w:rPr>
              <w:fldChar w:fldCharType="separate"/>
            </w:r>
            <w:r w:rsidR="000A0687">
              <w:rPr>
                <w:webHidden/>
              </w:rPr>
              <w:t>43</w:t>
            </w:r>
            <w:r w:rsidR="00E24794" w:rsidRPr="000A0687">
              <w:rPr>
                <w:webHidden/>
              </w:rPr>
              <w:fldChar w:fldCharType="end"/>
            </w:r>
          </w:hyperlink>
        </w:p>
        <w:p w14:paraId="6A47E096" w14:textId="5620B843" w:rsidR="00E24794" w:rsidRPr="000A0687" w:rsidRDefault="00000000" w:rsidP="000A0687">
          <w:pPr>
            <w:pStyle w:val="TDC1"/>
            <w:rPr>
              <w:rFonts w:eastAsiaTheme="minorEastAsia"/>
              <w:lang w:eastAsia="es-MX"/>
            </w:rPr>
          </w:pPr>
          <w:hyperlink w:anchor="_Toc109911163" w:history="1">
            <w:r w:rsidR="00E24794" w:rsidRPr="000A0687">
              <w:rPr>
                <w:rStyle w:val="Hipervnculo"/>
                <w:lang w:val="es-ES"/>
              </w:rPr>
              <w:t>Anexo 2. Presentación de las obligaciones de expendio de Petrolíferos.</w:t>
            </w:r>
            <w:r w:rsidR="00E24794" w:rsidRPr="000A0687">
              <w:rPr>
                <w:webHidden/>
              </w:rPr>
              <w:tab/>
            </w:r>
            <w:r w:rsidR="00E24794" w:rsidRPr="000A0687">
              <w:rPr>
                <w:webHidden/>
              </w:rPr>
              <w:fldChar w:fldCharType="begin"/>
            </w:r>
            <w:r w:rsidR="00E24794" w:rsidRPr="000A0687">
              <w:rPr>
                <w:webHidden/>
              </w:rPr>
              <w:instrText xml:space="preserve"> PAGEREF _Toc109911163 \h </w:instrText>
            </w:r>
            <w:r w:rsidR="00E24794" w:rsidRPr="000A0687">
              <w:rPr>
                <w:webHidden/>
              </w:rPr>
            </w:r>
            <w:r w:rsidR="00E24794" w:rsidRPr="000A0687">
              <w:rPr>
                <w:webHidden/>
              </w:rPr>
              <w:fldChar w:fldCharType="separate"/>
            </w:r>
            <w:r w:rsidR="000A0687">
              <w:rPr>
                <w:webHidden/>
              </w:rPr>
              <w:t>55</w:t>
            </w:r>
            <w:r w:rsidR="00E24794" w:rsidRPr="000A0687">
              <w:rPr>
                <w:webHidden/>
              </w:rPr>
              <w:fldChar w:fldCharType="end"/>
            </w:r>
          </w:hyperlink>
        </w:p>
        <w:p w14:paraId="246B3A73" w14:textId="68CFE1F9" w:rsidR="002C39AB" w:rsidRPr="000A0687" w:rsidRDefault="002C39AB" w:rsidP="00E24794">
          <w:pPr>
            <w:jc w:val="both"/>
            <w:rPr>
              <w:rFonts w:ascii="Montserrat" w:hAnsi="Montserrat"/>
              <w:sz w:val="18"/>
              <w:szCs w:val="18"/>
            </w:rPr>
          </w:pPr>
          <w:r w:rsidRPr="000A0687">
            <w:rPr>
              <w:rFonts w:ascii="Montserrat" w:hAnsi="Montserrat"/>
              <w:sz w:val="18"/>
              <w:szCs w:val="18"/>
              <w:lang w:val="es-ES"/>
            </w:rPr>
            <w:fldChar w:fldCharType="end"/>
          </w:r>
        </w:p>
      </w:sdtContent>
    </w:sdt>
    <w:p w14:paraId="20EDE7BB" w14:textId="77777777" w:rsidR="00E24794" w:rsidRPr="000A0687" w:rsidRDefault="00E24794" w:rsidP="00E24794">
      <w:pPr>
        <w:pStyle w:val="Ttulo1"/>
        <w:spacing w:before="0"/>
        <w:jc w:val="both"/>
        <w:rPr>
          <w:rFonts w:ascii="Montserrat" w:hAnsi="Montserrat"/>
          <w:b/>
          <w:bCs/>
          <w:color w:val="auto"/>
          <w:sz w:val="18"/>
          <w:szCs w:val="18"/>
        </w:rPr>
      </w:pPr>
      <w:bookmarkStart w:id="0" w:name="_Toc85469441"/>
      <w:bookmarkStart w:id="1" w:name="_Toc109911087"/>
    </w:p>
    <w:p w14:paraId="5E6502C7" w14:textId="77777777" w:rsidR="00E24794" w:rsidRPr="000A0687" w:rsidRDefault="00E24794" w:rsidP="00E24794">
      <w:pPr>
        <w:pStyle w:val="Ttulo1"/>
        <w:spacing w:before="0"/>
        <w:jc w:val="both"/>
        <w:rPr>
          <w:rFonts w:ascii="Montserrat" w:hAnsi="Montserrat"/>
          <w:b/>
          <w:bCs/>
          <w:color w:val="auto"/>
          <w:sz w:val="18"/>
          <w:szCs w:val="18"/>
        </w:rPr>
      </w:pPr>
    </w:p>
    <w:p w14:paraId="7E13AA50" w14:textId="77777777" w:rsidR="00E24794" w:rsidRPr="000A0687" w:rsidRDefault="00E24794" w:rsidP="00E24794">
      <w:pPr>
        <w:pStyle w:val="Ttulo1"/>
        <w:spacing w:before="0"/>
        <w:jc w:val="both"/>
        <w:rPr>
          <w:rFonts w:ascii="Montserrat" w:hAnsi="Montserrat"/>
          <w:b/>
          <w:bCs/>
          <w:color w:val="auto"/>
          <w:sz w:val="18"/>
          <w:szCs w:val="18"/>
        </w:rPr>
      </w:pPr>
    </w:p>
    <w:p w14:paraId="3E416A61" w14:textId="3AF316B3" w:rsidR="002C39AB" w:rsidRPr="000A0687" w:rsidRDefault="002C39AB" w:rsidP="003A00D3">
      <w:pPr>
        <w:pStyle w:val="Ttulo1"/>
        <w:spacing w:before="0"/>
        <w:jc w:val="center"/>
        <w:rPr>
          <w:rFonts w:ascii="Montserrat" w:hAnsi="Montserrat"/>
          <w:b/>
          <w:bCs/>
          <w:color w:val="auto"/>
          <w:sz w:val="18"/>
          <w:szCs w:val="18"/>
        </w:rPr>
      </w:pPr>
      <w:r w:rsidRPr="000A0687">
        <w:rPr>
          <w:rFonts w:ascii="Montserrat" w:hAnsi="Montserrat"/>
          <w:b/>
          <w:bCs/>
          <w:color w:val="auto"/>
          <w:sz w:val="18"/>
          <w:szCs w:val="18"/>
        </w:rPr>
        <w:t>Capítulo 1. Disposiciones Generales</w:t>
      </w:r>
      <w:bookmarkEnd w:id="0"/>
      <w:bookmarkEnd w:id="1"/>
    </w:p>
    <w:p w14:paraId="06675A2B" w14:textId="77777777" w:rsidR="002C39AB" w:rsidRPr="000A0687" w:rsidRDefault="002C39AB" w:rsidP="00E24794">
      <w:pPr>
        <w:spacing w:after="0"/>
        <w:jc w:val="both"/>
        <w:rPr>
          <w:rFonts w:ascii="Montserrat" w:hAnsi="Montserrat"/>
          <w:sz w:val="18"/>
          <w:szCs w:val="18"/>
        </w:rPr>
      </w:pPr>
    </w:p>
    <w:p w14:paraId="6E9AD5B7" w14:textId="0C1B452F" w:rsidR="002C39AB" w:rsidRPr="000A0687" w:rsidRDefault="002C39AB" w:rsidP="00E24794">
      <w:pPr>
        <w:pStyle w:val="Ttulo2"/>
        <w:numPr>
          <w:ilvl w:val="0"/>
          <w:numId w:val="1"/>
        </w:numPr>
        <w:tabs>
          <w:tab w:val="left" w:pos="284"/>
        </w:tabs>
        <w:spacing w:before="0" w:after="240"/>
        <w:jc w:val="both"/>
        <w:rPr>
          <w:rFonts w:ascii="Montserrat" w:hAnsi="Montserrat"/>
          <w:b/>
          <w:bCs/>
          <w:color w:val="auto"/>
          <w:sz w:val="18"/>
          <w:szCs w:val="18"/>
        </w:rPr>
      </w:pPr>
      <w:bookmarkStart w:id="2" w:name="_Toc85469442"/>
      <w:bookmarkStart w:id="3" w:name="_Toc109911088"/>
      <w:r w:rsidRPr="000A0687">
        <w:rPr>
          <w:rFonts w:ascii="Montserrat" w:hAnsi="Montserrat"/>
          <w:b/>
          <w:bCs/>
          <w:color w:val="auto"/>
          <w:sz w:val="18"/>
          <w:szCs w:val="18"/>
        </w:rPr>
        <w:t>Objeto y Ámbito de Aplicación</w:t>
      </w:r>
      <w:bookmarkEnd w:id="2"/>
      <w:bookmarkEnd w:id="3"/>
    </w:p>
    <w:p w14:paraId="4505BC73" w14:textId="3C4E3A29" w:rsidR="002C39AB" w:rsidRPr="000A0687" w:rsidRDefault="002C39AB" w:rsidP="00684146">
      <w:pPr>
        <w:pStyle w:val="Estilo1"/>
        <w:numPr>
          <w:ilvl w:val="1"/>
          <w:numId w:val="29"/>
        </w:numPr>
        <w:tabs>
          <w:tab w:val="left" w:pos="426"/>
        </w:tabs>
        <w:ind w:left="360"/>
        <w:rPr>
          <w:rFonts w:ascii="Montserrat" w:hAnsi="Montserrat"/>
          <w:color w:val="auto"/>
          <w:sz w:val="18"/>
          <w:szCs w:val="18"/>
          <w:lang w:val="es-ES"/>
        </w:rPr>
      </w:pPr>
      <w:r w:rsidRPr="000A0687">
        <w:rPr>
          <w:rFonts w:ascii="Montserrat" w:hAnsi="Montserrat"/>
          <w:b w:val="0"/>
          <w:color w:val="auto"/>
          <w:sz w:val="18"/>
          <w:szCs w:val="18"/>
        </w:rPr>
        <w:t>Las presentes disposiciones administrativas de carácter general son de aplicación obligatoria en todo el territorio nacional y</w:t>
      </w:r>
      <w:r w:rsidRPr="000A0687" w:rsidDel="00702548">
        <w:rPr>
          <w:rFonts w:ascii="Montserrat" w:hAnsi="Montserrat"/>
          <w:b w:val="0"/>
          <w:color w:val="auto"/>
          <w:sz w:val="18"/>
          <w:szCs w:val="18"/>
        </w:rPr>
        <w:t xml:space="preserve"> </w:t>
      </w:r>
      <w:r w:rsidRPr="000A0687">
        <w:rPr>
          <w:rFonts w:ascii="Montserrat" w:hAnsi="Montserrat"/>
          <w:b w:val="0"/>
          <w:color w:val="auto"/>
          <w:sz w:val="18"/>
          <w:szCs w:val="18"/>
        </w:rPr>
        <w:t>tienen por objeto establecer los requisitos y formatos, que la Comisión Reguladora de Energía evaluará en la gestión de trámites relacionados con el otorgamiento, la modificación</w:t>
      </w:r>
      <w:r w:rsidR="00126461" w:rsidRPr="000A0687">
        <w:rPr>
          <w:rFonts w:ascii="Montserrat" w:hAnsi="Montserrat"/>
          <w:b w:val="0"/>
          <w:color w:val="auto"/>
          <w:sz w:val="18"/>
          <w:szCs w:val="18"/>
        </w:rPr>
        <w:t>, actualización</w:t>
      </w:r>
      <w:r w:rsidRPr="000A0687">
        <w:rPr>
          <w:rFonts w:ascii="Montserrat" w:hAnsi="Montserrat"/>
          <w:b w:val="0"/>
          <w:color w:val="auto"/>
          <w:sz w:val="18"/>
          <w:szCs w:val="18"/>
        </w:rPr>
        <w:t xml:space="preserve"> y la supervisión de obligaciones de los permisos de las siguientes actividades reguladas:</w:t>
      </w:r>
    </w:p>
    <w:p w14:paraId="081B6212" w14:textId="77777777" w:rsidR="002C39AB" w:rsidRPr="000A0687" w:rsidRDefault="002C39AB" w:rsidP="005065F9">
      <w:pPr>
        <w:pStyle w:val="Estilo1"/>
        <w:ind w:left="218"/>
        <w:rPr>
          <w:rFonts w:ascii="Montserrat" w:hAnsi="Montserrat"/>
          <w:color w:val="auto"/>
          <w:sz w:val="18"/>
          <w:szCs w:val="18"/>
          <w:lang w:val="es-ES"/>
        </w:rPr>
      </w:pPr>
    </w:p>
    <w:p w14:paraId="7381A9D8" w14:textId="5669804F" w:rsidR="00E70A11" w:rsidRPr="000A0687" w:rsidRDefault="002C39AB" w:rsidP="00684146">
      <w:pPr>
        <w:pStyle w:val="Estilo1"/>
        <w:numPr>
          <w:ilvl w:val="0"/>
          <w:numId w:val="31"/>
        </w:numPr>
        <w:tabs>
          <w:tab w:val="left" w:pos="567"/>
        </w:tabs>
        <w:ind w:left="502" w:firstLine="0"/>
        <w:rPr>
          <w:rFonts w:ascii="Montserrat" w:hAnsi="Montserrat"/>
          <w:b w:val="0"/>
          <w:bCs/>
          <w:color w:val="auto"/>
          <w:sz w:val="18"/>
          <w:szCs w:val="18"/>
          <w:lang w:val="es-ES"/>
        </w:rPr>
      </w:pPr>
      <w:r w:rsidRPr="000A0687">
        <w:rPr>
          <w:rFonts w:ascii="Montserrat" w:hAnsi="Montserrat"/>
          <w:b w:val="0"/>
          <w:bCs/>
          <w:color w:val="auto"/>
          <w:sz w:val="18"/>
          <w:szCs w:val="18"/>
          <w:lang w:val="es-ES"/>
        </w:rPr>
        <w:t>Expendio al Público de Petrolíferos en Estación de Servicio.</w:t>
      </w:r>
    </w:p>
    <w:p w14:paraId="6AEE5345" w14:textId="77777777" w:rsidR="002C39AB" w:rsidRPr="000A0687" w:rsidRDefault="002C39AB" w:rsidP="00684146">
      <w:pPr>
        <w:pStyle w:val="Estilo1"/>
        <w:numPr>
          <w:ilvl w:val="0"/>
          <w:numId w:val="31"/>
        </w:numPr>
        <w:tabs>
          <w:tab w:val="left" w:pos="567"/>
        </w:tabs>
        <w:ind w:left="502" w:firstLine="0"/>
        <w:rPr>
          <w:rFonts w:ascii="Montserrat" w:hAnsi="Montserrat"/>
          <w:b w:val="0"/>
          <w:bCs/>
          <w:color w:val="auto"/>
          <w:sz w:val="18"/>
          <w:szCs w:val="18"/>
          <w:lang w:val="es-ES"/>
        </w:rPr>
      </w:pPr>
      <w:r w:rsidRPr="000A0687">
        <w:rPr>
          <w:rFonts w:ascii="Montserrat" w:hAnsi="Montserrat"/>
          <w:b w:val="0"/>
          <w:color w:val="auto"/>
          <w:sz w:val="18"/>
          <w:szCs w:val="18"/>
        </w:rPr>
        <w:t>Expendio de Petrolíferos en Estación de Servicio de Autoconsumo.</w:t>
      </w:r>
    </w:p>
    <w:p w14:paraId="53FD74E7" w14:textId="77777777" w:rsidR="002C39AB" w:rsidRPr="000A0687" w:rsidRDefault="002C39AB" w:rsidP="005065F9">
      <w:pPr>
        <w:pStyle w:val="Estilo1"/>
        <w:ind w:left="218"/>
        <w:rPr>
          <w:rFonts w:ascii="Montserrat" w:hAnsi="Montserrat"/>
          <w:b w:val="0"/>
          <w:bCs/>
          <w:color w:val="auto"/>
          <w:sz w:val="18"/>
          <w:szCs w:val="18"/>
          <w:lang w:val="es-ES"/>
        </w:rPr>
      </w:pPr>
    </w:p>
    <w:p w14:paraId="1835B130" w14:textId="77777777" w:rsidR="00E70A11" w:rsidRPr="000A0687" w:rsidRDefault="00E70A11" w:rsidP="00684146">
      <w:pPr>
        <w:pStyle w:val="Prrafodelista"/>
        <w:numPr>
          <w:ilvl w:val="0"/>
          <w:numId w:val="30"/>
        </w:numPr>
        <w:spacing w:after="0" w:line="240" w:lineRule="auto"/>
        <w:ind w:left="578"/>
        <w:jc w:val="both"/>
        <w:rPr>
          <w:rFonts w:ascii="Montserrat" w:hAnsi="Montserrat"/>
          <w:vanish/>
          <w:sz w:val="18"/>
          <w:szCs w:val="18"/>
          <w:lang w:eastAsia="es-MX"/>
        </w:rPr>
      </w:pPr>
    </w:p>
    <w:p w14:paraId="1A9DC99B" w14:textId="77777777" w:rsidR="00E70A11" w:rsidRPr="000A0687" w:rsidRDefault="00E70A11" w:rsidP="00684146">
      <w:pPr>
        <w:pStyle w:val="Prrafodelista"/>
        <w:numPr>
          <w:ilvl w:val="2"/>
          <w:numId w:val="30"/>
        </w:numPr>
        <w:spacing w:after="0" w:line="240" w:lineRule="auto"/>
        <w:ind w:left="938"/>
        <w:jc w:val="both"/>
        <w:rPr>
          <w:rFonts w:ascii="Montserrat" w:hAnsi="Montserrat"/>
          <w:vanish/>
          <w:sz w:val="18"/>
          <w:szCs w:val="18"/>
          <w:lang w:eastAsia="es-MX"/>
        </w:rPr>
      </w:pPr>
    </w:p>
    <w:p w14:paraId="3D7A9F0E" w14:textId="7F034DAE" w:rsidR="002C39AB" w:rsidRPr="000A0687" w:rsidRDefault="002C39AB" w:rsidP="00684146">
      <w:pPr>
        <w:pStyle w:val="Estilo1"/>
        <w:numPr>
          <w:ilvl w:val="1"/>
          <w:numId w:val="29"/>
        </w:numPr>
        <w:tabs>
          <w:tab w:val="left" w:pos="426"/>
        </w:tabs>
        <w:ind w:left="360"/>
        <w:rPr>
          <w:rFonts w:ascii="Montserrat" w:hAnsi="Montserrat"/>
          <w:b w:val="0"/>
          <w:color w:val="auto"/>
          <w:sz w:val="18"/>
          <w:szCs w:val="18"/>
        </w:rPr>
      </w:pPr>
      <w:r w:rsidRPr="000A0687">
        <w:rPr>
          <w:rFonts w:ascii="Montserrat" w:hAnsi="Montserrat"/>
          <w:b w:val="0"/>
          <w:color w:val="auto"/>
          <w:sz w:val="18"/>
          <w:szCs w:val="18"/>
        </w:rPr>
        <w:t>Las actividades reguladas a las que hace referencia la disposición inmediata anterior podrán ser realizadas únicamente por aquellas personas que cuenten con un permiso vigente otorgado por la Comisión Reguladora de Energía, de conformidad con lo señalado en los artículos 48, fracción II, y 84, fracción I de la Ley de Hidrocarburos y 6 del Reglamento de las actividades a que se refiere el título tercero de la Ley de Hidrocarburos.</w:t>
      </w:r>
    </w:p>
    <w:p w14:paraId="28DDBD3F" w14:textId="596CE7B6" w:rsidR="008F7168" w:rsidRPr="000A0687" w:rsidRDefault="008F7168" w:rsidP="005065F9">
      <w:pPr>
        <w:pStyle w:val="Estilo1"/>
        <w:tabs>
          <w:tab w:val="left" w:pos="426"/>
        </w:tabs>
        <w:ind w:left="360"/>
        <w:rPr>
          <w:rFonts w:ascii="Montserrat" w:hAnsi="Montserrat"/>
          <w:b w:val="0"/>
          <w:color w:val="auto"/>
          <w:sz w:val="18"/>
          <w:szCs w:val="18"/>
        </w:rPr>
      </w:pPr>
    </w:p>
    <w:p w14:paraId="13EF4563" w14:textId="41D20AC5" w:rsidR="002C39AB" w:rsidRPr="000A0687" w:rsidRDefault="002C39AB" w:rsidP="00684146">
      <w:pPr>
        <w:pStyle w:val="Estilo1"/>
        <w:numPr>
          <w:ilvl w:val="1"/>
          <w:numId w:val="29"/>
        </w:numPr>
        <w:tabs>
          <w:tab w:val="left" w:pos="426"/>
        </w:tabs>
        <w:ind w:left="360"/>
        <w:rPr>
          <w:rFonts w:ascii="Montserrat" w:hAnsi="Montserrat"/>
          <w:b w:val="0"/>
          <w:color w:val="auto"/>
          <w:sz w:val="18"/>
          <w:szCs w:val="18"/>
        </w:rPr>
      </w:pPr>
      <w:r w:rsidRPr="000A0687">
        <w:rPr>
          <w:rFonts w:ascii="Montserrat" w:hAnsi="Montserrat"/>
          <w:b w:val="0"/>
          <w:color w:val="auto"/>
          <w:sz w:val="18"/>
          <w:szCs w:val="18"/>
        </w:rPr>
        <w:t>Los permisos para las actividades de Expendio al Público de Petrolíferos en Estación de Servicio y Expendio de Petrolíferos en Estación de Autoconsumo serán otorgados por la Comisión Reguladora de Energía sin perjuicio de las autorizaciones, permisos y demás trámites administrativos que los titulares de estos deben obtener de otras autoridades federales y locales.</w:t>
      </w:r>
    </w:p>
    <w:p w14:paraId="5D459F4F" w14:textId="77777777" w:rsidR="002C39AB" w:rsidRPr="000A0687" w:rsidRDefault="002C39AB" w:rsidP="005065F9">
      <w:pPr>
        <w:pStyle w:val="Estilo1"/>
        <w:tabs>
          <w:tab w:val="left" w:pos="426"/>
        </w:tabs>
        <w:ind w:left="360"/>
        <w:rPr>
          <w:rFonts w:ascii="Montserrat" w:hAnsi="Montserrat"/>
          <w:b w:val="0"/>
          <w:color w:val="auto"/>
          <w:sz w:val="18"/>
          <w:szCs w:val="18"/>
        </w:rPr>
      </w:pPr>
    </w:p>
    <w:p w14:paraId="52FD8A51" w14:textId="5C295F89" w:rsidR="002C39AB" w:rsidRPr="000A0687" w:rsidRDefault="002C39AB" w:rsidP="00684146">
      <w:pPr>
        <w:pStyle w:val="Estilo1"/>
        <w:numPr>
          <w:ilvl w:val="1"/>
          <w:numId w:val="29"/>
        </w:numPr>
        <w:tabs>
          <w:tab w:val="left" w:pos="426"/>
        </w:tabs>
        <w:ind w:left="360"/>
        <w:rPr>
          <w:rFonts w:ascii="Montserrat" w:hAnsi="Montserrat"/>
          <w:b w:val="0"/>
          <w:color w:val="auto"/>
          <w:sz w:val="18"/>
          <w:szCs w:val="18"/>
        </w:rPr>
      </w:pPr>
      <w:r w:rsidRPr="000A0687">
        <w:rPr>
          <w:rFonts w:ascii="Montserrat" w:hAnsi="Montserrat"/>
          <w:b w:val="0"/>
          <w:color w:val="auto"/>
          <w:sz w:val="18"/>
          <w:szCs w:val="18"/>
        </w:rPr>
        <w:t xml:space="preserve">Para efectos de estas disposiciones administrativas de carácter general, la referencia a Petrolíferos se acota a las Gasolinas y Diésel Automotriz, exceptuando al resto de los petrolíferos </w:t>
      </w:r>
      <w:r w:rsidR="00BD15C2" w:rsidRPr="000A0687">
        <w:rPr>
          <w:rFonts w:ascii="Montserrat" w:hAnsi="Montserrat"/>
          <w:b w:val="0"/>
          <w:color w:val="auto"/>
          <w:sz w:val="18"/>
          <w:szCs w:val="18"/>
        </w:rPr>
        <w:t xml:space="preserve">regulados </w:t>
      </w:r>
      <w:r w:rsidRPr="000A0687">
        <w:rPr>
          <w:rFonts w:ascii="Montserrat" w:hAnsi="Montserrat"/>
          <w:b w:val="0"/>
          <w:color w:val="auto"/>
          <w:sz w:val="18"/>
          <w:szCs w:val="18"/>
        </w:rPr>
        <w:t>por la Comisión Reguladora de Energía</w:t>
      </w:r>
      <w:r w:rsidR="00BD15C2" w:rsidRPr="000A0687">
        <w:rPr>
          <w:rFonts w:ascii="Montserrat" w:hAnsi="Montserrat"/>
          <w:b w:val="0"/>
          <w:color w:val="auto"/>
          <w:sz w:val="18"/>
          <w:szCs w:val="18"/>
        </w:rPr>
        <w:t xml:space="preserve"> conforme a lo establecido en </w:t>
      </w:r>
      <w:r w:rsidRPr="000A0687">
        <w:rPr>
          <w:rFonts w:ascii="Montserrat" w:hAnsi="Montserrat"/>
          <w:b w:val="0"/>
          <w:color w:val="auto"/>
          <w:sz w:val="18"/>
          <w:szCs w:val="18"/>
        </w:rPr>
        <w:t xml:space="preserve">el Considerando Décimo del Acuerdo </w:t>
      </w:r>
      <w:r w:rsidR="00F56124" w:rsidRPr="000A0687">
        <w:rPr>
          <w:rFonts w:ascii="Montserrat" w:hAnsi="Montserrat"/>
          <w:b w:val="0"/>
          <w:color w:val="auto"/>
          <w:sz w:val="18"/>
          <w:szCs w:val="18"/>
        </w:rPr>
        <w:t xml:space="preserve">número </w:t>
      </w:r>
      <w:r w:rsidRPr="000A0687">
        <w:rPr>
          <w:rFonts w:ascii="Montserrat" w:hAnsi="Montserrat"/>
          <w:b w:val="0"/>
          <w:color w:val="auto"/>
          <w:sz w:val="18"/>
          <w:szCs w:val="18"/>
        </w:rPr>
        <w:t>A/053/2015</w:t>
      </w:r>
      <w:r w:rsidR="00BD15C2" w:rsidRPr="000A0687">
        <w:rPr>
          <w:rFonts w:ascii="Montserrat" w:hAnsi="Montserrat"/>
          <w:b w:val="0"/>
          <w:color w:val="auto"/>
          <w:sz w:val="18"/>
          <w:szCs w:val="18"/>
        </w:rPr>
        <w:t xml:space="preserve"> o, aquella regulación que lo sustituya</w:t>
      </w:r>
      <w:r w:rsidRPr="000A0687">
        <w:rPr>
          <w:rFonts w:ascii="Montserrat" w:hAnsi="Montserrat"/>
          <w:b w:val="0"/>
          <w:color w:val="auto"/>
          <w:sz w:val="18"/>
          <w:szCs w:val="18"/>
        </w:rPr>
        <w:t>.</w:t>
      </w:r>
    </w:p>
    <w:p w14:paraId="36039262" w14:textId="77777777" w:rsidR="003A00D3" w:rsidRPr="000A0687" w:rsidRDefault="003A00D3" w:rsidP="003A00D3">
      <w:pPr>
        <w:pStyle w:val="Prrafodelista"/>
        <w:rPr>
          <w:rFonts w:ascii="Montserrat" w:hAnsi="Montserrat"/>
          <w:b/>
          <w:sz w:val="18"/>
          <w:szCs w:val="18"/>
        </w:rPr>
      </w:pPr>
    </w:p>
    <w:p w14:paraId="3A42F6D1" w14:textId="77777777" w:rsidR="003A00D3" w:rsidRPr="000A0687" w:rsidRDefault="003A00D3" w:rsidP="003A00D3">
      <w:pPr>
        <w:pStyle w:val="Estilo1"/>
        <w:tabs>
          <w:tab w:val="left" w:pos="426"/>
        </w:tabs>
        <w:ind w:left="142"/>
        <w:rPr>
          <w:rFonts w:ascii="Montserrat" w:hAnsi="Montserrat"/>
          <w:b w:val="0"/>
          <w:color w:val="auto"/>
          <w:sz w:val="18"/>
          <w:szCs w:val="18"/>
        </w:rPr>
      </w:pPr>
    </w:p>
    <w:p w14:paraId="612CA1F2" w14:textId="466A31F5" w:rsidR="005901B6" w:rsidRPr="000A0687" w:rsidRDefault="005901B6" w:rsidP="00E24794">
      <w:pPr>
        <w:spacing w:after="0"/>
        <w:jc w:val="both"/>
        <w:rPr>
          <w:rFonts w:ascii="Montserrat" w:hAnsi="Montserrat"/>
          <w:sz w:val="18"/>
          <w:szCs w:val="18"/>
          <w:lang w:val="es-ES"/>
        </w:rPr>
      </w:pPr>
    </w:p>
    <w:p w14:paraId="1386D6E3" w14:textId="3C7F423F" w:rsidR="002C39AB" w:rsidRPr="000A0687" w:rsidRDefault="002C39AB" w:rsidP="003A00D3">
      <w:pPr>
        <w:pStyle w:val="Ttulo1"/>
        <w:spacing w:before="0"/>
        <w:jc w:val="center"/>
        <w:rPr>
          <w:rFonts w:ascii="Montserrat" w:hAnsi="Montserrat"/>
          <w:b/>
          <w:bCs/>
          <w:color w:val="auto"/>
          <w:sz w:val="18"/>
          <w:szCs w:val="18"/>
        </w:rPr>
      </w:pPr>
      <w:bookmarkStart w:id="4" w:name="_Toc85469443"/>
      <w:bookmarkStart w:id="5" w:name="_Toc109911089"/>
      <w:r w:rsidRPr="000A0687">
        <w:rPr>
          <w:rFonts w:ascii="Montserrat" w:hAnsi="Montserrat"/>
          <w:b/>
          <w:bCs/>
          <w:color w:val="auto"/>
          <w:sz w:val="18"/>
          <w:szCs w:val="18"/>
        </w:rPr>
        <w:t>Capítulo 2. Acrónimos y Definiciones</w:t>
      </w:r>
      <w:bookmarkEnd w:id="4"/>
      <w:bookmarkEnd w:id="5"/>
    </w:p>
    <w:p w14:paraId="791D459F" w14:textId="77777777" w:rsidR="002C39AB" w:rsidRPr="000A0687" w:rsidRDefault="002C39AB" w:rsidP="00E24794">
      <w:pPr>
        <w:spacing w:after="0"/>
        <w:jc w:val="both"/>
        <w:rPr>
          <w:rFonts w:ascii="Montserrat" w:hAnsi="Montserrat"/>
          <w:sz w:val="18"/>
          <w:szCs w:val="18"/>
        </w:rPr>
      </w:pPr>
    </w:p>
    <w:p w14:paraId="11DC552D" w14:textId="77777777" w:rsidR="002C39AB" w:rsidRPr="000A0687" w:rsidRDefault="002C39AB" w:rsidP="00E24794">
      <w:pPr>
        <w:pStyle w:val="Prrafodelista"/>
        <w:keepNext/>
        <w:keepLines/>
        <w:numPr>
          <w:ilvl w:val="0"/>
          <w:numId w:val="1"/>
        </w:numPr>
        <w:spacing w:before="40" w:after="240"/>
        <w:contextualSpacing w:val="0"/>
        <w:jc w:val="both"/>
        <w:outlineLvl w:val="1"/>
        <w:rPr>
          <w:rFonts w:ascii="Montserrat" w:eastAsiaTheme="majorEastAsia" w:hAnsi="Montserrat" w:cstheme="majorBidi"/>
          <w:b/>
          <w:vanish/>
          <w:sz w:val="18"/>
          <w:szCs w:val="18"/>
        </w:rPr>
      </w:pPr>
      <w:bookmarkStart w:id="6" w:name="_Toc85039426"/>
      <w:bookmarkStart w:id="7" w:name="_Toc85039608"/>
      <w:bookmarkStart w:id="8" w:name="_Toc85097330"/>
      <w:bookmarkStart w:id="9" w:name="_Toc85097711"/>
      <w:bookmarkStart w:id="10" w:name="_Toc85097751"/>
      <w:bookmarkStart w:id="11" w:name="_Toc85097791"/>
      <w:bookmarkStart w:id="12" w:name="_Toc85097837"/>
      <w:bookmarkStart w:id="13" w:name="_Toc85097877"/>
      <w:bookmarkStart w:id="14" w:name="_Toc85469383"/>
      <w:bookmarkStart w:id="15" w:name="_Toc85469444"/>
      <w:bookmarkStart w:id="16" w:name="_Toc85470361"/>
      <w:bookmarkStart w:id="17" w:name="_Toc85470713"/>
      <w:bookmarkStart w:id="18" w:name="_Toc85471930"/>
      <w:bookmarkStart w:id="19" w:name="_Toc85472920"/>
      <w:bookmarkStart w:id="20" w:name="_Toc85538371"/>
      <w:bookmarkStart w:id="21" w:name="_Toc85539359"/>
      <w:bookmarkStart w:id="22" w:name="_Toc85554761"/>
      <w:bookmarkStart w:id="23" w:name="_Toc85554798"/>
      <w:bookmarkStart w:id="24" w:name="_Toc85559265"/>
      <w:bookmarkStart w:id="25" w:name="_Toc85623085"/>
      <w:bookmarkStart w:id="26" w:name="_Toc85629440"/>
      <w:bookmarkStart w:id="27" w:name="_Toc85629488"/>
      <w:bookmarkStart w:id="28" w:name="_Toc85629536"/>
      <w:bookmarkStart w:id="29" w:name="_Toc85639664"/>
      <w:bookmarkStart w:id="30" w:name="_Toc85639712"/>
      <w:bookmarkStart w:id="31" w:name="_Toc85639760"/>
      <w:bookmarkStart w:id="32" w:name="_Toc85639814"/>
      <w:bookmarkStart w:id="33" w:name="_Toc85639862"/>
      <w:bookmarkStart w:id="34" w:name="_Toc96008511"/>
      <w:bookmarkStart w:id="35" w:name="_Toc96008596"/>
      <w:bookmarkStart w:id="36" w:name="_Toc96008732"/>
      <w:bookmarkStart w:id="37" w:name="_Toc96008783"/>
      <w:bookmarkStart w:id="38" w:name="_Toc96008833"/>
      <w:bookmarkStart w:id="39" w:name="_Toc96008884"/>
      <w:bookmarkStart w:id="40" w:name="_Toc96008935"/>
      <w:bookmarkStart w:id="41" w:name="_Toc96008984"/>
      <w:bookmarkStart w:id="42" w:name="_Toc100243379"/>
      <w:bookmarkStart w:id="43" w:name="_Toc100585207"/>
      <w:bookmarkStart w:id="44" w:name="_Toc100585294"/>
      <w:bookmarkStart w:id="45" w:name="_Toc100585382"/>
      <w:bookmarkStart w:id="46" w:name="_Toc100585469"/>
      <w:bookmarkStart w:id="47" w:name="_Toc100585556"/>
      <w:bookmarkStart w:id="48" w:name="_Toc100585643"/>
      <w:bookmarkStart w:id="49" w:name="_Toc100587432"/>
      <w:bookmarkStart w:id="50" w:name="_Toc109911013"/>
      <w:bookmarkStart w:id="51" w:name="_Toc10991109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4CBC5991" w14:textId="2629E2F6" w:rsidR="002C39AB" w:rsidRPr="000A0687" w:rsidRDefault="002C39AB" w:rsidP="00E24794">
      <w:pPr>
        <w:pStyle w:val="Ttulo2"/>
        <w:numPr>
          <w:ilvl w:val="1"/>
          <w:numId w:val="1"/>
        </w:numPr>
        <w:tabs>
          <w:tab w:val="left" w:pos="426"/>
        </w:tabs>
        <w:spacing w:after="240"/>
        <w:ind w:left="0" w:firstLine="0"/>
        <w:jc w:val="both"/>
        <w:rPr>
          <w:rFonts w:ascii="Montserrat" w:hAnsi="Montserrat"/>
          <w:b/>
          <w:bCs/>
          <w:color w:val="auto"/>
          <w:sz w:val="18"/>
          <w:szCs w:val="18"/>
        </w:rPr>
      </w:pPr>
      <w:bookmarkStart w:id="52" w:name="_Toc85469445"/>
      <w:bookmarkStart w:id="53" w:name="_Toc109911091"/>
      <w:r w:rsidRPr="000A0687">
        <w:rPr>
          <w:rFonts w:ascii="Montserrat" w:hAnsi="Montserrat"/>
          <w:b/>
          <w:bCs/>
          <w:color w:val="auto"/>
          <w:sz w:val="18"/>
          <w:szCs w:val="18"/>
        </w:rPr>
        <w:t>Acrónimos</w:t>
      </w:r>
      <w:bookmarkEnd w:id="52"/>
      <w:bookmarkEnd w:id="53"/>
    </w:p>
    <w:p w14:paraId="70C4EEAF" w14:textId="34A548B0" w:rsidR="002C39AB" w:rsidRPr="000A0687" w:rsidRDefault="002C39AB" w:rsidP="00E24794">
      <w:pPr>
        <w:pStyle w:val="Estilo1"/>
        <w:numPr>
          <w:ilvl w:val="2"/>
          <w:numId w:val="3"/>
        </w:numPr>
        <w:tabs>
          <w:tab w:val="left" w:pos="851"/>
        </w:tabs>
        <w:ind w:left="709" w:hanging="709"/>
        <w:rPr>
          <w:rFonts w:ascii="Montserrat" w:hAnsi="Montserrat"/>
          <w:color w:val="auto"/>
          <w:sz w:val="18"/>
          <w:szCs w:val="18"/>
        </w:rPr>
      </w:pPr>
      <w:r w:rsidRPr="000A0687">
        <w:rPr>
          <w:rFonts w:ascii="Montserrat" w:hAnsi="Montserrat"/>
          <w:color w:val="auto"/>
          <w:sz w:val="18"/>
          <w:szCs w:val="18"/>
        </w:rPr>
        <w:t xml:space="preserve">A/053/2015: </w:t>
      </w:r>
      <w:r w:rsidRPr="000A0687">
        <w:rPr>
          <w:rFonts w:ascii="Montserrat" w:hAnsi="Montserrat"/>
          <w:b w:val="0"/>
          <w:color w:val="auto"/>
          <w:sz w:val="18"/>
          <w:szCs w:val="18"/>
        </w:rPr>
        <w:t xml:space="preserve">Acuerdo por el que la Comisión Reguladora de Energía interpreta, para efectos administrativos, la Ley de Hidrocarburos, a fin de definir el alcance de la regulación en materia de petrolíferos y petroquímicos, </w:t>
      </w:r>
      <w:r w:rsidR="00094833" w:rsidRPr="000A0687">
        <w:rPr>
          <w:rFonts w:ascii="Montserrat" w:hAnsi="Montserrat"/>
          <w:b w:val="0"/>
          <w:color w:val="auto"/>
          <w:sz w:val="18"/>
          <w:szCs w:val="18"/>
        </w:rPr>
        <w:t>publicado en el Diario Oficial de la Federación (DOF) el 24 de noviembre de 2015</w:t>
      </w:r>
      <w:r w:rsidRPr="000A0687">
        <w:rPr>
          <w:rFonts w:ascii="Montserrat" w:hAnsi="Montserrat"/>
          <w:b w:val="0"/>
          <w:color w:val="auto"/>
          <w:sz w:val="18"/>
          <w:szCs w:val="18"/>
        </w:rPr>
        <w:t>, o aquel que lo sustituy</w:t>
      </w:r>
      <w:r w:rsidR="008D075F" w:rsidRPr="000A0687">
        <w:rPr>
          <w:rFonts w:ascii="Montserrat" w:hAnsi="Montserrat"/>
          <w:b w:val="0"/>
          <w:color w:val="auto"/>
          <w:sz w:val="18"/>
          <w:szCs w:val="18"/>
        </w:rPr>
        <w:t>a.</w:t>
      </w:r>
    </w:p>
    <w:p w14:paraId="4E0595B3" w14:textId="77777777" w:rsidR="002C39AB" w:rsidRPr="000A0687" w:rsidRDefault="002C39AB" w:rsidP="00E24794">
      <w:pPr>
        <w:pStyle w:val="Estilo1"/>
        <w:tabs>
          <w:tab w:val="left" w:pos="709"/>
          <w:tab w:val="left" w:pos="851"/>
        </w:tabs>
        <w:ind w:left="709" w:hanging="709"/>
        <w:rPr>
          <w:rFonts w:ascii="Montserrat" w:hAnsi="Montserrat"/>
          <w:color w:val="auto"/>
          <w:sz w:val="18"/>
          <w:szCs w:val="18"/>
        </w:rPr>
      </w:pPr>
    </w:p>
    <w:p w14:paraId="21BB548D" w14:textId="4EC0BE28" w:rsidR="008D075F" w:rsidRPr="000A0687" w:rsidRDefault="008D075F" w:rsidP="00E24794">
      <w:pPr>
        <w:pStyle w:val="Estilo1"/>
        <w:numPr>
          <w:ilvl w:val="2"/>
          <w:numId w:val="3"/>
        </w:numPr>
        <w:tabs>
          <w:tab w:val="left" w:pos="851"/>
        </w:tabs>
        <w:ind w:left="709" w:hanging="709"/>
        <w:rPr>
          <w:rFonts w:ascii="Montserrat" w:hAnsi="Montserrat"/>
          <w:color w:val="auto"/>
          <w:sz w:val="18"/>
          <w:szCs w:val="18"/>
        </w:rPr>
      </w:pPr>
      <w:r w:rsidRPr="000A0687">
        <w:rPr>
          <w:rFonts w:ascii="Montserrat" w:hAnsi="Montserrat"/>
          <w:color w:val="auto"/>
          <w:sz w:val="18"/>
          <w:szCs w:val="18"/>
        </w:rPr>
        <w:t xml:space="preserve">A/041/2018: </w:t>
      </w:r>
      <w:r w:rsidRPr="000A0687">
        <w:rPr>
          <w:rFonts w:ascii="Montserrat" w:hAnsi="Montserrat"/>
          <w:b w:val="0"/>
          <w:bCs/>
          <w:color w:val="auto"/>
          <w:sz w:val="18"/>
          <w:szCs w:val="18"/>
        </w:rPr>
        <w:t xml:space="preserve">Acuerdo de la Comisión Reguladora de Energía que establece los formatos y medios para reportar el cambio de los precios de venta al público de gasolinas y diésel por parte de los permisionarios de expendio al público, así como el reporte de la estructura </w:t>
      </w:r>
      <w:r w:rsidRPr="000A0687">
        <w:rPr>
          <w:rFonts w:ascii="Montserrat" w:hAnsi="Montserrat"/>
          <w:b w:val="0"/>
          <w:bCs/>
          <w:color w:val="auto"/>
          <w:sz w:val="18"/>
          <w:szCs w:val="18"/>
        </w:rPr>
        <w:lastRenderedPageBreak/>
        <w:t xml:space="preserve">corporativa y de capital social de los permisionarios de distribución y expendio al público de gasolinas y diésel, se abrogan los diversos Acuerdo A/050/2016 y Acuerdo A/077/2017, publicados el 1 de diciembre de 2016 y el 28 de diciembre de 2017, respectivamente. </w:t>
      </w:r>
      <w:r w:rsidRPr="000A0687">
        <w:rPr>
          <w:rFonts w:ascii="Montserrat" w:hAnsi="Montserrat"/>
          <w:b w:val="0"/>
          <w:color w:val="auto"/>
          <w:sz w:val="18"/>
          <w:szCs w:val="18"/>
        </w:rPr>
        <w:t>Publicado en el DOF el 17 de diciembre de 2018, o aquel que lo sustituya.</w:t>
      </w:r>
    </w:p>
    <w:p w14:paraId="2AA771A7" w14:textId="77777777" w:rsidR="008D075F" w:rsidRPr="000A0687" w:rsidRDefault="008D075F" w:rsidP="00E24794">
      <w:pPr>
        <w:pStyle w:val="Prrafodelista"/>
        <w:jc w:val="both"/>
        <w:rPr>
          <w:rFonts w:ascii="Montserrat" w:hAnsi="Montserrat"/>
          <w:sz w:val="18"/>
          <w:szCs w:val="18"/>
        </w:rPr>
      </w:pPr>
    </w:p>
    <w:p w14:paraId="474CE40C" w14:textId="4368ACD6" w:rsidR="002C39AB" w:rsidRPr="000A0687" w:rsidRDefault="002C39AB" w:rsidP="00E24794">
      <w:pPr>
        <w:pStyle w:val="Estilo1"/>
        <w:numPr>
          <w:ilvl w:val="2"/>
          <w:numId w:val="3"/>
        </w:numPr>
        <w:tabs>
          <w:tab w:val="left" w:pos="851"/>
        </w:tabs>
        <w:ind w:left="709" w:hanging="709"/>
        <w:rPr>
          <w:rFonts w:ascii="Montserrat" w:hAnsi="Montserrat"/>
          <w:color w:val="auto"/>
          <w:sz w:val="18"/>
          <w:szCs w:val="18"/>
        </w:rPr>
      </w:pPr>
      <w:r w:rsidRPr="000A0687">
        <w:rPr>
          <w:rFonts w:ascii="Montserrat" w:hAnsi="Montserrat"/>
          <w:color w:val="auto"/>
          <w:sz w:val="18"/>
          <w:szCs w:val="18"/>
        </w:rPr>
        <w:t xml:space="preserve">A/019/2021: </w:t>
      </w:r>
      <w:r w:rsidRPr="000A0687">
        <w:rPr>
          <w:rFonts w:ascii="Montserrat" w:hAnsi="Montserrat"/>
          <w:b w:val="0"/>
          <w:bCs/>
          <w:color w:val="auto"/>
          <w:sz w:val="18"/>
          <w:szCs w:val="18"/>
        </w:rPr>
        <w:t xml:space="preserve">Acuerdo de la Comisión Reguladora de Energía que establece los supuestos que constituyen una actualización de permiso, </w:t>
      </w:r>
      <w:r w:rsidR="00094833" w:rsidRPr="000A0687">
        <w:rPr>
          <w:rFonts w:ascii="Montserrat" w:hAnsi="Montserrat"/>
          <w:b w:val="0"/>
          <w:bCs/>
          <w:color w:val="auto"/>
          <w:sz w:val="18"/>
          <w:szCs w:val="18"/>
        </w:rPr>
        <w:t>publicado en el Diario Oficial de la Federación (DOF) el 25 de junio de 2021</w:t>
      </w:r>
      <w:r w:rsidRPr="000A0687">
        <w:rPr>
          <w:rFonts w:ascii="Montserrat" w:hAnsi="Montserrat"/>
          <w:b w:val="0"/>
          <w:bCs/>
          <w:color w:val="auto"/>
          <w:sz w:val="18"/>
          <w:szCs w:val="18"/>
        </w:rPr>
        <w:t>, o aquella que la sustituya;</w:t>
      </w:r>
    </w:p>
    <w:p w14:paraId="03D77560" w14:textId="4F3A252D" w:rsidR="008D075F" w:rsidRPr="000A0687" w:rsidRDefault="008D075F" w:rsidP="00E24794">
      <w:pPr>
        <w:pStyle w:val="Estilo1"/>
        <w:tabs>
          <w:tab w:val="left" w:pos="851"/>
        </w:tabs>
        <w:rPr>
          <w:rFonts w:ascii="Montserrat" w:hAnsi="Montserrat"/>
          <w:color w:val="auto"/>
          <w:sz w:val="18"/>
          <w:szCs w:val="18"/>
        </w:rPr>
      </w:pPr>
    </w:p>
    <w:p w14:paraId="6BD5690A" w14:textId="77777777" w:rsidR="002C39AB" w:rsidRPr="000A0687" w:rsidRDefault="002C39AB" w:rsidP="00E24794">
      <w:pPr>
        <w:pStyle w:val="Estilo1"/>
        <w:tabs>
          <w:tab w:val="left" w:pos="851"/>
        </w:tabs>
        <w:ind w:left="709" w:hanging="709"/>
        <w:rPr>
          <w:rFonts w:ascii="Montserrat" w:hAnsi="Montserrat"/>
          <w:color w:val="auto"/>
          <w:sz w:val="18"/>
          <w:szCs w:val="18"/>
        </w:rPr>
      </w:pPr>
    </w:p>
    <w:p w14:paraId="752B85D0" w14:textId="77777777" w:rsidR="002C39AB" w:rsidRPr="000A0687" w:rsidRDefault="002C39AB" w:rsidP="00E24794">
      <w:pPr>
        <w:pStyle w:val="Estilo1"/>
        <w:numPr>
          <w:ilvl w:val="2"/>
          <w:numId w:val="3"/>
        </w:numPr>
        <w:tabs>
          <w:tab w:val="left" w:pos="851"/>
        </w:tabs>
        <w:ind w:left="709" w:hanging="709"/>
        <w:rPr>
          <w:rFonts w:ascii="Montserrat" w:hAnsi="Montserrat"/>
          <w:color w:val="auto"/>
          <w:sz w:val="18"/>
          <w:szCs w:val="18"/>
        </w:rPr>
      </w:pPr>
      <w:r w:rsidRPr="000A0687">
        <w:rPr>
          <w:rFonts w:ascii="Montserrat" w:hAnsi="Montserrat"/>
          <w:color w:val="auto"/>
          <w:sz w:val="18"/>
          <w:szCs w:val="18"/>
        </w:rPr>
        <w:t xml:space="preserve">ASEA: </w:t>
      </w:r>
      <w:r w:rsidRPr="000A0687">
        <w:rPr>
          <w:rFonts w:ascii="Montserrat" w:hAnsi="Montserrat"/>
          <w:b w:val="0"/>
          <w:color w:val="auto"/>
          <w:sz w:val="18"/>
          <w:szCs w:val="18"/>
        </w:rPr>
        <w:t>La Agencia Nacional de Seguridad Industrial y de Protección al Medio Ambiente del Sector Hidrocarburos;</w:t>
      </w:r>
    </w:p>
    <w:p w14:paraId="21B96D08" w14:textId="77777777" w:rsidR="002C39AB" w:rsidRPr="000A0687" w:rsidRDefault="002C39AB" w:rsidP="00E24794">
      <w:pPr>
        <w:pStyle w:val="Estilo1"/>
        <w:tabs>
          <w:tab w:val="left" w:pos="851"/>
        </w:tabs>
        <w:ind w:left="709" w:hanging="709"/>
        <w:rPr>
          <w:rFonts w:ascii="Montserrat" w:hAnsi="Montserrat"/>
          <w:color w:val="auto"/>
          <w:sz w:val="18"/>
          <w:szCs w:val="18"/>
        </w:rPr>
      </w:pPr>
    </w:p>
    <w:p w14:paraId="6198981B" w14:textId="74010A3C" w:rsidR="002C39AB" w:rsidRPr="000A0687" w:rsidRDefault="002C39AB" w:rsidP="00E24794">
      <w:pPr>
        <w:pStyle w:val="Estilo1"/>
        <w:numPr>
          <w:ilvl w:val="2"/>
          <w:numId w:val="3"/>
        </w:numPr>
        <w:tabs>
          <w:tab w:val="left" w:pos="851"/>
        </w:tabs>
        <w:spacing w:line="276" w:lineRule="auto"/>
        <w:ind w:left="709" w:hanging="709"/>
        <w:rPr>
          <w:rFonts w:ascii="Montserrat" w:hAnsi="Montserrat"/>
          <w:b w:val="0"/>
          <w:color w:val="auto"/>
          <w:sz w:val="18"/>
          <w:szCs w:val="18"/>
        </w:rPr>
      </w:pPr>
      <w:r w:rsidRPr="000A0687">
        <w:rPr>
          <w:rFonts w:ascii="Montserrat" w:hAnsi="Montserrat"/>
          <w:color w:val="auto"/>
          <w:sz w:val="18"/>
          <w:szCs w:val="18"/>
        </w:rPr>
        <w:t xml:space="preserve">CFDI: </w:t>
      </w:r>
      <w:r w:rsidR="00C43A2A" w:rsidRPr="000A0687">
        <w:rPr>
          <w:rFonts w:ascii="Montserrat" w:eastAsia="Times New Roman" w:hAnsi="Montserrat" w:cs="Times New Roman"/>
          <w:b w:val="0"/>
          <w:color w:val="auto"/>
          <w:sz w:val="18"/>
          <w:szCs w:val="18"/>
        </w:rPr>
        <w:t>C</w:t>
      </w:r>
      <w:r w:rsidRPr="000A0687">
        <w:rPr>
          <w:rFonts w:ascii="Montserrat" w:eastAsia="Times New Roman" w:hAnsi="Montserrat" w:cs="Times New Roman"/>
          <w:b w:val="0"/>
          <w:color w:val="auto"/>
          <w:sz w:val="18"/>
          <w:szCs w:val="18"/>
        </w:rPr>
        <w:t>omprobante fiscal digital por internet;</w:t>
      </w:r>
    </w:p>
    <w:p w14:paraId="36103999" w14:textId="77777777" w:rsidR="002C39AB" w:rsidRPr="000A0687" w:rsidRDefault="002C39AB" w:rsidP="00E24794">
      <w:pPr>
        <w:pStyle w:val="Estilo1"/>
        <w:tabs>
          <w:tab w:val="left" w:pos="851"/>
        </w:tabs>
        <w:spacing w:line="276" w:lineRule="auto"/>
        <w:ind w:left="709" w:hanging="709"/>
        <w:rPr>
          <w:rFonts w:ascii="Montserrat" w:hAnsi="Montserrat"/>
          <w:b w:val="0"/>
          <w:color w:val="auto"/>
          <w:sz w:val="18"/>
          <w:szCs w:val="18"/>
        </w:rPr>
      </w:pPr>
    </w:p>
    <w:p w14:paraId="277E6ABD" w14:textId="66F29954" w:rsidR="002C39AB" w:rsidRPr="000A0687" w:rsidRDefault="002C39AB" w:rsidP="00E24794">
      <w:pPr>
        <w:pStyle w:val="Estilo1"/>
        <w:numPr>
          <w:ilvl w:val="2"/>
          <w:numId w:val="3"/>
        </w:numPr>
        <w:tabs>
          <w:tab w:val="left" w:pos="851"/>
        </w:tabs>
        <w:spacing w:line="276" w:lineRule="auto"/>
        <w:ind w:left="709" w:hanging="709"/>
        <w:rPr>
          <w:rFonts w:ascii="Montserrat" w:hAnsi="Montserrat"/>
          <w:b w:val="0"/>
          <w:color w:val="auto"/>
          <w:sz w:val="18"/>
          <w:szCs w:val="18"/>
        </w:rPr>
      </w:pPr>
      <w:r w:rsidRPr="000A0687">
        <w:rPr>
          <w:rFonts w:ascii="Montserrat" w:hAnsi="Montserrat"/>
          <w:bCs/>
          <w:color w:val="auto"/>
          <w:sz w:val="18"/>
          <w:szCs w:val="18"/>
        </w:rPr>
        <w:t>GLP:</w:t>
      </w:r>
      <w:r w:rsidRPr="000A0687">
        <w:rPr>
          <w:rFonts w:ascii="Montserrat" w:hAnsi="Montserrat"/>
          <w:b w:val="0"/>
          <w:color w:val="auto"/>
          <w:sz w:val="18"/>
          <w:szCs w:val="18"/>
        </w:rPr>
        <w:t xml:space="preserve"> </w:t>
      </w:r>
      <w:r w:rsidR="00C43A2A" w:rsidRPr="000A0687">
        <w:rPr>
          <w:rFonts w:ascii="Montserrat" w:hAnsi="Montserrat"/>
          <w:b w:val="0"/>
          <w:color w:val="auto"/>
          <w:sz w:val="18"/>
          <w:szCs w:val="18"/>
        </w:rPr>
        <w:t>G</w:t>
      </w:r>
      <w:r w:rsidRPr="000A0687">
        <w:rPr>
          <w:rFonts w:ascii="Montserrat" w:hAnsi="Montserrat"/>
          <w:b w:val="0"/>
          <w:color w:val="auto"/>
          <w:sz w:val="18"/>
          <w:szCs w:val="18"/>
        </w:rPr>
        <w:t>as licuado de petróleo;</w:t>
      </w:r>
    </w:p>
    <w:p w14:paraId="37D1AB6E" w14:textId="77777777" w:rsidR="002C39AB" w:rsidRPr="000A0687" w:rsidRDefault="002C39AB" w:rsidP="00E24794">
      <w:pPr>
        <w:pStyle w:val="Estilo1"/>
        <w:tabs>
          <w:tab w:val="left" w:pos="851"/>
        </w:tabs>
        <w:rPr>
          <w:rFonts w:ascii="Montserrat" w:hAnsi="Montserrat"/>
          <w:color w:val="auto"/>
          <w:sz w:val="18"/>
          <w:szCs w:val="18"/>
        </w:rPr>
      </w:pPr>
    </w:p>
    <w:p w14:paraId="01AA5B7A" w14:textId="77777777" w:rsidR="002C39AB" w:rsidRPr="000A0687" w:rsidRDefault="002C39AB" w:rsidP="00E24794">
      <w:pPr>
        <w:pStyle w:val="Estilo1"/>
        <w:numPr>
          <w:ilvl w:val="2"/>
          <w:numId w:val="3"/>
        </w:numPr>
        <w:tabs>
          <w:tab w:val="left" w:pos="851"/>
        </w:tabs>
        <w:ind w:left="709" w:hanging="709"/>
        <w:rPr>
          <w:rFonts w:ascii="Montserrat" w:hAnsi="Montserrat"/>
          <w:b w:val="0"/>
          <w:color w:val="auto"/>
          <w:sz w:val="18"/>
          <w:szCs w:val="18"/>
        </w:rPr>
      </w:pPr>
      <w:r w:rsidRPr="000A0687">
        <w:rPr>
          <w:rFonts w:ascii="Montserrat" w:hAnsi="Montserrat"/>
          <w:color w:val="auto"/>
          <w:sz w:val="18"/>
          <w:szCs w:val="18"/>
        </w:rPr>
        <w:t xml:space="preserve">LFPA: </w:t>
      </w:r>
      <w:r w:rsidRPr="000A0687">
        <w:rPr>
          <w:rFonts w:ascii="Montserrat" w:hAnsi="Montserrat"/>
          <w:b w:val="0"/>
          <w:color w:val="auto"/>
          <w:sz w:val="18"/>
          <w:szCs w:val="18"/>
        </w:rPr>
        <w:t>Ley Federal de Procedimiento Administrativo, o aquella que la sustituya;</w:t>
      </w:r>
    </w:p>
    <w:p w14:paraId="7F8419DA" w14:textId="77777777" w:rsidR="002C39AB" w:rsidRPr="000A0687" w:rsidRDefault="002C39AB" w:rsidP="00E24794">
      <w:pPr>
        <w:pStyle w:val="Estilo1"/>
        <w:tabs>
          <w:tab w:val="left" w:pos="851"/>
        </w:tabs>
        <w:ind w:left="709" w:hanging="709"/>
        <w:rPr>
          <w:rFonts w:ascii="Montserrat" w:hAnsi="Montserrat"/>
          <w:b w:val="0"/>
          <w:color w:val="auto"/>
          <w:sz w:val="18"/>
          <w:szCs w:val="18"/>
        </w:rPr>
      </w:pPr>
    </w:p>
    <w:p w14:paraId="09E0CBCB" w14:textId="77777777" w:rsidR="002C39AB" w:rsidRPr="000A0687" w:rsidRDefault="002C39AB" w:rsidP="00E24794">
      <w:pPr>
        <w:pStyle w:val="Estilo1"/>
        <w:numPr>
          <w:ilvl w:val="2"/>
          <w:numId w:val="3"/>
        </w:numPr>
        <w:tabs>
          <w:tab w:val="left" w:pos="851"/>
        </w:tabs>
        <w:ind w:left="709" w:hanging="709"/>
        <w:rPr>
          <w:rFonts w:ascii="Montserrat" w:hAnsi="Montserrat"/>
          <w:color w:val="auto"/>
          <w:sz w:val="18"/>
          <w:szCs w:val="18"/>
        </w:rPr>
      </w:pPr>
      <w:r w:rsidRPr="000A0687">
        <w:rPr>
          <w:rFonts w:ascii="Montserrat" w:hAnsi="Montserrat"/>
          <w:color w:val="auto"/>
          <w:sz w:val="18"/>
          <w:szCs w:val="18"/>
        </w:rPr>
        <w:t xml:space="preserve">LFTAIP: </w:t>
      </w:r>
      <w:r w:rsidRPr="000A0687">
        <w:rPr>
          <w:rFonts w:ascii="Montserrat" w:hAnsi="Montserrat"/>
          <w:b w:val="0"/>
          <w:color w:val="auto"/>
          <w:sz w:val="18"/>
          <w:szCs w:val="18"/>
        </w:rPr>
        <w:t>Ley Federal de Transparencia y Acceso a la Información Pública, o aquella que la sustituya;</w:t>
      </w:r>
    </w:p>
    <w:p w14:paraId="0FF6D2B0" w14:textId="77777777" w:rsidR="002C39AB" w:rsidRPr="000A0687" w:rsidRDefault="002C39AB" w:rsidP="00E24794">
      <w:pPr>
        <w:pStyle w:val="Estilo1"/>
        <w:tabs>
          <w:tab w:val="left" w:pos="851"/>
        </w:tabs>
        <w:ind w:left="709" w:hanging="709"/>
        <w:rPr>
          <w:rFonts w:ascii="Montserrat" w:hAnsi="Montserrat"/>
          <w:color w:val="auto"/>
          <w:sz w:val="18"/>
          <w:szCs w:val="18"/>
        </w:rPr>
      </w:pPr>
    </w:p>
    <w:p w14:paraId="0AFD564C" w14:textId="77777777" w:rsidR="002C39AB" w:rsidRPr="000A0687" w:rsidRDefault="002C39AB" w:rsidP="00E24794">
      <w:pPr>
        <w:pStyle w:val="Estilo1"/>
        <w:numPr>
          <w:ilvl w:val="2"/>
          <w:numId w:val="3"/>
        </w:numPr>
        <w:tabs>
          <w:tab w:val="left" w:pos="851"/>
        </w:tabs>
        <w:ind w:left="709" w:hanging="709"/>
        <w:rPr>
          <w:rFonts w:ascii="Montserrat" w:hAnsi="Montserrat"/>
          <w:color w:val="auto"/>
          <w:sz w:val="18"/>
          <w:szCs w:val="18"/>
        </w:rPr>
      </w:pPr>
      <w:r w:rsidRPr="000A0687">
        <w:rPr>
          <w:rFonts w:ascii="Montserrat" w:hAnsi="Montserrat"/>
          <w:color w:val="auto"/>
          <w:sz w:val="18"/>
          <w:szCs w:val="18"/>
        </w:rPr>
        <w:t xml:space="preserve">LH: </w:t>
      </w:r>
      <w:r w:rsidRPr="000A0687">
        <w:rPr>
          <w:rFonts w:ascii="Montserrat" w:hAnsi="Montserrat"/>
          <w:b w:val="0"/>
          <w:color w:val="auto"/>
          <w:sz w:val="18"/>
          <w:szCs w:val="18"/>
        </w:rPr>
        <w:t>Ley de Hidrocarburos;</w:t>
      </w:r>
    </w:p>
    <w:p w14:paraId="33E46977" w14:textId="77777777" w:rsidR="002C39AB" w:rsidRPr="000A0687" w:rsidRDefault="002C39AB" w:rsidP="00E24794">
      <w:pPr>
        <w:pStyle w:val="Prrafodelista"/>
        <w:spacing w:after="0"/>
        <w:jc w:val="both"/>
        <w:rPr>
          <w:rFonts w:ascii="Montserrat" w:hAnsi="Montserrat"/>
          <w:sz w:val="18"/>
          <w:szCs w:val="18"/>
        </w:rPr>
      </w:pPr>
    </w:p>
    <w:p w14:paraId="5CAEDB7C" w14:textId="77777777" w:rsidR="002C39AB" w:rsidRPr="000A0687" w:rsidRDefault="002C39AB" w:rsidP="00E24794">
      <w:pPr>
        <w:pStyle w:val="Estilo1"/>
        <w:numPr>
          <w:ilvl w:val="2"/>
          <w:numId w:val="3"/>
        </w:numPr>
        <w:tabs>
          <w:tab w:val="left" w:pos="709"/>
          <w:tab w:val="left" w:pos="851"/>
        </w:tabs>
        <w:ind w:left="709" w:hanging="709"/>
        <w:rPr>
          <w:rFonts w:ascii="Montserrat" w:hAnsi="Montserrat"/>
          <w:color w:val="auto"/>
          <w:sz w:val="18"/>
          <w:szCs w:val="18"/>
        </w:rPr>
      </w:pPr>
      <w:r w:rsidRPr="000A0687">
        <w:rPr>
          <w:rFonts w:ascii="Montserrat" w:hAnsi="Montserrat"/>
          <w:color w:val="auto"/>
          <w:sz w:val="18"/>
          <w:szCs w:val="18"/>
        </w:rPr>
        <w:t xml:space="preserve">LORCME: </w:t>
      </w:r>
      <w:r w:rsidRPr="000A0687">
        <w:rPr>
          <w:rFonts w:ascii="Montserrat" w:hAnsi="Montserrat"/>
          <w:b w:val="0"/>
          <w:color w:val="auto"/>
          <w:sz w:val="18"/>
          <w:szCs w:val="18"/>
        </w:rPr>
        <w:t>Ley de los Órganos Reguladores Coordinados en Materia Energética, o aquella que la sustituya;</w:t>
      </w:r>
    </w:p>
    <w:p w14:paraId="3B271B69" w14:textId="77777777" w:rsidR="002C39AB" w:rsidRPr="000A0687" w:rsidRDefault="002C39AB" w:rsidP="00E24794">
      <w:pPr>
        <w:pStyle w:val="Estilo1"/>
        <w:tabs>
          <w:tab w:val="left" w:pos="709"/>
          <w:tab w:val="left" w:pos="851"/>
        </w:tabs>
        <w:ind w:left="709" w:hanging="709"/>
        <w:rPr>
          <w:rFonts w:ascii="Montserrat" w:hAnsi="Montserrat"/>
          <w:color w:val="auto"/>
          <w:sz w:val="18"/>
          <w:szCs w:val="18"/>
        </w:rPr>
      </w:pPr>
    </w:p>
    <w:p w14:paraId="66534C2E" w14:textId="77777777" w:rsidR="002C39AB" w:rsidRPr="000A0687" w:rsidRDefault="002C39AB" w:rsidP="00E24794">
      <w:pPr>
        <w:pStyle w:val="Estilo1"/>
        <w:numPr>
          <w:ilvl w:val="2"/>
          <w:numId w:val="3"/>
        </w:numPr>
        <w:tabs>
          <w:tab w:val="left" w:pos="709"/>
          <w:tab w:val="left" w:pos="851"/>
        </w:tabs>
        <w:ind w:left="709" w:hanging="709"/>
        <w:rPr>
          <w:rFonts w:ascii="Montserrat" w:hAnsi="Montserrat"/>
          <w:color w:val="auto"/>
          <w:sz w:val="18"/>
          <w:szCs w:val="18"/>
        </w:rPr>
      </w:pPr>
      <w:r w:rsidRPr="000A0687">
        <w:rPr>
          <w:rFonts w:ascii="Montserrat" w:hAnsi="Montserrat"/>
          <w:color w:val="auto"/>
          <w:sz w:val="18"/>
          <w:szCs w:val="18"/>
        </w:rPr>
        <w:t xml:space="preserve">OP: </w:t>
      </w:r>
      <w:r w:rsidRPr="000A0687">
        <w:rPr>
          <w:rFonts w:ascii="Montserrat" w:hAnsi="Montserrat"/>
          <w:b w:val="0"/>
          <w:bCs/>
          <w:color w:val="auto"/>
          <w:sz w:val="18"/>
          <w:szCs w:val="18"/>
        </w:rPr>
        <w:t>Oficialía de Partes de la Comisión Reguladora de Energía;</w:t>
      </w:r>
    </w:p>
    <w:p w14:paraId="249E7407" w14:textId="77777777" w:rsidR="002C39AB" w:rsidRPr="000A0687" w:rsidRDefault="002C39AB" w:rsidP="00E24794">
      <w:pPr>
        <w:pStyle w:val="Estilo1"/>
        <w:tabs>
          <w:tab w:val="left" w:pos="709"/>
          <w:tab w:val="left" w:pos="851"/>
        </w:tabs>
        <w:ind w:left="709" w:hanging="709"/>
        <w:rPr>
          <w:rFonts w:ascii="Montserrat" w:hAnsi="Montserrat"/>
          <w:color w:val="auto"/>
          <w:sz w:val="18"/>
          <w:szCs w:val="18"/>
        </w:rPr>
      </w:pPr>
    </w:p>
    <w:p w14:paraId="6DD5F8EC" w14:textId="230A77C1" w:rsidR="002C39AB" w:rsidRPr="000A0687" w:rsidRDefault="002C39AB" w:rsidP="00E24794">
      <w:pPr>
        <w:pStyle w:val="Estilo1"/>
        <w:numPr>
          <w:ilvl w:val="2"/>
          <w:numId w:val="3"/>
        </w:numPr>
        <w:tabs>
          <w:tab w:val="left" w:pos="709"/>
          <w:tab w:val="left" w:pos="851"/>
        </w:tabs>
        <w:ind w:left="709" w:hanging="709"/>
        <w:rPr>
          <w:rFonts w:ascii="Montserrat" w:hAnsi="Montserrat"/>
          <w:color w:val="auto"/>
          <w:sz w:val="18"/>
          <w:szCs w:val="18"/>
        </w:rPr>
      </w:pPr>
      <w:r w:rsidRPr="000A0687">
        <w:rPr>
          <w:rFonts w:ascii="Montserrat" w:hAnsi="Montserrat"/>
          <w:color w:val="auto"/>
          <w:sz w:val="18"/>
          <w:szCs w:val="18"/>
        </w:rPr>
        <w:t xml:space="preserve">OPE: </w:t>
      </w:r>
      <w:r w:rsidRPr="000A0687">
        <w:rPr>
          <w:rFonts w:ascii="Montserrat" w:hAnsi="Montserrat"/>
          <w:b w:val="0"/>
          <w:color w:val="auto"/>
          <w:sz w:val="18"/>
          <w:szCs w:val="18"/>
        </w:rPr>
        <w:t xml:space="preserve">Oficialía de Partes Electrónica de la Comisión </w:t>
      </w:r>
      <w:r w:rsidRPr="000A0687">
        <w:rPr>
          <w:rFonts w:ascii="Montserrat" w:hAnsi="Montserrat"/>
          <w:b w:val="0"/>
          <w:bCs/>
          <w:color w:val="auto"/>
          <w:sz w:val="18"/>
          <w:szCs w:val="18"/>
        </w:rPr>
        <w:t>Reguladora de Energía</w:t>
      </w:r>
      <w:r w:rsidR="00851325" w:rsidRPr="000A0687">
        <w:rPr>
          <w:rFonts w:ascii="Montserrat" w:hAnsi="Montserrat"/>
          <w:b w:val="0"/>
          <w:color w:val="auto"/>
          <w:sz w:val="18"/>
          <w:szCs w:val="18"/>
        </w:rPr>
        <w:t>, o los medios que, en su caso, la sustituyan.</w:t>
      </w:r>
    </w:p>
    <w:p w14:paraId="44BB6168" w14:textId="77777777" w:rsidR="002C39AB" w:rsidRPr="000A0687" w:rsidRDefault="002C39AB" w:rsidP="00E24794">
      <w:pPr>
        <w:pStyle w:val="Prrafodelista"/>
        <w:tabs>
          <w:tab w:val="left" w:pos="709"/>
          <w:tab w:val="left" w:pos="851"/>
        </w:tabs>
        <w:spacing w:after="0"/>
        <w:ind w:left="709" w:hanging="709"/>
        <w:jc w:val="both"/>
        <w:rPr>
          <w:rFonts w:ascii="Montserrat" w:hAnsi="Montserrat"/>
          <w:sz w:val="18"/>
          <w:szCs w:val="18"/>
        </w:rPr>
      </w:pPr>
    </w:p>
    <w:p w14:paraId="6394AD5E" w14:textId="77777777" w:rsidR="002C39AB" w:rsidRPr="000A0687" w:rsidRDefault="002C39AB" w:rsidP="00E24794">
      <w:pPr>
        <w:pStyle w:val="Estilo1"/>
        <w:numPr>
          <w:ilvl w:val="2"/>
          <w:numId w:val="3"/>
        </w:numPr>
        <w:tabs>
          <w:tab w:val="left" w:pos="709"/>
          <w:tab w:val="left" w:pos="851"/>
        </w:tabs>
        <w:ind w:left="709" w:hanging="709"/>
        <w:rPr>
          <w:rFonts w:ascii="Montserrat" w:hAnsi="Montserrat"/>
          <w:color w:val="auto"/>
          <w:sz w:val="18"/>
          <w:szCs w:val="18"/>
        </w:rPr>
      </w:pPr>
      <w:r w:rsidRPr="000A0687">
        <w:rPr>
          <w:rFonts w:ascii="Montserrat" w:hAnsi="Montserrat"/>
          <w:color w:val="auto"/>
          <w:sz w:val="18"/>
          <w:szCs w:val="18"/>
        </w:rPr>
        <w:t>PPAMP:</w:t>
      </w:r>
      <w:r w:rsidRPr="000A0687">
        <w:rPr>
          <w:rFonts w:ascii="Montserrat" w:hAnsi="Montserrat"/>
          <w:b w:val="0"/>
          <w:color w:val="auto"/>
          <w:sz w:val="18"/>
          <w:szCs w:val="18"/>
        </w:rPr>
        <w:t xml:space="preserve"> Política Pública de Almacenamiento Mínimo de Petrolíferos;</w:t>
      </w:r>
    </w:p>
    <w:p w14:paraId="59CBE024" w14:textId="77777777" w:rsidR="002C39AB" w:rsidRPr="000A0687" w:rsidRDefault="002C39AB" w:rsidP="00E24794">
      <w:pPr>
        <w:pStyle w:val="Estilo1"/>
        <w:tabs>
          <w:tab w:val="left" w:pos="709"/>
          <w:tab w:val="left" w:pos="851"/>
        </w:tabs>
        <w:ind w:left="709" w:hanging="709"/>
        <w:rPr>
          <w:rFonts w:ascii="Montserrat" w:hAnsi="Montserrat"/>
          <w:color w:val="auto"/>
          <w:sz w:val="18"/>
          <w:szCs w:val="18"/>
        </w:rPr>
      </w:pPr>
    </w:p>
    <w:p w14:paraId="7D629B9E" w14:textId="2DB82095" w:rsidR="002C39AB" w:rsidRPr="000A0687" w:rsidRDefault="002C39AB" w:rsidP="00E24794">
      <w:pPr>
        <w:pStyle w:val="Estilo1"/>
        <w:numPr>
          <w:ilvl w:val="2"/>
          <w:numId w:val="3"/>
        </w:numPr>
        <w:tabs>
          <w:tab w:val="left" w:pos="709"/>
          <w:tab w:val="left" w:pos="851"/>
        </w:tabs>
        <w:ind w:left="709" w:hanging="709"/>
        <w:rPr>
          <w:rFonts w:ascii="Montserrat" w:hAnsi="Montserrat"/>
          <w:b w:val="0"/>
          <w:color w:val="auto"/>
          <w:sz w:val="18"/>
          <w:szCs w:val="18"/>
        </w:rPr>
      </w:pPr>
      <w:r w:rsidRPr="000A0687">
        <w:rPr>
          <w:rFonts w:ascii="Montserrat" w:hAnsi="Montserrat"/>
          <w:color w:val="auto"/>
          <w:sz w:val="18"/>
          <w:szCs w:val="18"/>
        </w:rPr>
        <w:t xml:space="preserve">RATTLH: </w:t>
      </w:r>
      <w:bookmarkStart w:id="54" w:name="_Hlk68906020"/>
      <w:r w:rsidRPr="000A0687">
        <w:rPr>
          <w:rFonts w:ascii="Montserrat" w:hAnsi="Montserrat"/>
          <w:b w:val="0"/>
          <w:bCs/>
          <w:color w:val="auto"/>
          <w:sz w:val="18"/>
          <w:szCs w:val="18"/>
        </w:rPr>
        <w:t>Reglamento de las Actividades a que se refiere el Título Tercero de la LH</w:t>
      </w:r>
      <w:bookmarkEnd w:id="54"/>
      <w:r w:rsidRPr="000A0687">
        <w:rPr>
          <w:rFonts w:ascii="Montserrat" w:hAnsi="Montserrat"/>
          <w:b w:val="0"/>
          <w:color w:val="auto"/>
          <w:sz w:val="18"/>
          <w:szCs w:val="18"/>
        </w:rPr>
        <w:t>;</w:t>
      </w:r>
    </w:p>
    <w:p w14:paraId="64235CE9" w14:textId="77777777" w:rsidR="00E35283" w:rsidRPr="000A0687" w:rsidRDefault="00E35283" w:rsidP="00E24794">
      <w:pPr>
        <w:pStyle w:val="Prrafodelista"/>
        <w:jc w:val="both"/>
        <w:rPr>
          <w:rFonts w:ascii="Montserrat" w:hAnsi="Montserrat"/>
          <w:sz w:val="18"/>
          <w:szCs w:val="18"/>
        </w:rPr>
      </w:pPr>
    </w:p>
    <w:p w14:paraId="0BC6C940" w14:textId="03F11D56" w:rsidR="00E35283" w:rsidRPr="000A0687" w:rsidRDefault="00E35283" w:rsidP="00E24794">
      <w:pPr>
        <w:pStyle w:val="Estilo1"/>
        <w:numPr>
          <w:ilvl w:val="2"/>
          <w:numId w:val="3"/>
        </w:numPr>
        <w:tabs>
          <w:tab w:val="left" w:pos="709"/>
          <w:tab w:val="left" w:pos="851"/>
        </w:tabs>
        <w:ind w:left="709" w:hanging="709"/>
        <w:rPr>
          <w:rFonts w:ascii="Montserrat" w:hAnsi="Montserrat"/>
          <w:b w:val="0"/>
          <w:color w:val="auto"/>
          <w:sz w:val="18"/>
          <w:szCs w:val="18"/>
        </w:rPr>
      </w:pPr>
      <w:r w:rsidRPr="000A0687">
        <w:rPr>
          <w:rFonts w:ascii="Montserrat" w:hAnsi="Montserrat"/>
          <w:bCs/>
          <w:color w:val="auto"/>
          <w:sz w:val="18"/>
          <w:szCs w:val="18"/>
        </w:rPr>
        <w:t>RFC:</w:t>
      </w:r>
      <w:r w:rsidRPr="000A0687">
        <w:rPr>
          <w:rFonts w:ascii="Montserrat" w:hAnsi="Montserrat"/>
          <w:b w:val="0"/>
          <w:color w:val="auto"/>
          <w:sz w:val="18"/>
          <w:szCs w:val="18"/>
        </w:rPr>
        <w:t xml:space="preserve"> Clave en el Registro Federal de Contribuyentes incluyendo homoclave</w:t>
      </w:r>
      <w:r w:rsidR="00575752" w:rsidRPr="000A0687">
        <w:rPr>
          <w:rFonts w:ascii="Montserrat" w:hAnsi="Montserrat"/>
          <w:b w:val="0"/>
          <w:color w:val="auto"/>
          <w:sz w:val="18"/>
          <w:szCs w:val="18"/>
        </w:rPr>
        <w:t>;</w:t>
      </w:r>
    </w:p>
    <w:p w14:paraId="4AF8F4BC" w14:textId="77777777" w:rsidR="002C39AB" w:rsidRPr="000A0687" w:rsidRDefault="002C39AB" w:rsidP="00E24794">
      <w:pPr>
        <w:pStyle w:val="Estilo1"/>
        <w:tabs>
          <w:tab w:val="left" w:pos="709"/>
          <w:tab w:val="left" w:pos="851"/>
        </w:tabs>
        <w:ind w:left="709" w:hanging="709"/>
        <w:rPr>
          <w:rFonts w:ascii="Montserrat" w:hAnsi="Montserrat"/>
          <w:b w:val="0"/>
          <w:color w:val="auto"/>
          <w:sz w:val="18"/>
          <w:szCs w:val="18"/>
        </w:rPr>
      </w:pPr>
    </w:p>
    <w:p w14:paraId="4BD19F59" w14:textId="77777777" w:rsidR="002C39AB" w:rsidRPr="000A0687" w:rsidRDefault="002C39AB" w:rsidP="00E24794">
      <w:pPr>
        <w:pStyle w:val="Estilo1"/>
        <w:numPr>
          <w:ilvl w:val="2"/>
          <w:numId w:val="3"/>
        </w:numPr>
        <w:tabs>
          <w:tab w:val="left" w:pos="709"/>
          <w:tab w:val="left" w:pos="851"/>
        </w:tabs>
        <w:ind w:left="709" w:hanging="709"/>
        <w:rPr>
          <w:rFonts w:ascii="Montserrat" w:hAnsi="Montserrat"/>
          <w:b w:val="0"/>
          <w:color w:val="auto"/>
          <w:sz w:val="18"/>
          <w:szCs w:val="18"/>
        </w:rPr>
      </w:pPr>
      <w:r w:rsidRPr="000A0687">
        <w:rPr>
          <w:rFonts w:ascii="Montserrat" w:hAnsi="Montserrat"/>
          <w:bCs/>
          <w:color w:val="auto"/>
          <w:sz w:val="18"/>
          <w:szCs w:val="18"/>
        </w:rPr>
        <w:t>RLH</w:t>
      </w:r>
      <w:r w:rsidRPr="000A0687">
        <w:rPr>
          <w:rFonts w:ascii="Montserrat" w:hAnsi="Montserrat"/>
          <w:b w:val="0"/>
          <w:color w:val="auto"/>
          <w:sz w:val="18"/>
          <w:szCs w:val="18"/>
        </w:rPr>
        <w:t>: Reglamento de la LH;</w:t>
      </w:r>
    </w:p>
    <w:p w14:paraId="43DAE502" w14:textId="77777777" w:rsidR="002C39AB" w:rsidRPr="000A0687" w:rsidRDefault="002C39AB" w:rsidP="00E24794">
      <w:pPr>
        <w:pStyle w:val="Estilo1"/>
        <w:tabs>
          <w:tab w:val="left" w:pos="709"/>
          <w:tab w:val="left" w:pos="851"/>
        </w:tabs>
        <w:ind w:left="709" w:hanging="709"/>
        <w:rPr>
          <w:rFonts w:ascii="Montserrat" w:hAnsi="Montserrat"/>
          <w:b w:val="0"/>
          <w:color w:val="auto"/>
          <w:sz w:val="18"/>
          <w:szCs w:val="18"/>
        </w:rPr>
      </w:pPr>
    </w:p>
    <w:p w14:paraId="3F906919" w14:textId="77777777" w:rsidR="002C39AB" w:rsidRPr="000A0687" w:rsidRDefault="002C39AB" w:rsidP="00E24794">
      <w:pPr>
        <w:pStyle w:val="Estilo1"/>
        <w:numPr>
          <w:ilvl w:val="2"/>
          <w:numId w:val="3"/>
        </w:numPr>
        <w:tabs>
          <w:tab w:val="left" w:pos="709"/>
          <w:tab w:val="left" w:pos="851"/>
        </w:tabs>
        <w:ind w:left="709" w:hanging="709"/>
        <w:rPr>
          <w:rFonts w:ascii="Montserrat" w:hAnsi="Montserrat"/>
          <w:b w:val="0"/>
          <w:color w:val="auto"/>
          <w:sz w:val="18"/>
          <w:szCs w:val="18"/>
        </w:rPr>
      </w:pPr>
      <w:r w:rsidRPr="000A0687">
        <w:rPr>
          <w:rFonts w:ascii="Montserrat" w:hAnsi="Montserrat"/>
          <w:color w:val="auto"/>
          <w:sz w:val="18"/>
          <w:szCs w:val="18"/>
        </w:rPr>
        <w:t xml:space="preserve">SAT: </w:t>
      </w:r>
      <w:r w:rsidRPr="000A0687">
        <w:rPr>
          <w:rFonts w:ascii="Montserrat" w:hAnsi="Montserrat"/>
          <w:b w:val="0"/>
          <w:color w:val="auto"/>
          <w:sz w:val="18"/>
          <w:szCs w:val="18"/>
        </w:rPr>
        <w:t>Servicio de Administración Tributaria;</w:t>
      </w:r>
    </w:p>
    <w:p w14:paraId="221CC916" w14:textId="77777777" w:rsidR="002C39AB" w:rsidRPr="000A0687" w:rsidRDefault="002C39AB" w:rsidP="00E24794">
      <w:pPr>
        <w:pStyle w:val="Estilo1"/>
        <w:tabs>
          <w:tab w:val="left" w:pos="709"/>
          <w:tab w:val="left" w:pos="851"/>
        </w:tabs>
        <w:ind w:left="709" w:hanging="709"/>
        <w:rPr>
          <w:rFonts w:ascii="Montserrat" w:hAnsi="Montserrat"/>
          <w:b w:val="0"/>
          <w:color w:val="auto"/>
          <w:sz w:val="18"/>
          <w:szCs w:val="18"/>
        </w:rPr>
      </w:pPr>
    </w:p>
    <w:p w14:paraId="455B2523" w14:textId="674BE745" w:rsidR="002C39AB" w:rsidRPr="000A0687" w:rsidRDefault="00936B3B" w:rsidP="00E24794">
      <w:pPr>
        <w:pStyle w:val="Estilo1"/>
        <w:numPr>
          <w:ilvl w:val="2"/>
          <w:numId w:val="3"/>
        </w:numPr>
        <w:tabs>
          <w:tab w:val="left" w:pos="709"/>
          <w:tab w:val="left" w:pos="851"/>
        </w:tabs>
        <w:ind w:left="709" w:hanging="709"/>
        <w:rPr>
          <w:rFonts w:ascii="Montserrat" w:hAnsi="Montserrat"/>
          <w:b w:val="0"/>
          <w:color w:val="auto"/>
          <w:sz w:val="18"/>
          <w:szCs w:val="18"/>
        </w:rPr>
      </w:pPr>
      <w:r w:rsidRPr="000A0687">
        <w:rPr>
          <w:rFonts w:ascii="Montserrat" w:hAnsi="Montserrat"/>
          <w:bCs/>
          <w:color w:val="auto"/>
          <w:sz w:val="18"/>
          <w:szCs w:val="18"/>
        </w:rPr>
        <w:t>.pdf</w:t>
      </w:r>
      <w:r w:rsidR="002C39AB" w:rsidRPr="000A0687">
        <w:rPr>
          <w:rFonts w:ascii="Montserrat" w:hAnsi="Montserrat"/>
          <w:bCs/>
          <w:color w:val="auto"/>
          <w:sz w:val="18"/>
          <w:szCs w:val="18"/>
        </w:rPr>
        <w:t>:</w:t>
      </w:r>
      <w:r w:rsidR="002C39AB" w:rsidRPr="000A0687">
        <w:rPr>
          <w:rFonts w:ascii="Montserrat" w:hAnsi="Montserrat"/>
          <w:b w:val="0"/>
          <w:color w:val="auto"/>
          <w:sz w:val="18"/>
          <w:szCs w:val="18"/>
        </w:rPr>
        <w:t xml:space="preserve"> Portable Document Format / Formato de Documento Portátil;</w:t>
      </w:r>
    </w:p>
    <w:p w14:paraId="54AC88E1" w14:textId="77777777" w:rsidR="002C39AB" w:rsidRPr="000A0687" w:rsidRDefault="002C39AB" w:rsidP="00E24794">
      <w:pPr>
        <w:pStyle w:val="Estilo1"/>
        <w:tabs>
          <w:tab w:val="left" w:pos="709"/>
          <w:tab w:val="left" w:pos="851"/>
        </w:tabs>
        <w:ind w:left="709" w:hanging="709"/>
        <w:rPr>
          <w:rFonts w:ascii="Montserrat" w:hAnsi="Montserrat"/>
          <w:b w:val="0"/>
          <w:color w:val="auto"/>
          <w:sz w:val="18"/>
          <w:szCs w:val="18"/>
        </w:rPr>
      </w:pPr>
    </w:p>
    <w:p w14:paraId="7A0BFF6B" w14:textId="1358106F" w:rsidR="002C39AB" w:rsidRPr="000A0687" w:rsidRDefault="0029397F" w:rsidP="00E24794">
      <w:pPr>
        <w:pStyle w:val="Estilo1"/>
        <w:numPr>
          <w:ilvl w:val="2"/>
          <w:numId w:val="3"/>
        </w:numPr>
        <w:tabs>
          <w:tab w:val="left" w:pos="709"/>
          <w:tab w:val="left" w:pos="851"/>
        </w:tabs>
        <w:ind w:left="709" w:hanging="709"/>
        <w:rPr>
          <w:rFonts w:ascii="Montserrat" w:hAnsi="Montserrat"/>
          <w:b w:val="0"/>
          <w:color w:val="auto"/>
          <w:sz w:val="18"/>
          <w:szCs w:val="18"/>
        </w:rPr>
      </w:pPr>
      <w:r w:rsidRPr="000A0687">
        <w:rPr>
          <w:rFonts w:ascii="Montserrat" w:hAnsi="Montserrat"/>
          <w:bCs/>
          <w:color w:val="auto"/>
          <w:sz w:val="18"/>
          <w:szCs w:val="18"/>
        </w:rPr>
        <w:t>.xlsx</w:t>
      </w:r>
      <w:r w:rsidR="002C39AB" w:rsidRPr="000A0687">
        <w:rPr>
          <w:rFonts w:ascii="Montserrat" w:hAnsi="Montserrat"/>
          <w:bCs/>
          <w:color w:val="auto"/>
          <w:sz w:val="18"/>
          <w:szCs w:val="18"/>
        </w:rPr>
        <w:t xml:space="preserve">: </w:t>
      </w:r>
      <w:r w:rsidR="002C39AB" w:rsidRPr="000A0687">
        <w:rPr>
          <w:rFonts w:ascii="Montserrat" w:hAnsi="Montserrat"/>
          <w:b w:val="0"/>
          <w:color w:val="auto"/>
          <w:sz w:val="18"/>
          <w:szCs w:val="18"/>
        </w:rPr>
        <w:t>extensión para los archivos de hoja de cálculo de Microsoft Excel.</w:t>
      </w:r>
    </w:p>
    <w:p w14:paraId="7212CA67" w14:textId="77777777" w:rsidR="003A00D3" w:rsidRPr="000A0687" w:rsidRDefault="003A00D3" w:rsidP="003A00D3">
      <w:pPr>
        <w:pStyle w:val="Prrafodelista"/>
        <w:rPr>
          <w:rFonts w:ascii="Montserrat" w:hAnsi="Montserrat"/>
          <w:b/>
          <w:sz w:val="18"/>
          <w:szCs w:val="18"/>
        </w:rPr>
      </w:pPr>
    </w:p>
    <w:p w14:paraId="347B1CF6" w14:textId="77777777" w:rsidR="003A00D3" w:rsidRPr="000A0687" w:rsidRDefault="003A00D3" w:rsidP="003A00D3">
      <w:pPr>
        <w:pStyle w:val="Estilo1"/>
        <w:tabs>
          <w:tab w:val="left" w:pos="709"/>
          <w:tab w:val="left" w:pos="851"/>
        </w:tabs>
        <w:ind w:left="709"/>
        <w:rPr>
          <w:rFonts w:ascii="Montserrat" w:hAnsi="Montserrat"/>
          <w:b w:val="0"/>
          <w:color w:val="auto"/>
          <w:sz w:val="18"/>
          <w:szCs w:val="18"/>
        </w:rPr>
      </w:pPr>
    </w:p>
    <w:p w14:paraId="3952AA5A" w14:textId="77777777" w:rsidR="002C39AB" w:rsidRPr="000A0687" w:rsidRDefault="002C39AB" w:rsidP="00E24794">
      <w:pPr>
        <w:pStyle w:val="Estilo1"/>
        <w:rPr>
          <w:rFonts w:ascii="Montserrat" w:hAnsi="Montserrat"/>
          <w:color w:val="auto"/>
          <w:sz w:val="18"/>
          <w:szCs w:val="18"/>
        </w:rPr>
      </w:pPr>
    </w:p>
    <w:p w14:paraId="335E098D" w14:textId="24B89A54" w:rsidR="002C39AB" w:rsidRPr="000A0687" w:rsidRDefault="002C39AB" w:rsidP="00E24794">
      <w:pPr>
        <w:pStyle w:val="Ttulo2"/>
        <w:numPr>
          <w:ilvl w:val="1"/>
          <w:numId w:val="1"/>
        </w:numPr>
        <w:tabs>
          <w:tab w:val="left" w:pos="426"/>
        </w:tabs>
        <w:ind w:left="0" w:firstLine="0"/>
        <w:jc w:val="both"/>
        <w:rPr>
          <w:rFonts w:ascii="Montserrat" w:hAnsi="Montserrat"/>
          <w:b/>
          <w:bCs/>
          <w:color w:val="auto"/>
          <w:sz w:val="18"/>
          <w:szCs w:val="18"/>
        </w:rPr>
      </w:pPr>
      <w:bookmarkStart w:id="55" w:name="_Toc85469446"/>
      <w:bookmarkStart w:id="56" w:name="_Toc109911092"/>
      <w:r w:rsidRPr="000A0687">
        <w:rPr>
          <w:rFonts w:ascii="Montserrat" w:hAnsi="Montserrat"/>
          <w:b/>
          <w:bCs/>
          <w:color w:val="auto"/>
          <w:sz w:val="18"/>
          <w:szCs w:val="18"/>
        </w:rPr>
        <w:t>Definiciones</w:t>
      </w:r>
      <w:bookmarkEnd w:id="55"/>
      <w:bookmarkEnd w:id="56"/>
    </w:p>
    <w:p w14:paraId="6FFBD967" w14:textId="77777777" w:rsidR="00792185" w:rsidRPr="000A0687" w:rsidRDefault="00792185" w:rsidP="00E24794">
      <w:pPr>
        <w:spacing w:after="120"/>
        <w:jc w:val="both"/>
        <w:rPr>
          <w:rFonts w:ascii="Montserrat" w:hAnsi="Montserrat"/>
          <w:sz w:val="18"/>
          <w:szCs w:val="18"/>
        </w:rPr>
      </w:pPr>
    </w:p>
    <w:p w14:paraId="7A6FAE49" w14:textId="57D3B60C" w:rsidR="00792185" w:rsidRPr="000A0687" w:rsidRDefault="00792185" w:rsidP="00E24794">
      <w:pPr>
        <w:spacing w:after="120"/>
        <w:jc w:val="both"/>
        <w:rPr>
          <w:rFonts w:ascii="Montserrat" w:hAnsi="Montserrat"/>
          <w:sz w:val="18"/>
          <w:szCs w:val="18"/>
        </w:rPr>
      </w:pPr>
      <w:r w:rsidRPr="000A0687">
        <w:rPr>
          <w:rFonts w:ascii="Montserrat" w:hAnsi="Montserrat"/>
          <w:sz w:val="18"/>
          <w:szCs w:val="18"/>
        </w:rPr>
        <w:t>Además de las definiciones contenidas en la Ley de Hidrocarburos y en el Reglamento de las actividades a que se refiere el Título Tercero de la Ley de Hidrocarburos,</w:t>
      </w:r>
      <w:r w:rsidRPr="000A0687">
        <w:rPr>
          <w:rFonts w:ascii="Montserrat" w:hAnsi="Montserrat"/>
          <w:b/>
          <w:sz w:val="18"/>
          <w:szCs w:val="18"/>
        </w:rPr>
        <w:t xml:space="preserve"> </w:t>
      </w:r>
      <w:r w:rsidRPr="000A0687">
        <w:rPr>
          <w:rFonts w:ascii="Montserrat" w:hAnsi="Montserrat" w:cs="Montserrat"/>
          <w:sz w:val="18"/>
          <w:szCs w:val="18"/>
        </w:rPr>
        <w:t>así como las Normas Oficiales Mexicanas y demás regulación aplicable a la actividad de Expendio al Público mediante Estación de Servicio con fin específico, o aquéllas que las modifiquen o sustituyan,</w:t>
      </w:r>
      <w:r w:rsidRPr="000A0687">
        <w:rPr>
          <w:rFonts w:ascii="Montserrat" w:hAnsi="Montserrat"/>
          <w:sz w:val="18"/>
          <w:szCs w:val="18"/>
        </w:rPr>
        <w:t xml:space="preserve"> para los efectos de estas disposiciones, se deberán entender en singular o plural por:</w:t>
      </w:r>
    </w:p>
    <w:p w14:paraId="39A12B4F" w14:textId="77777777" w:rsidR="002C39AB" w:rsidRPr="000A0687" w:rsidRDefault="002C39AB" w:rsidP="00E24794">
      <w:pPr>
        <w:pStyle w:val="Prrafodelista"/>
        <w:numPr>
          <w:ilvl w:val="0"/>
          <w:numId w:val="2"/>
        </w:numPr>
        <w:spacing w:after="0" w:line="240" w:lineRule="auto"/>
        <w:jc w:val="both"/>
        <w:rPr>
          <w:rFonts w:ascii="Montserrat" w:hAnsi="Montserrat"/>
          <w:b/>
          <w:vanish/>
          <w:sz w:val="18"/>
          <w:szCs w:val="18"/>
          <w:lang w:eastAsia="es-MX"/>
        </w:rPr>
      </w:pPr>
    </w:p>
    <w:p w14:paraId="77073B4E" w14:textId="77777777" w:rsidR="002C39AB" w:rsidRPr="000A0687" w:rsidRDefault="002C39AB" w:rsidP="00E24794">
      <w:pPr>
        <w:pStyle w:val="Prrafodelista"/>
        <w:numPr>
          <w:ilvl w:val="0"/>
          <w:numId w:val="2"/>
        </w:numPr>
        <w:spacing w:after="0" w:line="240" w:lineRule="auto"/>
        <w:jc w:val="both"/>
        <w:rPr>
          <w:rFonts w:ascii="Montserrat" w:hAnsi="Montserrat"/>
          <w:b/>
          <w:vanish/>
          <w:sz w:val="18"/>
          <w:szCs w:val="18"/>
          <w:lang w:eastAsia="es-MX"/>
        </w:rPr>
      </w:pPr>
    </w:p>
    <w:p w14:paraId="6B7B15B8" w14:textId="77777777" w:rsidR="002C39AB" w:rsidRPr="000A0687" w:rsidRDefault="002C39AB" w:rsidP="00E24794">
      <w:pPr>
        <w:pStyle w:val="Prrafodelista"/>
        <w:numPr>
          <w:ilvl w:val="1"/>
          <w:numId w:val="2"/>
        </w:numPr>
        <w:spacing w:after="0" w:line="240" w:lineRule="auto"/>
        <w:jc w:val="both"/>
        <w:rPr>
          <w:rFonts w:ascii="Montserrat" w:hAnsi="Montserrat"/>
          <w:b/>
          <w:vanish/>
          <w:sz w:val="18"/>
          <w:szCs w:val="18"/>
          <w:lang w:eastAsia="es-MX"/>
        </w:rPr>
      </w:pPr>
    </w:p>
    <w:p w14:paraId="6BFD33BE" w14:textId="77777777" w:rsidR="002C39AB" w:rsidRPr="000A0687" w:rsidRDefault="002C39AB" w:rsidP="00E24794">
      <w:pPr>
        <w:pStyle w:val="Prrafodelista"/>
        <w:numPr>
          <w:ilvl w:val="1"/>
          <w:numId w:val="2"/>
        </w:numPr>
        <w:spacing w:after="0" w:line="240" w:lineRule="auto"/>
        <w:jc w:val="both"/>
        <w:rPr>
          <w:rFonts w:ascii="Montserrat" w:hAnsi="Montserrat"/>
          <w:b/>
          <w:vanish/>
          <w:sz w:val="18"/>
          <w:szCs w:val="18"/>
          <w:lang w:eastAsia="es-MX"/>
        </w:rPr>
      </w:pPr>
    </w:p>
    <w:p w14:paraId="6BB7029F"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66EC7EAD" w14:textId="36CE792A" w:rsidR="002C39AB" w:rsidRPr="000A0687" w:rsidRDefault="002C39AB" w:rsidP="00E24794">
      <w:pPr>
        <w:pStyle w:val="Estilo1"/>
        <w:numPr>
          <w:ilvl w:val="2"/>
          <w:numId w:val="2"/>
        </w:numPr>
        <w:tabs>
          <w:tab w:val="left" w:pos="993"/>
        </w:tabs>
        <w:spacing w:line="276" w:lineRule="auto"/>
        <w:ind w:left="709" w:hanging="709"/>
        <w:rPr>
          <w:rFonts w:ascii="Montserrat" w:hAnsi="Montserrat"/>
          <w:b w:val="0"/>
          <w:color w:val="auto"/>
          <w:sz w:val="18"/>
          <w:szCs w:val="18"/>
        </w:rPr>
      </w:pPr>
      <w:r w:rsidRPr="000A0687">
        <w:rPr>
          <w:rFonts w:ascii="Montserrat" w:hAnsi="Montserrat"/>
          <w:color w:val="auto"/>
          <w:sz w:val="18"/>
          <w:szCs w:val="18"/>
        </w:rPr>
        <w:t xml:space="preserve">Caso Fortuito o de Fuerza Mayor: </w:t>
      </w:r>
      <w:r w:rsidR="00467DE8" w:rsidRPr="000A0687">
        <w:rPr>
          <w:rFonts w:ascii="Montserrat" w:hAnsi="Montserrat"/>
          <w:b w:val="0"/>
          <w:bCs/>
          <w:color w:val="auto"/>
          <w:sz w:val="18"/>
          <w:szCs w:val="18"/>
        </w:rPr>
        <w:t>cu</w:t>
      </w:r>
      <w:r w:rsidR="00467DE8" w:rsidRPr="000A0687">
        <w:rPr>
          <w:rFonts w:ascii="Montserrat" w:hAnsi="Montserrat"/>
          <w:b w:val="0"/>
          <w:color w:val="auto"/>
          <w:sz w:val="18"/>
          <w:szCs w:val="18"/>
        </w:rPr>
        <w:t>alquier acto o evento que imposibilite al titular de un Permiso de Expendio al Público mediante Estación de Servicio Multimodal a cumplir con cualquiera de sus obligaciones establecidas en el Marco Regulatorio Aplicable, siempre y cuando esté más allá del control del Permisionario, no sea resultado de la culpa o negligencia del Permisionario, y no pudo haber sido prevenido o evitado por el Permisionario</w:t>
      </w:r>
      <w:r w:rsidR="00E56E96" w:rsidRPr="000A0687">
        <w:rPr>
          <w:rFonts w:ascii="Montserrat" w:hAnsi="Montserrat"/>
          <w:b w:val="0"/>
          <w:color w:val="auto"/>
          <w:sz w:val="18"/>
          <w:szCs w:val="18"/>
        </w:rPr>
        <w:t>;</w:t>
      </w:r>
      <w:r w:rsidR="00467DE8" w:rsidRPr="000A0687">
        <w:rPr>
          <w:rFonts w:ascii="Montserrat" w:hAnsi="Montserrat"/>
          <w:b w:val="0"/>
          <w:color w:val="auto"/>
          <w:sz w:val="18"/>
          <w:szCs w:val="18"/>
        </w:rPr>
        <w:t xml:space="preserve"> ya sea</w:t>
      </w:r>
      <w:r w:rsidR="00E56E96" w:rsidRPr="000A0687">
        <w:rPr>
          <w:rFonts w:ascii="Montserrat" w:hAnsi="Montserrat"/>
          <w:b w:val="0"/>
          <w:color w:val="auto"/>
          <w:sz w:val="18"/>
          <w:szCs w:val="18"/>
        </w:rPr>
        <w:t xml:space="preserve"> que</w:t>
      </w:r>
      <w:r w:rsidR="00467DE8" w:rsidRPr="000A0687">
        <w:rPr>
          <w:rFonts w:ascii="Montserrat" w:hAnsi="Montserrat"/>
          <w:b w:val="0"/>
          <w:color w:val="auto"/>
          <w:sz w:val="18"/>
          <w:szCs w:val="18"/>
        </w:rPr>
        <w:t xml:space="preserve"> provenga de sucesos de la naturaleza, de hechos del hombre o de actos de la autoridad</w:t>
      </w:r>
      <w:r w:rsidR="00E56E96" w:rsidRPr="000A0687">
        <w:rPr>
          <w:rFonts w:ascii="Montserrat" w:hAnsi="Montserrat"/>
          <w:b w:val="0"/>
          <w:color w:val="auto"/>
          <w:sz w:val="18"/>
          <w:szCs w:val="18"/>
        </w:rPr>
        <w:t>.</w:t>
      </w:r>
    </w:p>
    <w:p w14:paraId="19C4A8DD" w14:textId="77777777" w:rsidR="002C39AB" w:rsidRPr="000A0687" w:rsidRDefault="002C39AB" w:rsidP="00E24794">
      <w:pPr>
        <w:pStyle w:val="Estilo1"/>
        <w:tabs>
          <w:tab w:val="left" w:pos="993"/>
        </w:tabs>
        <w:spacing w:line="276" w:lineRule="auto"/>
        <w:ind w:left="709" w:hanging="709"/>
        <w:rPr>
          <w:rFonts w:ascii="Montserrat" w:hAnsi="Montserrat"/>
          <w:b w:val="0"/>
          <w:color w:val="auto"/>
          <w:sz w:val="18"/>
          <w:szCs w:val="18"/>
        </w:rPr>
      </w:pPr>
    </w:p>
    <w:p w14:paraId="288EDCFC" w14:textId="70EC1621" w:rsidR="002C39AB" w:rsidRPr="000A0687" w:rsidRDefault="002C39AB" w:rsidP="00E24794">
      <w:pPr>
        <w:pStyle w:val="Estilo1"/>
        <w:numPr>
          <w:ilvl w:val="2"/>
          <w:numId w:val="2"/>
        </w:numPr>
        <w:tabs>
          <w:tab w:val="left" w:pos="993"/>
        </w:tabs>
        <w:ind w:left="709" w:hanging="709"/>
        <w:rPr>
          <w:rFonts w:ascii="Montserrat" w:hAnsi="Montserrat"/>
          <w:b w:val="0"/>
          <w:color w:val="auto"/>
          <w:sz w:val="18"/>
          <w:szCs w:val="18"/>
        </w:rPr>
      </w:pPr>
      <w:r w:rsidRPr="000A0687">
        <w:rPr>
          <w:rFonts w:ascii="Montserrat" w:hAnsi="Montserrat"/>
          <w:color w:val="auto"/>
          <w:sz w:val="18"/>
          <w:szCs w:val="18"/>
        </w:rPr>
        <w:t xml:space="preserve">Comisión: </w:t>
      </w:r>
      <w:r w:rsidRPr="000A0687">
        <w:rPr>
          <w:rFonts w:ascii="Montserrat" w:hAnsi="Montserrat"/>
          <w:b w:val="0"/>
          <w:color w:val="auto"/>
          <w:sz w:val="18"/>
          <w:szCs w:val="18"/>
        </w:rPr>
        <w:t>la</w:t>
      </w:r>
      <w:r w:rsidRPr="000A0687">
        <w:rPr>
          <w:rFonts w:ascii="Montserrat" w:hAnsi="Montserrat"/>
          <w:color w:val="auto"/>
          <w:sz w:val="18"/>
          <w:szCs w:val="18"/>
        </w:rPr>
        <w:t xml:space="preserve"> </w:t>
      </w:r>
      <w:r w:rsidRPr="000A0687">
        <w:rPr>
          <w:rFonts w:ascii="Montserrat" w:hAnsi="Montserrat"/>
          <w:b w:val="0"/>
          <w:color w:val="auto"/>
          <w:sz w:val="18"/>
          <w:szCs w:val="18"/>
        </w:rPr>
        <w:t>Comisión Reguladora de Energía</w:t>
      </w:r>
      <w:r w:rsidR="009330AB" w:rsidRPr="000A0687">
        <w:rPr>
          <w:rFonts w:ascii="Montserrat" w:hAnsi="Montserrat"/>
          <w:b w:val="0"/>
          <w:color w:val="auto"/>
          <w:sz w:val="18"/>
          <w:szCs w:val="18"/>
        </w:rPr>
        <w:t>.</w:t>
      </w:r>
    </w:p>
    <w:p w14:paraId="0BC079F4" w14:textId="77777777" w:rsidR="002C39AB" w:rsidRPr="000A0687" w:rsidRDefault="002C39AB" w:rsidP="00E24794">
      <w:pPr>
        <w:pStyle w:val="Estilo1"/>
        <w:tabs>
          <w:tab w:val="left" w:pos="993"/>
        </w:tabs>
        <w:ind w:left="709" w:hanging="709"/>
        <w:rPr>
          <w:rFonts w:ascii="Montserrat" w:hAnsi="Montserrat"/>
          <w:b w:val="0"/>
          <w:color w:val="auto"/>
          <w:sz w:val="18"/>
          <w:szCs w:val="18"/>
        </w:rPr>
      </w:pPr>
    </w:p>
    <w:p w14:paraId="72134746" w14:textId="2C19F00B"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DACG de Evaluación de Impacto Social:</w:t>
      </w:r>
      <w:r w:rsidRPr="000A0687">
        <w:rPr>
          <w:rFonts w:ascii="Montserrat" w:hAnsi="Montserrat"/>
          <w:b w:val="0"/>
          <w:color w:val="auto"/>
          <w:sz w:val="18"/>
          <w:szCs w:val="18"/>
        </w:rPr>
        <w:t xml:space="preserve"> Disposiciones Administrativas de Carácter General sobre la Evaluación de Impacto Social en el Sector Energético, publicadas por la Secretaría de Energía en el Diario Oficial de la Federación el 1 de junio de 2018, o aquellas que las sustituyan</w:t>
      </w:r>
      <w:r w:rsidR="009330AB" w:rsidRPr="000A0687">
        <w:rPr>
          <w:rFonts w:ascii="Montserrat" w:hAnsi="Montserrat"/>
          <w:b w:val="0"/>
          <w:color w:val="auto"/>
          <w:sz w:val="18"/>
          <w:szCs w:val="18"/>
        </w:rPr>
        <w:t>.</w:t>
      </w:r>
    </w:p>
    <w:p w14:paraId="68A24D20" w14:textId="77777777" w:rsidR="002C39AB" w:rsidRPr="000A0687" w:rsidRDefault="002C39AB" w:rsidP="00E24794">
      <w:pPr>
        <w:pStyle w:val="Prrafodelista"/>
        <w:spacing w:after="0"/>
        <w:ind w:left="709"/>
        <w:jc w:val="both"/>
        <w:rPr>
          <w:rFonts w:ascii="Montserrat" w:hAnsi="Montserrat"/>
          <w:sz w:val="18"/>
          <w:szCs w:val="18"/>
        </w:rPr>
      </w:pPr>
    </w:p>
    <w:p w14:paraId="3575B8D7" w14:textId="7A1A99CE" w:rsidR="002C39AB" w:rsidRPr="000A0687" w:rsidRDefault="002C39AB" w:rsidP="00E24794">
      <w:pPr>
        <w:pStyle w:val="Prrafodelista"/>
        <w:numPr>
          <w:ilvl w:val="2"/>
          <w:numId w:val="2"/>
        </w:numPr>
        <w:spacing w:after="0"/>
        <w:ind w:left="709" w:hanging="709"/>
        <w:jc w:val="both"/>
        <w:rPr>
          <w:rFonts w:ascii="Montserrat" w:hAnsi="Montserrat"/>
          <w:sz w:val="18"/>
          <w:szCs w:val="18"/>
        </w:rPr>
      </w:pPr>
      <w:r w:rsidRPr="000A0687">
        <w:rPr>
          <w:rFonts w:ascii="Montserrat" w:hAnsi="Montserrat"/>
          <w:b/>
          <w:sz w:val="18"/>
          <w:szCs w:val="18"/>
          <w:lang w:eastAsia="es-MX"/>
        </w:rPr>
        <w:t>Día hábil:</w:t>
      </w:r>
      <w:r w:rsidRPr="000A0687">
        <w:rPr>
          <w:rFonts w:ascii="Montserrat" w:hAnsi="Montserrat"/>
          <w:sz w:val="18"/>
          <w:szCs w:val="18"/>
          <w:lang w:eastAsia="es-MX"/>
        </w:rPr>
        <w:t xml:space="preserve"> Los días que son considerados laborables para la Comisión, de conformidad con el calendario que al efecto apruebe el Órgano de Gobierno de acuerdo con lo dispuesto en el artículo 6 del Reglamento Interno de la Comisión Reguladora de Energía</w:t>
      </w:r>
      <w:r w:rsidR="009330AB" w:rsidRPr="000A0687">
        <w:rPr>
          <w:rFonts w:ascii="Montserrat" w:hAnsi="Montserrat"/>
          <w:sz w:val="18"/>
          <w:szCs w:val="18"/>
          <w:lang w:eastAsia="es-MX"/>
        </w:rPr>
        <w:t>.</w:t>
      </w:r>
    </w:p>
    <w:p w14:paraId="47885305" w14:textId="77777777" w:rsidR="00792185" w:rsidRPr="000A0687" w:rsidRDefault="00792185" w:rsidP="00E24794">
      <w:pPr>
        <w:pStyle w:val="Prrafodelista"/>
        <w:jc w:val="both"/>
        <w:rPr>
          <w:rFonts w:ascii="Montserrat" w:hAnsi="Montserrat"/>
          <w:sz w:val="18"/>
          <w:szCs w:val="18"/>
        </w:rPr>
      </w:pPr>
    </w:p>
    <w:p w14:paraId="02C480A8" w14:textId="77777777" w:rsidR="00792185" w:rsidRPr="000A0687" w:rsidRDefault="00792185" w:rsidP="00E24794">
      <w:pPr>
        <w:pStyle w:val="Prrafodelista"/>
        <w:spacing w:after="0"/>
        <w:ind w:left="709"/>
        <w:jc w:val="both"/>
        <w:rPr>
          <w:rFonts w:ascii="Montserrat" w:hAnsi="Montserrat"/>
          <w:sz w:val="18"/>
          <w:szCs w:val="18"/>
        </w:rPr>
      </w:pPr>
    </w:p>
    <w:p w14:paraId="061EE249" w14:textId="698B5C6F" w:rsidR="006800D1" w:rsidRPr="000A0687" w:rsidRDefault="006800D1" w:rsidP="00E24794">
      <w:pPr>
        <w:pStyle w:val="Default"/>
        <w:numPr>
          <w:ilvl w:val="2"/>
          <w:numId w:val="2"/>
        </w:numPr>
        <w:tabs>
          <w:tab w:val="left" w:pos="709"/>
        </w:tabs>
        <w:spacing w:after="240"/>
        <w:ind w:left="709" w:hanging="709"/>
        <w:jc w:val="both"/>
        <w:rPr>
          <w:rFonts w:ascii="Montserrat" w:hAnsi="Montserrat"/>
          <w:color w:val="auto"/>
          <w:sz w:val="18"/>
          <w:szCs w:val="18"/>
        </w:rPr>
      </w:pPr>
      <w:r w:rsidRPr="000A0687">
        <w:rPr>
          <w:rFonts w:ascii="Montserrat" w:eastAsia="Times New Roman" w:hAnsi="Montserrat"/>
          <w:b/>
          <w:bCs/>
          <w:color w:val="auto"/>
          <w:sz w:val="18"/>
          <w:szCs w:val="18"/>
          <w:lang w:val="es-ES" w:eastAsia="es-ES"/>
        </w:rPr>
        <w:t>Día natural:</w:t>
      </w:r>
      <w:r w:rsidRPr="000A0687">
        <w:rPr>
          <w:rFonts w:ascii="Montserrat" w:eastAsia="Times New Roman" w:hAnsi="Montserrat"/>
          <w:color w:val="auto"/>
          <w:sz w:val="18"/>
          <w:szCs w:val="18"/>
          <w:lang w:val="es-ES" w:eastAsia="es-ES"/>
        </w:rPr>
        <w:t xml:space="preserve"> Todos los días del año independientemente de si son considerados laborables o no para la Comisión de conformidad con el calendario que al efecto apruebe el Órgano de Gobierno, de acuerdo con lo dispuesto en el Reglamento Interno de la Comisión Reguladora de Energía</w:t>
      </w:r>
      <w:r w:rsidR="009330AB" w:rsidRPr="000A0687">
        <w:rPr>
          <w:rFonts w:ascii="Montserrat" w:eastAsia="Times New Roman" w:hAnsi="Montserrat"/>
          <w:color w:val="auto"/>
          <w:sz w:val="18"/>
          <w:szCs w:val="18"/>
          <w:lang w:val="es-ES" w:eastAsia="es-ES"/>
        </w:rPr>
        <w:t>.</w:t>
      </w:r>
    </w:p>
    <w:p w14:paraId="0040DF62" w14:textId="77777777" w:rsidR="002C39AB" w:rsidRPr="000A0687" w:rsidRDefault="002C39AB" w:rsidP="00E24794">
      <w:pPr>
        <w:spacing w:after="0"/>
        <w:jc w:val="both"/>
        <w:rPr>
          <w:rFonts w:ascii="Montserrat" w:hAnsi="Montserrat"/>
          <w:sz w:val="18"/>
          <w:szCs w:val="18"/>
        </w:rPr>
      </w:pPr>
    </w:p>
    <w:p w14:paraId="7E49934C" w14:textId="3DCFBF2B" w:rsidR="002C39AB" w:rsidRPr="000A0687" w:rsidRDefault="002C39AB" w:rsidP="00E24794">
      <w:pPr>
        <w:pStyle w:val="Prrafodelista"/>
        <w:numPr>
          <w:ilvl w:val="2"/>
          <w:numId w:val="2"/>
        </w:numPr>
        <w:spacing w:after="0"/>
        <w:ind w:left="709" w:hanging="709"/>
        <w:jc w:val="both"/>
        <w:rPr>
          <w:rFonts w:ascii="Montserrat" w:hAnsi="Montserrat"/>
          <w:sz w:val="18"/>
          <w:szCs w:val="18"/>
        </w:rPr>
      </w:pPr>
      <w:r w:rsidRPr="000A0687">
        <w:rPr>
          <w:rFonts w:ascii="Montserrat" w:hAnsi="Montserrat"/>
          <w:b/>
          <w:bCs/>
          <w:sz w:val="18"/>
          <w:szCs w:val="18"/>
          <w:lang w:eastAsia="es-MX"/>
        </w:rPr>
        <w:t>Diésel Automotriz:</w:t>
      </w:r>
      <w:r w:rsidRPr="000A0687">
        <w:rPr>
          <w:rFonts w:ascii="Montserrat" w:hAnsi="Montserrat"/>
          <w:sz w:val="18"/>
          <w:szCs w:val="18"/>
          <w:lang w:eastAsia="es-MX"/>
        </w:rPr>
        <w:t xml:space="preserve"> Petrolífero compuesto por una mezcla compleja de hidrocarburos, principalmente parafinas no ramificadas, que puede contener aditivos, destinado a utilizarse en motores a diésel para servicio automotriz</w:t>
      </w:r>
      <w:r w:rsidR="009330AB" w:rsidRPr="000A0687">
        <w:rPr>
          <w:rFonts w:ascii="Montserrat" w:hAnsi="Montserrat"/>
          <w:sz w:val="18"/>
          <w:szCs w:val="18"/>
          <w:lang w:eastAsia="es-MX"/>
        </w:rPr>
        <w:t>.</w:t>
      </w:r>
    </w:p>
    <w:p w14:paraId="4B5A471C" w14:textId="77777777" w:rsidR="00500E45" w:rsidRPr="000A0687" w:rsidRDefault="00500E45" w:rsidP="00E24794">
      <w:pPr>
        <w:spacing w:after="0"/>
        <w:jc w:val="both"/>
        <w:rPr>
          <w:rFonts w:ascii="Montserrat" w:hAnsi="Montserrat"/>
          <w:sz w:val="18"/>
          <w:szCs w:val="18"/>
        </w:rPr>
      </w:pPr>
    </w:p>
    <w:p w14:paraId="67A4BF1F" w14:textId="65E59FEC"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Disposiciones</w:t>
      </w:r>
      <w:r w:rsidR="00056196" w:rsidRPr="000A0687">
        <w:rPr>
          <w:rFonts w:ascii="Montserrat" w:hAnsi="Montserrat"/>
          <w:color w:val="auto"/>
          <w:sz w:val="18"/>
          <w:szCs w:val="18"/>
        </w:rPr>
        <w:t xml:space="preserve"> </w:t>
      </w:r>
      <w:bookmarkStart w:id="57" w:name="_Hlk100578907"/>
      <w:r w:rsidR="00056196" w:rsidRPr="000A0687">
        <w:rPr>
          <w:rFonts w:ascii="Montserrat" w:hAnsi="Montserrat"/>
          <w:color w:val="auto"/>
          <w:sz w:val="18"/>
          <w:szCs w:val="18"/>
        </w:rPr>
        <w:t>de Expendio de Petrolíferos</w:t>
      </w:r>
      <w:bookmarkEnd w:id="57"/>
      <w:r w:rsidRPr="000A0687">
        <w:rPr>
          <w:rFonts w:ascii="Montserrat" w:hAnsi="Montserrat"/>
          <w:color w:val="auto"/>
          <w:sz w:val="18"/>
          <w:szCs w:val="18"/>
        </w:rPr>
        <w:t xml:space="preserve">: </w:t>
      </w:r>
      <w:r w:rsidRPr="000A0687">
        <w:rPr>
          <w:rFonts w:ascii="Montserrat" w:hAnsi="Montserrat"/>
          <w:b w:val="0"/>
          <w:color w:val="auto"/>
          <w:sz w:val="18"/>
          <w:szCs w:val="18"/>
        </w:rPr>
        <w:t>Las presentes Disposiciones Administrativas de Carácter General</w:t>
      </w:r>
      <w:r w:rsidR="009330AB" w:rsidRPr="000A0687">
        <w:rPr>
          <w:rFonts w:ascii="Montserrat" w:hAnsi="Montserrat"/>
          <w:b w:val="0"/>
          <w:color w:val="auto"/>
          <w:sz w:val="18"/>
          <w:szCs w:val="18"/>
        </w:rPr>
        <w:t>.</w:t>
      </w:r>
    </w:p>
    <w:p w14:paraId="3644F37C" w14:textId="77777777" w:rsidR="002C39AB" w:rsidRPr="000A0687" w:rsidRDefault="002C39AB" w:rsidP="00E24794">
      <w:pPr>
        <w:pStyle w:val="Prrafodelista"/>
        <w:spacing w:after="0"/>
        <w:ind w:left="709" w:hanging="709"/>
        <w:jc w:val="both"/>
        <w:rPr>
          <w:rFonts w:ascii="Montserrat" w:hAnsi="Montserrat"/>
          <w:i/>
          <w:sz w:val="18"/>
          <w:szCs w:val="18"/>
        </w:rPr>
      </w:pPr>
    </w:p>
    <w:p w14:paraId="0E3DB31E" w14:textId="35350FA1" w:rsidR="002C39AB" w:rsidRPr="000A0687" w:rsidRDefault="002C39AB" w:rsidP="00E24794">
      <w:pPr>
        <w:pStyle w:val="Estilo1"/>
        <w:numPr>
          <w:ilvl w:val="2"/>
          <w:numId w:val="2"/>
        </w:numPr>
        <w:tabs>
          <w:tab w:val="left" w:pos="993"/>
        </w:tabs>
        <w:ind w:left="709" w:hanging="709"/>
        <w:rPr>
          <w:rFonts w:ascii="Montserrat" w:hAnsi="Montserrat"/>
          <w:b w:val="0"/>
          <w:color w:val="auto"/>
          <w:sz w:val="18"/>
          <w:szCs w:val="18"/>
        </w:rPr>
      </w:pPr>
      <w:r w:rsidRPr="000A0687">
        <w:rPr>
          <w:rFonts w:ascii="Montserrat" w:hAnsi="Montserrat"/>
          <w:i/>
          <w:color w:val="auto"/>
          <w:sz w:val="18"/>
          <w:szCs w:val="18"/>
        </w:rPr>
        <w:t>e5cinco:</w:t>
      </w:r>
      <w:r w:rsidRPr="000A0687">
        <w:rPr>
          <w:rFonts w:ascii="Montserrat" w:hAnsi="Montserrat"/>
          <w:b w:val="0"/>
          <w:color w:val="auto"/>
          <w:sz w:val="18"/>
          <w:szCs w:val="18"/>
        </w:rPr>
        <w:t xml:space="preserve"> es el proyecto coordinado por el SAT y la Secretaría de la Función Pública, cuyo objetivo es facilitar el Pago de Derechos, Productos y Aprovechamientos de todas las Dependencias de la Administración Pública Federal</w:t>
      </w:r>
      <w:r w:rsidR="009330AB" w:rsidRPr="000A0687">
        <w:rPr>
          <w:rFonts w:ascii="Montserrat" w:hAnsi="Montserrat"/>
          <w:b w:val="0"/>
          <w:color w:val="auto"/>
          <w:sz w:val="18"/>
          <w:szCs w:val="18"/>
        </w:rPr>
        <w:t>.</w:t>
      </w:r>
    </w:p>
    <w:p w14:paraId="700D3BEB" w14:textId="77777777" w:rsidR="002C39AB" w:rsidRPr="000A0687" w:rsidRDefault="002C39AB" w:rsidP="00E24794">
      <w:pPr>
        <w:pStyle w:val="Estilo1"/>
        <w:tabs>
          <w:tab w:val="left" w:pos="993"/>
        </w:tabs>
        <w:ind w:left="709" w:hanging="709"/>
        <w:rPr>
          <w:rFonts w:ascii="Montserrat" w:hAnsi="Montserrat"/>
          <w:b w:val="0"/>
          <w:color w:val="auto"/>
          <w:sz w:val="18"/>
          <w:szCs w:val="18"/>
        </w:rPr>
      </w:pPr>
    </w:p>
    <w:p w14:paraId="46C0A526" w14:textId="4FA566BC" w:rsidR="002C39AB" w:rsidRPr="000A0687" w:rsidRDefault="002C39AB" w:rsidP="00E24794">
      <w:pPr>
        <w:pStyle w:val="Estilo1"/>
        <w:numPr>
          <w:ilvl w:val="2"/>
          <w:numId w:val="2"/>
        </w:numPr>
        <w:tabs>
          <w:tab w:val="left" w:pos="993"/>
        </w:tabs>
        <w:ind w:left="709" w:hanging="709"/>
        <w:rPr>
          <w:rFonts w:ascii="Montserrat" w:hAnsi="Montserrat"/>
          <w:b w:val="0"/>
          <w:color w:val="auto"/>
          <w:sz w:val="18"/>
          <w:szCs w:val="18"/>
        </w:rPr>
      </w:pPr>
      <w:r w:rsidRPr="000A0687">
        <w:rPr>
          <w:rFonts w:ascii="Montserrat" w:hAnsi="Montserrat"/>
          <w:color w:val="auto"/>
          <w:sz w:val="18"/>
          <w:szCs w:val="18"/>
        </w:rPr>
        <w:t xml:space="preserve">Estación de Servicio: </w:t>
      </w:r>
      <w:r w:rsidRPr="000A0687">
        <w:rPr>
          <w:rFonts w:ascii="Montserrat" w:hAnsi="Montserrat"/>
          <w:b w:val="0"/>
          <w:color w:val="auto"/>
          <w:sz w:val="18"/>
          <w:szCs w:val="18"/>
        </w:rPr>
        <w:t>Estación de Servicio al Público y Estación de Autoconsumo, indistintamente</w:t>
      </w:r>
      <w:r w:rsidR="009330AB" w:rsidRPr="000A0687">
        <w:rPr>
          <w:rFonts w:ascii="Montserrat" w:hAnsi="Montserrat"/>
          <w:b w:val="0"/>
          <w:color w:val="auto"/>
          <w:sz w:val="18"/>
          <w:szCs w:val="18"/>
        </w:rPr>
        <w:t>.</w:t>
      </w:r>
    </w:p>
    <w:p w14:paraId="678C8987" w14:textId="77777777" w:rsidR="002C39AB" w:rsidRPr="000A0687" w:rsidRDefault="002C39AB" w:rsidP="00E24794">
      <w:pPr>
        <w:pStyle w:val="Estilo1"/>
        <w:tabs>
          <w:tab w:val="left" w:pos="993"/>
        </w:tabs>
        <w:ind w:left="709" w:hanging="709"/>
        <w:rPr>
          <w:rFonts w:ascii="Montserrat" w:hAnsi="Montserrat"/>
          <w:b w:val="0"/>
          <w:color w:val="auto"/>
          <w:sz w:val="18"/>
          <w:szCs w:val="18"/>
        </w:rPr>
      </w:pPr>
    </w:p>
    <w:p w14:paraId="1585015F" w14:textId="17630C92" w:rsidR="002C39AB" w:rsidRPr="000A0687" w:rsidRDefault="002C39AB" w:rsidP="00E24794">
      <w:pPr>
        <w:pStyle w:val="Estilo1"/>
        <w:numPr>
          <w:ilvl w:val="2"/>
          <w:numId w:val="2"/>
        </w:numPr>
        <w:tabs>
          <w:tab w:val="left" w:pos="993"/>
        </w:tabs>
        <w:ind w:left="709" w:hanging="709"/>
        <w:rPr>
          <w:rFonts w:ascii="Montserrat" w:hAnsi="Montserrat"/>
          <w:b w:val="0"/>
          <w:color w:val="auto"/>
          <w:sz w:val="18"/>
          <w:szCs w:val="18"/>
        </w:rPr>
      </w:pPr>
      <w:r w:rsidRPr="000A0687">
        <w:rPr>
          <w:rFonts w:ascii="Montserrat" w:hAnsi="Montserrat"/>
          <w:color w:val="auto"/>
          <w:sz w:val="18"/>
          <w:szCs w:val="18"/>
        </w:rPr>
        <w:t xml:space="preserve">Estación de Servicio al Público: </w:t>
      </w:r>
      <w:r w:rsidRPr="000A0687">
        <w:rPr>
          <w:rFonts w:ascii="Montserrat" w:hAnsi="Montserrat"/>
          <w:b w:val="0"/>
          <w:color w:val="auto"/>
          <w:sz w:val="18"/>
          <w:szCs w:val="18"/>
        </w:rPr>
        <w:t>La instalación con fin específico que cuenta con la infraestructura y equipos necesarios para llevar a cabo el Expendio al Público de Petrolíferos para vehículos automotores, recipientes Portátiles y Recipientes Transportables no sujetos a presión</w:t>
      </w:r>
      <w:r w:rsidR="009330AB" w:rsidRPr="000A0687">
        <w:rPr>
          <w:rFonts w:ascii="Montserrat" w:hAnsi="Montserrat"/>
          <w:b w:val="0"/>
          <w:color w:val="auto"/>
          <w:sz w:val="18"/>
          <w:szCs w:val="18"/>
        </w:rPr>
        <w:t>.</w:t>
      </w:r>
    </w:p>
    <w:p w14:paraId="2A92609F"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4C9175B3" w14:textId="77777777" w:rsidR="002C39AB" w:rsidRPr="000A0687" w:rsidRDefault="002C39AB" w:rsidP="00E24794">
      <w:pPr>
        <w:pStyle w:val="Estilo1"/>
        <w:numPr>
          <w:ilvl w:val="2"/>
          <w:numId w:val="2"/>
        </w:numPr>
        <w:tabs>
          <w:tab w:val="left" w:pos="993"/>
        </w:tabs>
        <w:ind w:left="709" w:hanging="709"/>
        <w:rPr>
          <w:rFonts w:ascii="Montserrat" w:hAnsi="Montserrat"/>
          <w:b w:val="0"/>
          <w:color w:val="auto"/>
          <w:sz w:val="18"/>
          <w:szCs w:val="18"/>
        </w:rPr>
      </w:pPr>
      <w:r w:rsidRPr="000A0687">
        <w:rPr>
          <w:rFonts w:ascii="Montserrat" w:hAnsi="Montserrat"/>
          <w:color w:val="auto"/>
          <w:sz w:val="18"/>
          <w:szCs w:val="18"/>
        </w:rPr>
        <w:t xml:space="preserve">Estación de Autoconsumo: </w:t>
      </w:r>
      <w:r w:rsidRPr="000A0687">
        <w:rPr>
          <w:rFonts w:ascii="Montserrat" w:hAnsi="Montserrat"/>
          <w:b w:val="0"/>
          <w:color w:val="auto"/>
          <w:sz w:val="18"/>
          <w:szCs w:val="18"/>
        </w:rPr>
        <w:t>La instalación con fin específico que cuenta con la infraestructura y equipos necesarios para llevar a cabo el Expendio de Autoconsumo de Petrolíferos para vehículos automotores, Recipientes Portátiles y Recipientes Transportables no sujetos a presión;</w:t>
      </w:r>
    </w:p>
    <w:p w14:paraId="035D27E0"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23D9C81F" w14:textId="62FEF4DD" w:rsidR="00D51840" w:rsidRPr="000A0687" w:rsidRDefault="00D51840"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 xml:space="preserve">Evaluación de Impacto Social: </w:t>
      </w:r>
      <w:r w:rsidRPr="000A0687">
        <w:rPr>
          <w:rFonts w:ascii="Montserrat" w:hAnsi="Montserrat"/>
          <w:b w:val="0"/>
          <w:bCs/>
          <w:color w:val="auto"/>
          <w:sz w:val="18"/>
          <w:szCs w:val="18"/>
        </w:rPr>
        <w:t xml:space="preserve">De conformidad con los artículos 121, párrafo segundo de la LH, 44 del Reglamento y las DACG de Evaluación de Impacto Social o aquella que la sustituya. </w:t>
      </w:r>
    </w:p>
    <w:p w14:paraId="4E704317" w14:textId="77777777" w:rsidR="00D97EF9" w:rsidRPr="000A0687" w:rsidRDefault="00D97EF9" w:rsidP="00E24794">
      <w:pPr>
        <w:pStyle w:val="Prrafodelista"/>
        <w:jc w:val="both"/>
        <w:rPr>
          <w:rFonts w:ascii="Montserrat" w:hAnsi="Montserrat"/>
          <w:sz w:val="18"/>
          <w:szCs w:val="18"/>
        </w:rPr>
      </w:pPr>
    </w:p>
    <w:p w14:paraId="6A049FB8" w14:textId="458713AF" w:rsidR="00D97EF9" w:rsidRPr="000A0687" w:rsidRDefault="00D97EF9" w:rsidP="00E24794">
      <w:pPr>
        <w:pStyle w:val="Estilo1"/>
        <w:numPr>
          <w:ilvl w:val="2"/>
          <w:numId w:val="2"/>
        </w:numPr>
        <w:ind w:left="709" w:hanging="709"/>
        <w:rPr>
          <w:rFonts w:ascii="Montserrat" w:hAnsi="Montserrat"/>
          <w:color w:val="auto"/>
          <w:sz w:val="18"/>
          <w:szCs w:val="18"/>
        </w:rPr>
      </w:pPr>
      <w:r w:rsidRPr="000A0687">
        <w:rPr>
          <w:rFonts w:ascii="Montserrat" w:hAnsi="Montserrat"/>
          <w:color w:val="auto"/>
          <w:sz w:val="18"/>
          <w:szCs w:val="18"/>
        </w:rPr>
        <w:lastRenderedPageBreak/>
        <w:t xml:space="preserve">Evaluación de la Conformidad: </w:t>
      </w:r>
      <w:r w:rsidRPr="000A0687">
        <w:rPr>
          <w:rFonts w:ascii="Montserrat" w:hAnsi="Montserrat"/>
          <w:b w:val="0"/>
          <w:bCs/>
          <w:color w:val="auto"/>
          <w:sz w:val="18"/>
          <w:szCs w:val="18"/>
        </w:rPr>
        <w:t>El proceso técnico que permite demostrar el cumplimiento con las Normas Oficiales Mexicanas, Estándares, Normas Internacionales ahí referidos o de otras disposiciones legales. Comprende, entre otros, los procedimientos de muestreo, prueba, inspección, evaluación y certificación.</w:t>
      </w:r>
    </w:p>
    <w:p w14:paraId="74DF0BE6" w14:textId="77777777" w:rsidR="00D51840" w:rsidRPr="000A0687" w:rsidRDefault="00D51840" w:rsidP="00E24794">
      <w:pPr>
        <w:pStyle w:val="Prrafodelista"/>
        <w:spacing w:after="0"/>
        <w:jc w:val="both"/>
        <w:rPr>
          <w:rFonts w:ascii="Montserrat" w:hAnsi="Montserrat"/>
          <w:sz w:val="18"/>
          <w:szCs w:val="18"/>
        </w:rPr>
      </w:pPr>
    </w:p>
    <w:p w14:paraId="27CF79AB" w14:textId="5AB3BC58"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 xml:space="preserve">Expendio al Público: </w:t>
      </w:r>
      <w:r w:rsidRPr="000A0687">
        <w:rPr>
          <w:rFonts w:ascii="Montserrat" w:hAnsi="Montserrat"/>
          <w:b w:val="0"/>
          <w:color w:val="auto"/>
          <w:sz w:val="18"/>
          <w:szCs w:val="18"/>
        </w:rPr>
        <w:t>La venta al menudeo directa al consumidor de Petrolíferos, en instalaciones con fin específico</w:t>
      </w:r>
      <w:r w:rsidR="009330AB" w:rsidRPr="000A0687">
        <w:rPr>
          <w:rFonts w:ascii="Montserrat" w:hAnsi="Montserrat"/>
          <w:b w:val="0"/>
          <w:color w:val="auto"/>
          <w:sz w:val="18"/>
          <w:szCs w:val="18"/>
        </w:rPr>
        <w:t>.</w:t>
      </w:r>
    </w:p>
    <w:p w14:paraId="7F154A08" w14:textId="77777777" w:rsidR="00BD061B" w:rsidRPr="000A0687" w:rsidRDefault="00BD061B" w:rsidP="007F08B6">
      <w:pPr>
        <w:pStyle w:val="Prrafodelista"/>
        <w:rPr>
          <w:rFonts w:ascii="Montserrat" w:hAnsi="Montserrat"/>
          <w:sz w:val="18"/>
          <w:szCs w:val="18"/>
        </w:rPr>
      </w:pPr>
    </w:p>
    <w:p w14:paraId="3C4D5DD3" w14:textId="7F259FAF" w:rsidR="00BD061B" w:rsidRPr="000A0687" w:rsidRDefault="00BD061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 xml:space="preserve">Expendio de Autoconsumo: </w:t>
      </w:r>
      <w:r w:rsidRPr="000A0687">
        <w:rPr>
          <w:rFonts w:ascii="Montserrat" w:hAnsi="Montserrat"/>
          <w:b w:val="0"/>
          <w:bCs/>
          <w:color w:val="auto"/>
          <w:sz w:val="18"/>
          <w:szCs w:val="18"/>
        </w:rPr>
        <w:t xml:space="preserve">actividad de expendio </w:t>
      </w:r>
      <w:r w:rsidR="007F08B6" w:rsidRPr="000A0687">
        <w:rPr>
          <w:rFonts w:ascii="Montserrat" w:hAnsi="Montserrat"/>
          <w:b w:val="0"/>
          <w:bCs/>
          <w:color w:val="auto"/>
          <w:sz w:val="18"/>
          <w:szCs w:val="18"/>
        </w:rPr>
        <w:t xml:space="preserve">al público </w:t>
      </w:r>
      <w:r w:rsidRPr="000A0687">
        <w:rPr>
          <w:rFonts w:ascii="Montserrat" w:hAnsi="Montserrat"/>
          <w:b w:val="0"/>
          <w:bCs/>
          <w:color w:val="auto"/>
          <w:sz w:val="18"/>
          <w:szCs w:val="18"/>
        </w:rPr>
        <w:t>en su modalidad de estación de servicio de autoconsumo</w:t>
      </w:r>
      <w:r w:rsidR="007F08B6" w:rsidRPr="000A0687">
        <w:rPr>
          <w:rFonts w:ascii="Montserrat" w:hAnsi="Montserrat"/>
          <w:b w:val="0"/>
          <w:bCs/>
          <w:color w:val="auto"/>
          <w:sz w:val="18"/>
          <w:szCs w:val="18"/>
        </w:rPr>
        <w:t xml:space="preserve"> en instalaciones que se utilicen exclusivamente para el suministro de combustible a los vehículos automotores empleados para la realización de las actividades inherentes a su objeto social o que realicen el suministro, venta o enajenación de los combustibles autorizados en el permiso exclusivamente a otras empresas autotransprortistas (terceros asociados) de un mismo coordinado.</w:t>
      </w:r>
    </w:p>
    <w:p w14:paraId="5D7B5EED"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60F580B7" w14:textId="0BD26C67" w:rsidR="002C39AB" w:rsidRPr="000A0687" w:rsidRDefault="002C39AB" w:rsidP="00E24794">
      <w:pPr>
        <w:pStyle w:val="Prrafodelista"/>
        <w:numPr>
          <w:ilvl w:val="2"/>
          <w:numId w:val="2"/>
        </w:numPr>
        <w:ind w:left="709" w:hanging="709"/>
        <w:jc w:val="both"/>
        <w:rPr>
          <w:rFonts w:ascii="Montserrat" w:hAnsi="Montserrat"/>
          <w:bCs/>
          <w:sz w:val="18"/>
          <w:szCs w:val="18"/>
        </w:rPr>
      </w:pPr>
      <w:r w:rsidRPr="000A0687">
        <w:rPr>
          <w:rFonts w:ascii="Montserrat" w:hAnsi="Montserrat"/>
          <w:b/>
          <w:sz w:val="18"/>
          <w:szCs w:val="18"/>
          <w:lang w:eastAsia="es-MX"/>
        </w:rPr>
        <w:t xml:space="preserve">Gasolinas: </w:t>
      </w:r>
      <w:r w:rsidRPr="000A0687">
        <w:rPr>
          <w:rFonts w:ascii="Montserrat" w:hAnsi="Montserrat"/>
          <w:bCs/>
          <w:sz w:val="18"/>
          <w:szCs w:val="18"/>
          <w:lang w:eastAsia="es-MX"/>
        </w:rPr>
        <w:t>Petrolíferos formados por la mezcla de hidrocarburos líquidos volátiles, principalmente parafinas ramificadas, aromáticos, naftenos y olefinas</w:t>
      </w:r>
      <w:r w:rsidR="009330AB" w:rsidRPr="000A0687">
        <w:rPr>
          <w:rFonts w:ascii="Montserrat" w:hAnsi="Montserrat"/>
          <w:bCs/>
          <w:sz w:val="18"/>
          <w:szCs w:val="18"/>
          <w:lang w:eastAsia="es-MX"/>
        </w:rPr>
        <w:t>.</w:t>
      </w:r>
    </w:p>
    <w:p w14:paraId="4557C56C" w14:textId="77777777" w:rsidR="002C39AB" w:rsidRPr="000A0687" w:rsidRDefault="002C39AB" w:rsidP="00E24794">
      <w:pPr>
        <w:pStyle w:val="Prrafodelista"/>
        <w:spacing w:after="0"/>
        <w:jc w:val="both"/>
        <w:rPr>
          <w:rFonts w:ascii="Montserrat" w:hAnsi="Montserrat"/>
          <w:bCs/>
          <w:sz w:val="18"/>
          <w:szCs w:val="18"/>
          <w:lang w:val="es-ES"/>
        </w:rPr>
      </w:pPr>
    </w:p>
    <w:p w14:paraId="533D8B03" w14:textId="229553CE"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bookmarkStart w:id="58" w:name="_Hlk96014236"/>
      <w:r w:rsidRPr="000A0687">
        <w:rPr>
          <w:rFonts w:ascii="Montserrat" w:hAnsi="Montserrat"/>
          <w:bCs/>
          <w:color w:val="auto"/>
          <w:sz w:val="18"/>
          <w:szCs w:val="18"/>
          <w:lang w:val="es-ES"/>
        </w:rPr>
        <w:t>Imagen</w:t>
      </w:r>
      <w:r w:rsidR="00716C62" w:rsidRPr="000A0687">
        <w:rPr>
          <w:rFonts w:ascii="Montserrat" w:hAnsi="Montserrat"/>
          <w:bCs/>
          <w:color w:val="auto"/>
          <w:sz w:val="18"/>
          <w:szCs w:val="18"/>
          <w:lang w:val="es-ES"/>
        </w:rPr>
        <w:t xml:space="preserve"> de la marca</w:t>
      </w:r>
      <w:r w:rsidRPr="000A0687">
        <w:rPr>
          <w:rFonts w:ascii="Montserrat" w:hAnsi="Montserrat"/>
          <w:bCs/>
          <w:color w:val="auto"/>
          <w:sz w:val="18"/>
          <w:szCs w:val="18"/>
          <w:lang w:val="es-ES"/>
        </w:rPr>
        <w:t xml:space="preserve">: </w:t>
      </w:r>
      <w:r w:rsidR="002F6635" w:rsidRPr="000A0687">
        <w:rPr>
          <w:rFonts w:ascii="Montserrat" w:hAnsi="Montserrat"/>
          <w:b w:val="0"/>
          <w:bCs/>
          <w:color w:val="auto"/>
          <w:sz w:val="18"/>
          <w:szCs w:val="18"/>
          <w:lang w:val="es-ES"/>
        </w:rPr>
        <w:t>Representación gráfica asociada a la Marca o franquicia, inscrita ante el Instituto Mexicano de la Propiedad Industrial o la que la sustituya</w:t>
      </w:r>
      <w:r w:rsidR="009330AB" w:rsidRPr="000A0687">
        <w:rPr>
          <w:rFonts w:ascii="Montserrat" w:hAnsi="Montserrat"/>
          <w:b w:val="0"/>
          <w:bCs/>
          <w:color w:val="auto"/>
          <w:sz w:val="18"/>
          <w:szCs w:val="18"/>
          <w:lang w:val="es-ES"/>
        </w:rPr>
        <w:t>.</w:t>
      </w:r>
      <w:r w:rsidR="002F6635" w:rsidRPr="000A0687">
        <w:rPr>
          <w:rFonts w:ascii="Montserrat" w:hAnsi="Montserrat"/>
          <w:b w:val="0"/>
          <w:bCs/>
          <w:color w:val="auto"/>
          <w:sz w:val="18"/>
          <w:szCs w:val="18"/>
          <w:lang w:val="es-ES"/>
        </w:rPr>
        <w:t xml:space="preserve"> </w:t>
      </w:r>
    </w:p>
    <w:p w14:paraId="7B0AD691"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0FA13DD4" w14:textId="389C9D92" w:rsidR="000450B4" w:rsidRPr="000A0687" w:rsidRDefault="000450B4" w:rsidP="00E24794">
      <w:pPr>
        <w:pStyle w:val="Estilo1"/>
        <w:numPr>
          <w:ilvl w:val="2"/>
          <w:numId w:val="2"/>
        </w:numPr>
        <w:tabs>
          <w:tab w:val="left" w:pos="993"/>
        </w:tabs>
        <w:ind w:left="709" w:hanging="709"/>
        <w:rPr>
          <w:rFonts w:ascii="Montserrat" w:hAnsi="Montserrat"/>
          <w:b w:val="0"/>
          <w:bCs/>
          <w:color w:val="auto"/>
          <w:sz w:val="18"/>
          <w:szCs w:val="18"/>
        </w:rPr>
      </w:pPr>
      <w:r w:rsidRPr="000A0687">
        <w:rPr>
          <w:rFonts w:ascii="Montserrat" w:hAnsi="Montserrat"/>
          <w:bCs/>
          <w:color w:val="auto"/>
          <w:sz w:val="18"/>
          <w:szCs w:val="18"/>
          <w:lang w:val="es-ES"/>
        </w:rPr>
        <w:t>IMPI:</w:t>
      </w:r>
      <w:r w:rsidRPr="000A0687">
        <w:rPr>
          <w:rFonts w:ascii="Montserrat" w:hAnsi="Montserrat"/>
          <w:sz w:val="18"/>
          <w:szCs w:val="18"/>
        </w:rPr>
        <w:t xml:space="preserve"> </w:t>
      </w:r>
      <w:r w:rsidRPr="000A0687">
        <w:rPr>
          <w:rFonts w:ascii="Montserrat" w:hAnsi="Montserrat"/>
          <w:b w:val="0"/>
          <w:bCs/>
          <w:sz w:val="18"/>
          <w:szCs w:val="18"/>
        </w:rPr>
        <w:t>Instituto Mexicano de la Propiedad Industrial.</w:t>
      </w:r>
    </w:p>
    <w:p w14:paraId="37CD998D" w14:textId="77777777" w:rsidR="000450B4" w:rsidRPr="000A0687" w:rsidRDefault="000450B4" w:rsidP="00E24794">
      <w:pPr>
        <w:pStyle w:val="Prrafodelista"/>
        <w:jc w:val="both"/>
        <w:rPr>
          <w:rFonts w:ascii="Montserrat" w:hAnsi="Montserrat"/>
          <w:bCs/>
          <w:sz w:val="18"/>
          <w:szCs w:val="18"/>
          <w:lang w:val="es-ES"/>
        </w:rPr>
      </w:pPr>
    </w:p>
    <w:p w14:paraId="1D278C35" w14:textId="727C7BD3" w:rsidR="000450B4" w:rsidRPr="000A0687" w:rsidRDefault="000450B4" w:rsidP="00E24794">
      <w:pPr>
        <w:pStyle w:val="Estilo1"/>
        <w:numPr>
          <w:ilvl w:val="2"/>
          <w:numId w:val="2"/>
        </w:numPr>
        <w:tabs>
          <w:tab w:val="left" w:pos="993"/>
        </w:tabs>
        <w:ind w:left="709" w:hanging="709"/>
        <w:rPr>
          <w:rFonts w:ascii="Montserrat" w:hAnsi="Montserrat"/>
          <w:bCs/>
          <w:color w:val="auto"/>
          <w:sz w:val="18"/>
          <w:szCs w:val="18"/>
        </w:rPr>
      </w:pPr>
      <w:r w:rsidRPr="000A0687">
        <w:rPr>
          <w:rFonts w:ascii="Montserrat" w:hAnsi="Montserrat"/>
          <w:color w:val="auto"/>
          <w:sz w:val="18"/>
          <w:szCs w:val="18"/>
        </w:rPr>
        <w:t>LFPPI:</w:t>
      </w:r>
      <w:r w:rsidRPr="000A0687">
        <w:rPr>
          <w:rFonts w:ascii="Montserrat" w:hAnsi="Montserrat"/>
          <w:b w:val="0"/>
          <w:bCs/>
          <w:color w:val="auto"/>
          <w:sz w:val="18"/>
          <w:szCs w:val="18"/>
        </w:rPr>
        <w:t xml:space="preserve"> Ley Federal de Protección a la Propiedad Industrial.</w:t>
      </w:r>
      <w:r w:rsidRPr="000A0687">
        <w:rPr>
          <w:rFonts w:ascii="Montserrat" w:hAnsi="Montserrat"/>
          <w:b w:val="0"/>
          <w:color w:val="auto"/>
          <w:sz w:val="18"/>
          <w:szCs w:val="18"/>
        </w:rPr>
        <w:t xml:space="preserve"> Publicada en el Diario Oficial de la Federación el 1 de julio del 2020, o aquella que la sustituya.</w:t>
      </w:r>
    </w:p>
    <w:p w14:paraId="38C83031" w14:textId="77777777" w:rsidR="000450B4" w:rsidRPr="000A0687" w:rsidRDefault="000450B4" w:rsidP="00E24794">
      <w:pPr>
        <w:pStyle w:val="Prrafodelista"/>
        <w:jc w:val="both"/>
        <w:rPr>
          <w:rFonts w:ascii="Montserrat" w:hAnsi="Montserrat"/>
          <w:bCs/>
          <w:sz w:val="18"/>
          <w:szCs w:val="18"/>
        </w:rPr>
      </w:pPr>
    </w:p>
    <w:p w14:paraId="69D668C4" w14:textId="0A7D45C1"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bCs/>
          <w:color w:val="auto"/>
          <w:sz w:val="18"/>
          <w:szCs w:val="18"/>
          <w:lang w:val="es-ES"/>
        </w:rPr>
        <w:t xml:space="preserve">Marca: </w:t>
      </w:r>
      <w:r w:rsidR="00D94F51" w:rsidRPr="000A0687">
        <w:rPr>
          <w:rFonts w:ascii="Montserrat" w:hAnsi="Montserrat"/>
          <w:b w:val="0"/>
          <w:bCs/>
          <w:color w:val="auto"/>
          <w:sz w:val="18"/>
          <w:szCs w:val="18"/>
        </w:rPr>
        <w:t>Se entiende por marca todo signo perceptible por los sentidos y susceptible de representarse de manera que permita determinar el objeto claro y preciso de la protección, que distinga productos o servicios de otros de su misma especie o clase en el mercado</w:t>
      </w:r>
      <w:r w:rsidR="006D31D0" w:rsidRPr="000A0687">
        <w:rPr>
          <w:rFonts w:ascii="Montserrat" w:hAnsi="Montserrat"/>
          <w:b w:val="0"/>
          <w:bCs/>
          <w:color w:val="auto"/>
          <w:sz w:val="18"/>
          <w:szCs w:val="18"/>
        </w:rPr>
        <w:t xml:space="preserve"> conforme el artículo 171 de la </w:t>
      </w:r>
      <w:r w:rsidR="000450B4" w:rsidRPr="000A0687">
        <w:rPr>
          <w:rFonts w:ascii="Montserrat" w:hAnsi="Montserrat"/>
          <w:b w:val="0"/>
          <w:bCs/>
          <w:color w:val="auto"/>
          <w:sz w:val="18"/>
          <w:szCs w:val="18"/>
        </w:rPr>
        <w:t>LFPPI</w:t>
      </w:r>
      <w:r w:rsidR="00D94F51" w:rsidRPr="000A0687">
        <w:rPr>
          <w:rFonts w:ascii="Montserrat" w:hAnsi="Montserrat"/>
          <w:b w:val="0"/>
          <w:bCs/>
          <w:color w:val="auto"/>
          <w:sz w:val="18"/>
          <w:szCs w:val="18"/>
        </w:rPr>
        <w:t xml:space="preserve">, </w:t>
      </w:r>
      <w:r w:rsidR="006C27DC" w:rsidRPr="000A0687">
        <w:rPr>
          <w:rFonts w:ascii="Montserrat" w:hAnsi="Montserrat"/>
          <w:b w:val="0"/>
          <w:bCs/>
          <w:color w:val="auto"/>
          <w:sz w:val="18"/>
          <w:szCs w:val="18"/>
        </w:rPr>
        <w:t xml:space="preserve">inscrita ante el </w:t>
      </w:r>
      <w:r w:rsidR="000450B4" w:rsidRPr="000A0687">
        <w:rPr>
          <w:rFonts w:ascii="Montserrat" w:hAnsi="Montserrat"/>
          <w:b w:val="0"/>
          <w:bCs/>
          <w:color w:val="auto"/>
          <w:sz w:val="18"/>
          <w:szCs w:val="18"/>
        </w:rPr>
        <w:t>IMPI</w:t>
      </w:r>
      <w:r w:rsidR="009330AB" w:rsidRPr="000A0687">
        <w:rPr>
          <w:rFonts w:ascii="Montserrat" w:hAnsi="Montserrat"/>
          <w:b w:val="0"/>
          <w:bCs/>
          <w:color w:val="auto"/>
          <w:sz w:val="18"/>
          <w:szCs w:val="18"/>
        </w:rPr>
        <w:t>.</w:t>
      </w:r>
    </w:p>
    <w:bookmarkEnd w:id="58"/>
    <w:p w14:paraId="617E1D37"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3E33A40B" w14:textId="06B85A3F" w:rsidR="002C39AB" w:rsidRPr="000A0687" w:rsidRDefault="002C39AB" w:rsidP="00E24794">
      <w:pPr>
        <w:pStyle w:val="Estilo1"/>
        <w:numPr>
          <w:ilvl w:val="2"/>
          <w:numId w:val="2"/>
        </w:numPr>
        <w:tabs>
          <w:tab w:val="left" w:pos="993"/>
          <w:tab w:val="left" w:pos="1560"/>
        </w:tabs>
        <w:ind w:left="709" w:hanging="709"/>
        <w:rPr>
          <w:rFonts w:ascii="Montserrat" w:hAnsi="Montserrat"/>
          <w:color w:val="auto"/>
          <w:sz w:val="18"/>
          <w:szCs w:val="18"/>
        </w:rPr>
      </w:pPr>
      <w:r w:rsidRPr="000A0687">
        <w:rPr>
          <w:rFonts w:ascii="Montserrat" w:hAnsi="Montserrat"/>
          <w:color w:val="auto"/>
          <w:sz w:val="18"/>
          <w:szCs w:val="18"/>
        </w:rPr>
        <w:t xml:space="preserve">Marco Jurídico Aplicable: </w:t>
      </w:r>
      <w:r w:rsidRPr="000A0687">
        <w:rPr>
          <w:rFonts w:ascii="Montserrat" w:hAnsi="Montserrat"/>
          <w:b w:val="0"/>
          <w:color w:val="auto"/>
          <w:sz w:val="18"/>
          <w:szCs w:val="18"/>
        </w:rPr>
        <w:t xml:space="preserve">todas las disposiciones legales, reglamentarias o normativas relativas a los Petrolíferos, excepto gas licuado de petróleo, incluyendo de manera enunciativa mas no limitativa, la LORCME, la LH, </w:t>
      </w:r>
      <w:bookmarkStart w:id="59" w:name="_Hlk68906111"/>
      <w:r w:rsidRPr="000A0687">
        <w:rPr>
          <w:rFonts w:ascii="Montserrat" w:hAnsi="Montserrat"/>
          <w:b w:val="0"/>
          <w:color w:val="auto"/>
          <w:sz w:val="18"/>
          <w:szCs w:val="18"/>
        </w:rPr>
        <w:t xml:space="preserve">el RLH, </w:t>
      </w:r>
      <w:bookmarkEnd w:id="59"/>
      <w:r w:rsidRPr="000A0687">
        <w:rPr>
          <w:rFonts w:ascii="Montserrat" w:hAnsi="Montserrat"/>
          <w:b w:val="0"/>
          <w:color w:val="auto"/>
          <w:sz w:val="18"/>
          <w:szCs w:val="18"/>
        </w:rPr>
        <w:t>el RATTLH, la Ley de Infraestructura de la Calidad</w:t>
      </w:r>
      <w:r w:rsidRPr="000A0687" w:rsidDel="00136693">
        <w:rPr>
          <w:rFonts w:ascii="Montserrat" w:hAnsi="Montserrat"/>
          <w:b w:val="0"/>
          <w:color w:val="auto"/>
          <w:sz w:val="18"/>
          <w:szCs w:val="18"/>
        </w:rPr>
        <w:t xml:space="preserve"> </w:t>
      </w:r>
      <w:r w:rsidRPr="000A0687">
        <w:rPr>
          <w:rFonts w:ascii="Montserrat" w:hAnsi="Montserrat"/>
          <w:b w:val="0"/>
          <w:color w:val="auto"/>
          <w:sz w:val="18"/>
          <w:szCs w:val="18"/>
        </w:rPr>
        <w:t xml:space="preserve">y su Reglamento o el </w:t>
      </w:r>
      <w:r w:rsidR="00471892" w:rsidRPr="000A0687">
        <w:rPr>
          <w:rFonts w:ascii="Montserrat" w:hAnsi="Montserrat"/>
          <w:b w:val="0"/>
          <w:color w:val="auto"/>
          <w:sz w:val="18"/>
          <w:szCs w:val="18"/>
        </w:rPr>
        <w:t>que resulte aplicable</w:t>
      </w:r>
      <w:r w:rsidRPr="000A0687">
        <w:rPr>
          <w:rFonts w:ascii="Montserrat" w:hAnsi="Montserrat"/>
          <w:b w:val="0"/>
          <w:color w:val="auto"/>
          <w:sz w:val="18"/>
          <w:szCs w:val="18"/>
        </w:rPr>
        <w:t>; la Ley Federal de Procedimiento Administrativo, las Normas Oficiales Mexicanas, las Directivas y Disposiciones Administrativas de Carácter General expedidas por la Comisión y sus respectivas modificaciones, así como la legislación fiscal, civil y mercantil de los Estados Unidos Mexicanos, en lo que resulte aplicable, así como sus respectivas modificaciones o aquellos ordenamientos que los sustituyan</w:t>
      </w:r>
      <w:r w:rsidR="009330AB" w:rsidRPr="000A0687">
        <w:rPr>
          <w:rFonts w:ascii="Montserrat" w:hAnsi="Montserrat"/>
          <w:b w:val="0"/>
          <w:color w:val="auto"/>
          <w:sz w:val="18"/>
          <w:szCs w:val="18"/>
        </w:rPr>
        <w:t>.</w:t>
      </w:r>
    </w:p>
    <w:p w14:paraId="5E290466"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669AA50E" w14:textId="696AD4B6"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bookmarkStart w:id="60" w:name="_Hlk75953732"/>
      <w:r w:rsidRPr="000A0687">
        <w:rPr>
          <w:rFonts w:ascii="Montserrat" w:hAnsi="Montserrat"/>
          <w:color w:val="auto"/>
          <w:sz w:val="18"/>
          <w:szCs w:val="18"/>
        </w:rPr>
        <w:t>Margen comercial:</w:t>
      </w:r>
      <w:r w:rsidRPr="000A0687">
        <w:rPr>
          <w:rFonts w:ascii="Montserrat" w:hAnsi="Montserrat"/>
          <w:b w:val="0"/>
          <w:color w:val="auto"/>
          <w:sz w:val="18"/>
          <w:szCs w:val="18"/>
        </w:rPr>
        <w:t xml:space="preserve"> diferencia entre el precio de venta del Petrolífero a su usuario, menos el costo de adquisición de este</w:t>
      </w:r>
      <w:r w:rsidR="009330AB" w:rsidRPr="000A0687">
        <w:rPr>
          <w:rFonts w:ascii="Montserrat" w:hAnsi="Montserrat"/>
          <w:b w:val="0"/>
          <w:color w:val="auto"/>
          <w:sz w:val="18"/>
          <w:szCs w:val="18"/>
        </w:rPr>
        <w:t>.</w:t>
      </w:r>
    </w:p>
    <w:bookmarkEnd w:id="60"/>
    <w:p w14:paraId="55BAE86B"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7E734502" w14:textId="2BF603EE" w:rsidR="002C39AB" w:rsidRPr="000A0687" w:rsidRDefault="002C39AB" w:rsidP="00E24794">
      <w:pPr>
        <w:pStyle w:val="Estilo1"/>
        <w:numPr>
          <w:ilvl w:val="2"/>
          <w:numId w:val="2"/>
        </w:numPr>
        <w:tabs>
          <w:tab w:val="left" w:pos="993"/>
        </w:tabs>
        <w:ind w:left="709" w:hanging="709"/>
        <w:rPr>
          <w:rFonts w:ascii="Montserrat" w:hAnsi="Montserrat"/>
          <w:bCs/>
          <w:color w:val="auto"/>
          <w:sz w:val="18"/>
          <w:szCs w:val="18"/>
        </w:rPr>
      </w:pPr>
      <w:r w:rsidRPr="000A0687">
        <w:rPr>
          <w:rFonts w:ascii="Montserrat" w:hAnsi="Montserrat"/>
          <w:color w:val="auto"/>
          <w:sz w:val="18"/>
          <w:szCs w:val="18"/>
        </w:rPr>
        <w:t xml:space="preserve">NOM-005-ASEA-2016: </w:t>
      </w:r>
      <w:r w:rsidRPr="000A0687">
        <w:rPr>
          <w:rFonts w:ascii="Montserrat" w:hAnsi="Montserrat"/>
          <w:b w:val="0"/>
          <w:color w:val="auto"/>
          <w:sz w:val="18"/>
          <w:szCs w:val="18"/>
        </w:rPr>
        <w:t xml:space="preserve">Norma Oficial Mexicana de </w:t>
      </w:r>
      <w:r w:rsidRPr="000A0687">
        <w:rPr>
          <w:rFonts w:ascii="Montserrat" w:hAnsi="Montserrat"/>
          <w:b w:val="0"/>
          <w:bCs/>
          <w:color w:val="auto"/>
          <w:sz w:val="18"/>
          <w:szCs w:val="18"/>
        </w:rPr>
        <w:t>Diseño, construcción, operación y mantenimiento de Estaciones</w:t>
      </w:r>
      <w:r w:rsidR="00B5608A" w:rsidRPr="000A0687">
        <w:rPr>
          <w:rFonts w:ascii="Montserrat" w:hAnsi="Montserrat"/>
          <w:b w:val="0"/>
          <w:bCs/>
          <w:color w:val="auto"/>
          <w:sz w:val="18"/>
          <w:szCs w:val="18"/>
        </w:rPr>
        <w:t xml:space="preserve"> </w:t>
      </w:r>
      <w:r w:rsidRPr="000A0687">
        <w:rPr>
          <w:rFonts w:ascii="Montserrat" w:hAnsi="Montserrat"/>
          <w:b w:val="0"/>
          <w:bCs/>
          <w:color w:val="auto"/>
          <w:sz w:val="18"/>
          <w:szCs w:val="18"/>
        </w:rPr>
        <w:t xml:space="preserve">de Servicio para almacenamiento y expendio de Diésel Automotriz y Gasolinas. </w:t>
      </w:r>
      <w:r w:rsidRPr="000A0687">
        <w:rPr>
          <w:rFonts w:ascii="Montserrat" w:hAnsi="Montserrat"/>
          <w:b w:val="0"/>
          <w:color w:val="auto"/>
          <w:sz w:val="18"/>
          <w:szCs w:val="18"/>
        </w:rPr>
        <w:t>Publicada por la ASEA en el Diario Oficial de la Federación el 7 de noviembre del 2016, o aquella que la sustituya</w:t>
      </w:r>
      <w:r w:rsidR="009330AB" w:rsidRPr="000A0687">
        <w:rPr>
          <w:rFonts w:ascii="Montserrat" w:hAnsi="Montserrat"/>
          <w:b w:val="0"/>
          <w:color w:val="auto"/>
          <w:sz w:val="18"/>
          <w:szCs w:val="18"/>
        </w:rPr>
        <w:t>.</w:t>
      </w:r>
    </w:p>
    <w:p w14:paraId="272B4C66"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431EA378" w14:textId="180199BB"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 xml:space="preserve">NOM-016-CRE-2016: </w:t>
      </w:r>
      <w:r w:rsidRPr="000A0687">
        <w:rPr>
          <w:rFonts w:ascii="Montserrat" w:hAnsi="Montserrat"/>
          <w:b w:val="0"/>
          <w:color w:val="auto"/>
          <w:sz w:val="18"/>
          <w:szCs w:val="18"/>
        </w:rPr>
        <w:t>Norma Oficial Mexicana que establece las especificaciones de calidad de los petrolíferos, publicada por la Comisión en el Diario Oficial de la Federación el 29 de agosto de 2016</w:t>
      </w:r>
      <w:r w:rsidR="00D674F2" w:rsidRPr="000A0687">
        <w:rPr>
          <w:rFonts w:ascii="Montserrat" w:hAnsi="Montserrat"/>
          <w:b w:val="0"/>
          <w:color w:val="auto"/>
          <w:sz w:val="18"/>
          <w:szCs w:val="18"/>
        </w:rPr>
        <w:t>,</w:t>
      </w:r>
      <w:r w:rsidR="004B2E77" w:rsidRPr="000A0687">
        <w:rPr>
          <w:rFonts w:ascii="Montserrat" w:hAnsi="Montserrat"/>
          <w:b w:val="0"/>
          <w:color w:val="auto"/>
          <w:sz w:val="18"/>
          <w:szCs w:val="18"/>
        </w:rPr>
        <w:t xml:space="preserve"> </w:t>
      </w:r>
      <w:r w:rsidRPr="000A0687">
        <w:rPr>
          <w:rFonts w:ascii="Montserrat" w:hAnsi="Montserrat"/>
          <w:b w:val="0"/>
          <w:color w:val="auto"/>
          <w:sz w:val="18"/>
          <w:szCs w:val="18"/>
        </w:rPr>
        <w:t>modificada el 26 de junio del 2017</w:t>
      </w:r>
      <w:r w:rsidR="00D674F2" w:rsidRPr="000A0687">
        <w:rPr>
          <w:rFonts w:ascii="Montserrat" w:hAnsi="Montserrat"/>
          <w:b w:val="0"/>
          <w:color w:val="auto"/>
          <w:sz w:val="18"/>
          <w:szCs w:val="18"/>
        </w:rPr>
        <w:t xml:space="preserve"> y el 18 de septiembre de 2020</w:t>
      </w:r>
      <w:r w:rsidRPr="000A0687">
        <w:rPr>
          <w:rFonts w:ascii="Montserrat" w:hAnsi="Montserrat"/>
          <w:b w:val="0"/>
          <w:color w:val="auto"/>
          <w:sz w:val="18"/>
          <w:szCs w:val="18"/>
        </w:rPr>
        <w:t xml:space="preserve">, o aquella que la </w:t>
      </w:r>
      <w:r w:rsidR="00594B8C" w:rsidRPr="000A0687">
        <w:rPr>
          <w:rFonts w:ascii="Montserrat" w:hAnsi="Montserrat"/>
          <w:b w:val="0"/>
          <w:color w:val="auto"/>
          <w:sz w:val="18"/>
          <w:szCs w:val="18"/>
        </w:rPr>
        <w:t>modifique o</w:t>
      </w:r>
      <w:r w:rsidRPr="000A0687">
        <w:rPr>
          <w:rFonts w:ascii="Montserrat" w:hAnsi="Montserrat"/>
          <w:b w:val="0"/>
          <w:color w:val="auto"/>
          <w:sz w:val="18"/>
          <w:szCs w:val="18"/>
        </w:rPr>
        <w:t xml:space="preserve"> sustituya</w:t>
      </w:r>
      <w:r w:rsidR="009330AB" w:rsidRPr="000A0687">
        <w:rPr>
          <w:rFonts w:ascii="Montserrat" w:hAnsi="Montserrat"/>
          <w:b w:val="0"/>
          <w:color w:val="auto"/>
          <w:sz w:val="18"/>
          <w:szCs w:val="18"/>
        </w:rPr>
        <w:t>.</w:t>
      </w:r>
    </w:p>
    <w:p w14:paraId="4D7B1535" w14:textId="77777777" w:rsidR="00BA6691" w:rsidRPr="000A0687" w:rsidRDefault="00BA6691" w:rsidP="00E24794">
      <w:pPr>
        <w:pStyle w:val="Prrafodelista"/>
        <w:jc w:val="both"/>
        <w:rPr>
          <w:rFonts w:ascii="Montserrat" w:hAnsi="Montserrat"/>
          <w:sz w:val="18"/>
          <w:szCs w:val="18"/>
        </w:rPr>
      </w:pPr>
    </w:p>
    <w:p w14:paraId="5BE09ED9" w14:textId="2740DC2C" w:rsidR="00BA6691" w:rsidRPr="000A0687" w:rsidRDefault="00BA6691" w:rsidP="00E24794">
      <w:pPr>
        <w:pStyle w:val="Estilo1"/>
        <w:numPr>
          <w:ilvl w:val="2"/>
          <w:numId w:val="2"/>
        </w:numPr>
        <w:tabs>
          <w:tab w:val="left" w:pos="993"/>
        </w:tabs>
        <w:ind w:left="709" w:hanging="709"/>
        <w:rPr>
          <w:rFonts w:ascii="Montserrat" w:hAnsi="Montserrat"/>
          <w:bCs/>
          <w:color w:val="auto"/>
          <w:sz w:val="18"/>
          <w:szCs w:val="18"/>
        </w:rPr>
      </w:pPr>
      <w:r w:rsidRPr="000A0687">
        <w:rPr>
          <w:rFonts w:ascii="Montserrat" w:hAnsi="Montserrat"/>
          <w:bCs/>
          <w:color w:val="auto"/>
          <w:sz w:val="18"/>
          <w:szCs w:val="18"/>
        </w:rPr>
        <w:lastRenderedPageBreak/>
        <w:t xml:space="preserve">NOM-005-SCFI-2017: </w:t>
      </w:r>
      <w:r w:rsidRPr="000A0687">
        <w:rPr>
          <w:rFonts w:ascii="Montserrat" w:hAnsi="Montserrat"/>
          <w:b w:val="0"/>
          <w:color w:val="auto"/>
          <w:sz w:val="18"/>
          <w:szCs w:val="18"/>
        </w:rPr>
        <w:t>Norma Oficial Mexicana de Instrumentos de medición-Sistema para medición y despacho de gasolina y otros combustibles líquidos con un gasto máximo de 250 L/min-Especificaciones, métodos de prueba y de verificación (Cancela a la NOM-005-SCFI-2011), publicada en el Diario Oficial de la Federación el 10 de octubre del 2018; o la que la sustituya.</w:t>
      </w:r>
    </w:p>
    <w:p w14:paraId="09721833"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0D2EDFD6" w14:textId="1073645E" w:rsidR="00D56BA7" w:rsidRPr="000A0687" w:rsidRDefault="002C39AB" w:rsidP="00E24794">
      <w:pPr>
        <w:pStyle w:val="Estilo1"/>
        <w:numPr>
          <w:ilvl w:val="2"/>
          <w:numId w:val="2"/>
        </w:numPr>
        <w:tabs>
          <w:tab w:val="left" w:pos="993"/>
        </w:tabs>
        <w:ind w:left="709" w:hanging="709"/>
        <w:rPr>
          <w:rFonts w:ascii="Montserrat" w:hAnsi="Montserrat"/>
          <w:b w:val="0"/>
          <w:color w:val="auto"/>
          <w:sz w:val="18"/>
          <w:szCs w:val="18"/>
        </w:rPr>
      </w:pPr>
      <w:r w:rsidRPr="000A0687">
        <w:rPr>
          <w:rFonts w:ascii="Montserrat" w:hAnsi="Montserrat"/>
          <w:color w:val="auto"/>
          <w:sz w:val="18"/>
          <w:szCs w:val="18"/>
        </w:rPr>
        <w:t>Oficialía de Partes Electrónica de la Comisión Reguladora de Energía</w:t>
      </w:r>
      <w:r w:rsidR="00975894" w:rsidRPr="000A0687">
        <w:rPr>
          <w:rFonts w:ascii="Montserrat" w:hAnsi="Montserrat"/>
          <w:color w:val="auto"/>
          <w:sz w:val="18"/>
          <w:szCs w:val="18"/>
        </w:rPr>
        <w:t xml:space="preserve"> </w:t>
      </w:r>
      <w:r w:rsidRPr="000A0687">
        <w:rPr>
          <w:rFonts w:ascii="Montserrat" w:hAnsi="Montserrat"/>
          <w:b w:val="0"/>
          <w:color w:val="auto"/>
          <w:sz w:val="18"/>
          <w:szCs w:val="18"/>
        </w:rPr>
        <w:t xml:space="preserve">es la herramienta tecnológica, instrumentada por la Comisión, que permite a las personas legalmente acreditadas enviar promociones electrónicas, disponible en la siguiente dirección electrónica: </w:t>
      </w:r>
      <w:hyperlink r:id="rId8" w:history="1">
        <w:r w:rsidRPr="000A0687">
          <w:rPr>
            <w:rFonts w:ascii="Montserrat" w:hAnsi="Montserrat"/>
            <w:b w:val="0"/>
            <w:bCs/>
            <w:color w:val="auto"/>
            <w:sz w:val="18"/>
            <w:szCs w:val="18"/>
          </w:rPr>
          <w:t>https://ope.cre.gob.mx/</w:t>
        </w:r>
      </w:hyperlink>
      <w:r w:rsidRPr="000A0687">
        <w:rPr>
          <w:rFonts w:ascii="Montserrat" w:hAnsi="Montserrat"/>
          <w:b w:val="0"/>
          <w:bCs/>
          <w:color w:val="auto"/>
          <w:sz w:val="18"/>
          <w:szCs w:val="18"/>
        </w:rPr>
        <w:t>, c</w:t>
      </w:r>
      <w:r w:rsidRPr="000A0687">
        <w:rPr>
          <w:rFonts w:ascii="Montserrat" w:hAnsi="Montserrat"/>
          <w:b w:val="0"/>
          <w:color w:val="auto"/>
          <w:sz w:val="18"/>
          <w:szCs w:val="18"/>
        </w:rPr>
        <w:t>onforme a las Reglas Generales de la OPE, o aquella que la sustituya</w:t>
      </w:r>
      <w:r w:rsidR="009330AB" w:rsidRPr="000A0687">
        <w:rPr>
          <w:rFonts w:ascii="Montserrat" w:hAnsi="Montserrat"/>
          <w:b w:val="0"/>
          <w:color w:val="auto"/>
          <w:sz w:val="18"/>
          <w:szCs w:val="18"/>
        </w:rPr>
        <w:t>.</w:t>
      </w:r>
    </w:p>
    <w:p w14:paraId="5A4DCA2A" w14:textId="77777777" w:rsidR="00D56BA7" w:rsidRPr="000A0687" w:rsidRDefault="00D56BA7" w:rsidP="00E24794">
      <w:pPr>
        <w:pStyle w:val="Prrafodelista"/>
        <w:spacing w:after="0"/>
        <w:jc w:val="both"/>
        <w:rPr>
          <w:rFonts w:ascii="Montserrat" w:hAnsi="Montserrat"/>
          <w:sz w:val="18"/>
          <w:szCs w:val="18"/>
        </w:rPr>
      </w:pPr>
    </w:p>
    <w:p w14:paraId="447FEEDC" w14:textId="6F987584" w:rsidR="00D56BA7" w:rsidRPr="000A0687" w:rsidRDefault="00D56BA7" w:rsidP="00E24794">
      <w:pPr>
        <w:pStyle w:val="Estilo1"/>
        <w:numPr>
          <w:ilvl w:val="2"/>
          <w:numId w:val="2"/>
        </w:numPr>
        <w:tabs>
          <w:tab w:val="left" w:pos="993"/>
        </w:tabs>
        <w:ind w:left="709" w:hanging="709"/>
        <w:rPr>
          <w:rFonts w:ascii="Montserrat" w:hAnsi="Montserrat"/>
          <w:b w:val="0"/>
          <w:color w:val="auto"/>
          <w:sz w:val="18"/>
          <w:szCs w:val="18"/>
        </w:rPr>
      </w:pPr>
      <w:r w:rsidRPr="000A0687">
        <w:rPr>
          <w:rFonts w:ascii="Montserrat" w:hAnsi="Montserrat"/>
          <w:color w:val="auto"/>
          <w:sz w:val="18"/>
          <w:szCs w:val="18"/>
        </w:rPr>
        <w:t xml:space="preserve">Organismo de Evaluación de la Conformidad: </w:t>
      </w:r>
      <w:r w:rsidRPr="000A0687">
        <w:rPr>
          <w:rFonts w:ascii="Montserrat" w:hAnsi="Montserrat"/>
          <w:b w:val="0"/>
          <w:bCs/>
          <w:color w:val="auto"/>
          <w:sz w:val="18"/>
          <w:szCs w:val="18"/>
        </w:rPr>
        <w:t>En términos de la Ley de Infraestructura de la Calidad, se define como la persona acreditada por una Entidad de Acreditación o en su caso, por la Autoridad Normalizadora y, cuando se trate de Normas Oficiales Mexicanas, Estándares, Normas Internacionales ahí referidos o de otras disposiciones legales; en caso de que la acreditación sea realizada por una Entidad de Acreditación el Organismo deberá ser aprobado por la Autoridad Normalizadora competente, para llevar a cabo la Evaluación de la Conformidad</w:t>
      </w:r>
      <w:r w:rsidR="003277E9" w:rsidRPr="000A0687">
        <w:rPr>
          <w:rFonts w:ascii="Montserrat" w:hAnsi="Montserrat"/>
          <w:color w:val="auto"/>
          <w:sz w:val="18"/>
          <w:szCs w:val="18"/>
        </w:rPr>
        <w:t>.</w:t>
      </w:r>
    </w:p>
    <w:p w14:paraId="068E33DD"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186861C1" w14:textId="35DE1DED"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 xml:space="preserve">Permisionario: </w:t>
      </w:r>
      <w:r w:rsidRPr="000A0687">
        <w:rPr>
          <w:rFonts w:ascii="Montserrat" w:hAnsi="Montserrat"/>
          <w:b w:val="0"/>
          <w:color w:val="auto"/>
          <w:sz w:val="18"/>
          <w:szCs w:val="18"/>
        </w:rPr>
        <w:t>Titular de un permiso de Expendio al Público de Petrolíferos en Estación de Servicio o de Expendio de Petrolíferos en Estación de Autoconsumo</w:t>
      </w:r>
      <w:r w:rsidR="009330AB" w:rsidRPr="000A0687">
        <w:rPr>
          <w:rFonts w:ascii="Montserrat" w:hAnsi="Montserrat"/>
          <w:b w:val="0"/>
          <w:color w:val="auto"/>
          <w:sz w:val="18"/>
          <w:szCs w:val="18"/>
        </w:rPr>
        <w:t>.</w:t>
      </w:r>
    </w:p>
    <w:p w14:paraId="777AF2FD"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42C8D7DC" w14:textId="252ED448"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 xml:space="preserve">Petrolífero: </w:t>
      </w:r>
      <w:r w:rsidRPr="000A0687">
        <w:rPr>
          <w:rFonts w:ascii="Montserrat" w:hAnsi="Montserrat"/>
          <w:b w:val="0"/>
          <w:color w:val="auto"/>
          <w:sz w:val="18"/>
          <w:szCs w:val="18"/>
        </w:rPr>
        <w:t xml:space="preserve">Productos que se obtienen de la refinación del Petróleo o del procesamiento del Gas Natural y que derivan directamente de Hidrocarburos, distintos de los Petroquímicos, identificados en el Acuerdo </w:t>
      </w:r>
      <w:r w:rsidR="00D674F2" w:rsidRPr="000A0687">
        <w:rPr>
          <w:rFonts w:ascii="Montserrat" w:hAnsi="Montserrat"/>
          <w:b w:val="0"/>
          <w:color w:val="auto"/>
          <w:sz w:val="18"/>
          <w:szCs w:val="18"/>
        </w:rPr>
        <w:t>número</w:t>
      </w:r>
      <w:r w:rsidR="004B2E77" w:rsidRPr="000A0687">
        <w:rPr>
          <w:rFonts w:ascii="Montserrat" w:hAnsi="Montserrat"/>
          <w:b w:val="0"/>
          <w:color w:val="auto"/>
          <w:sz w:val="18"/>
          <w:szCs w:val="18"/>
        </w:rPr>
        <w:t xml:space="preserve"> </w:t>
      </w:r>
      <w:r w:rsidRPr="000A0687">
        <w:rPr>
          <w:rFonts w:ascii="Montserrat" w:hAnsi="Montserrat"/>
          <w:b w:val="0"/>
          <w:color w:val="auto"/>
          <w:sz w:val="18"/>
          <w:szCs w:val="18"/>
        </w:rPr>
        <w:t>A/053/2015; sin embargo, para efectos del alcance de estas Disposiciones</w:t>
      </w:r>
      <w:r w:rsidR="00056196" w:rsidRPr="000A0687">
        <w:rPr>
          <w:rFonts w:ascii="Montserrat" w:hAnsi="Montserrat"/>
          <w:b w:val="0"/>
          <w:color w:val="auto"/>
          <w:sz w:val="18"/>
          <w:szCs w:val="18"/>
        </w:rPr>
        <w:t xml:space="preserve"> de Expendio de Petrolíferos</w:t>
      </w:r>
      <w:r w:rsidRPr="000A0687">
        <w:rPr>
          <w:rFonts w:ascii="Montserrat" w:hAnsi="Montserrat"/>
          <w:b w:val="0"/>
          <w:color w:val="auto"/>
          <w:sz w:val="18"/>
          <w:szCs w:val="18"/>
        </w:rPr>
        <w:t>, la referencia se acota a las Gasolinas y/o el Diésel Automotriz los cuales deberán de cumplir con las especificaciones de calidad establecidas en la Norma NOM-016-CRE-2016 o aquella que la sustituya</w:t>
      </w:r>
      <w:r w:rsidR="009330AB" w:rsidRPr="000A0687">
        <w:rPr>
          <w:rFonts w:ascii="Montserrat" w:hAnsi="Montserrat"/>
          <w:b w:val="0"/>
          <w:color w:val="auto"/>
          <w:sz w:val="18"/>
          <w:szCs w:val="18"/>
        </w:rPr>
        <w:t>.</w:t>
      </w:r>
    </w:p>
    <w:p w14:paraId="2E0DE7D1"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66830F0C" w14:textId="10929711"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 xml:space="preserve">Procedencia lícita: </w:t>
      </w:r>
      <w:r w:rsidRPr="000A0687">
        <w:rPr>
          <w:rFonts w:ascii="Montserrat" w:hAnsi="Montserrat"/>
          <w:b w:val="0"/>
          <w:color w:val="auto"/>
          <w:sz w:val="18"/>
          <w:szCs w:val="18"/>
        </w:rPr>
        <w:t>se refiere a que el origen de los Petrolíferos sea de conformidad con lo establecido en el marco jurídico aplicable, su acreditación se realizará conforme a lo establecido en el artículo 5 de la Ley para Prevenir y Sancionar los Delitos Cometidos en Materia de Hidrocarburos, o aquella que la modifique o sustituya</w:t>
      </w:r>
      <w:r w:rsidR="009330AB" w:rsidRPr="000A0687">
        <w:rPr>
          <w:rFonts w:ascii="Montserrat" w:hAnsi="Montserrat"/>
          <w:b w:val="0"/>
          <w:color w:val="auto"/>
          <w:sz w:val="18"/>
          <w:szCs w:val="18"/>
        </w:rPr>
        <w:t>.</w:t>
      </w:r>
    </w:p>
    <w:p w14:paraId="4CE51C32" w14:textId="77777777" w:rsidR="002C39AB" w:rsidRPr="000A0687" w:rsidRDefault="002C39AB" w:rsidP="00E24794">
      <w:pPr>
        <w:pStyle w:val="Estilo1"/>
        <w:tabs>
          <w:tab w:val="left" w:pos="993"/>
        </w:tabs>
        <w:ind w:left="709" w:hanging="709"/>
        <w:rPr>
          <w:rFonts w:ascii="Montserrat" w:hAnsi="Montserrat"/>
          <w:color w:val="auto"/>
          <w:sz w:val="18"/>
          <w:szCs w:val="18"/>
        </w:rPr>
      </w:pPr>
    </w:p>
    <w:p w14:paraId="14272432" w14:textId="41CB0194" w:rsidR="00792185" w:rsidRPr="000A0687" w:rsidRDefault="00792185" w:rsidP="00E24794">
      <w:pPr>
        <w:pStyle w:val="Estilo1"/>
        <w:numPr>
          <w:ilvl w:val="2"/>
          <w:numId w:val="2"/>
        </w:numPr>
        <w:tabs>
          <w:tab w:val="left" w:pos="993"/>
        </w:tabs>
        <w:ind w:left="709" w:hanging="709"/>
        <w:rPr>
          <w:rFonts w:ascii="Montserrat" w:hAnsi="Montserrat"/>
          <w:b w:val="0"/>
          <w:bCs/>
          <w:color w:val="auto"/>
          <w:sz w:val="18"/>
          <w:szCs w:val="18"/>
        </w:rPr>
      </w:pPr>
      <w:r w:rsidRPr="000A0687">
        <w:rPr>
          <w:rFonts w:ascii="Montserrat" w:hAnsi="Montserrat"/>
          <w:color w:val="auto"/>
          <w:sz w:val="18"/>
          <w:szCs w:val="18"/>
        </w:rPr>
        <w:t xml:space="preserve">Recipientes Transportables no sujetos a presión: </w:t>
      </w:r>
      <w:r w:rsidR="00681D5D" w:rsidRPr="000A0687">
        <w:rPr>
          <w:rFonts w:ascii="Montserrat" w:hAnsi="Montserrat"/>
          <w:b w:val="0"/>
          <w:bCs/>
          <w:color w:val="auto"/>
          <w:sz w:val="18"/>
          <w:szCs w:val="18"/>
        </w:rPr>
        <w:t xml:space="preserve">El envase utilizado para contener Petrolíferos diferentes al Gas Licuado de Petróleo, </w:t>
      </w:r>
      <w:r w:rsidR="000A0687" w:rsidRPr="000A0687">
        <w:rPr>
          <w:rFonts w:ascii="Montserrat" w:hAnsi="Montserrat"/>
          <w:b w:val="0"/>
          <w:bCs/>
          <w:color w:val="auto"/>
          <w:sz w:val="18"/>
          <w:szCs w:val="18"/>
        </w:rPr>
        <w:t>que,</w:t>
      </w:r>
      <w:r w:rsidR="00681D5D" w:rsidRPr="000A0687">
        <w:rPr>
          <w:rFonts w:ascii="Montserrat" w:hAnsi="Montserrat"/>
          <w:b w:val="0"/>
          <w:bCs/>
          <w:color w:val="auto"/>
          <w:sz w:val="18"/>
          <w:szCs w:val="18"/>
        </w:rPr>
        <w:t xml:space="preserve"> por sus características de seguridad, peso y dimensiones, puede ser manejado manualmente por el Usuario Final, en términos de las normas oficiales mexicanas y demás disposiciones aplicables.</w:t>
      </w:r>
    </w:p>
    <w:p w14:paraId="3CA44FFB" w14:textId="77777777" w:rsidR="00792185" w:rsidRPr="000A0687" w:rsidRDefault="00792185" w:rsidP="00E24794">
      <w:pPr>
        <w:pStyle w:val="Prrafodelista"/>
        <w:jc w:val="both"/>
        <w:rPr>
          <w:rFonts w:ascii="Montserrat" w:hAnsi="Montserrat"/>
          <w:sz w:val="18"/>
          <w:szCs w:val="18"/>
        </w:rPr>
      </w:pPr>
    </w:p>
    <w:p w14:paraId="0C778608" w14:textId="62BA1089" w:rsidR="002C39AB" w:rsidRPr="000A0687" w:rsidRDefault="002C39AB" w:rsidP="00E24794">
      <w:pPr>
        <w:pStyle w:val="Estilo1"/>
        <w:numPr>
          <w:ilvl w:val="2"/>
          <w:numId w:val="2"/>
        </w:numPr>
        <w:tabs>
          <w:tab w:val="left" w:pos="993"/>
        </w:tabs>
        <w:ind w:left="709" w:hanging="709"/>
        <w:rPr>
          <w:rFonts w:ascii="Montserrat" w:hAnsi="Montserrat"/>
          <w:b w:val="0"/>
          <w:color w:val="auto"/>
          <w:sz w:val="18"/>
          <w:szCs w:val="18"/>
        </w:rPr>
      </w:pPr>
      <w:r w:rsidRPr="000A0687">
        <w:rPr>
          <w:rFonts w:ascii="Montserrat" w:hAnsi="Montserrat"/>
          <w:color w:val="auto"/>
          <w:sz w:val="18"/>
          <w:szCs w:val="18"/>
        </w:rPr>
        <w:t xml:space="preserve">Reglas Generales de la OPE: </w:t>
      </w:r>
      <w:r w:rsidRPr="000A0687">
        <w:rPr>
          <w:rFonts w:ascii="Montserrat" w:hAnsi="Montserrat"/>
          <w:b w:val="0"/>
          <w:color w:val="auto"/>
          <w:sz w:val="18"/>
          <w:szCs w:val="18"/>
        </w:rPr>
        <w:t xml:space="preserve">los requisitos de acreditación jurídica de los permisionarios ante la Comisión mediante la OPE, previstos en la resolución </w:t>
      </w:r>
      <w:r w:rsidR="00975894" w:rsidRPr="000A0687">
        <w:rPr>
          <w:rFonts w:ascii="Montserrat" w:hAnsi="Montserrat"/>
          <w:b w:val="0"/>
          <w:color w:val="auto"/>
          <w:sz w:val="18"/>
          <w:szCs w:val="18"/>
        </w:rPr>
        <w:t xml:space="preserve">número </w:t>
      </w:r>
      <w:r w:rsidRPr="000A0687">
        <w:rPr>
          <w:rFonts w:ascii="Montserrat" w:hAnsi="Montserrat"/>
          <w:b w:val="0"/>
          <w:color w:val="auto"/>
          <w:sz w:val="18"/>
          <w:szCs w:val="18"/>
        </w:rPr>
        <w:t>RES/194/2014 por la que se modifica la diversa por la que se expidieron las reglas generales para el funcionamiento de la oficialía de partes electrónica de la Comisión, o aquella que la sustituya</w:t>
      </w:r>
      <w:r w:rsidR="009330AB" w:rsidRPr="000A0687">
        <w:rPr>
          <w:rFonts w:ascii="Montserrat" w:hAnsi="Montserrat"/>
          <w:b w:val="0"/>
          <w:color w:val="auto"/>
          <w:sz w:val="18"/>
          <w:szCs w:val="18"/>
        </w:rPr>
        <w:t>.</w:t>
      </w:r>
    </w:p>
    <w:p w14:paraId="605D888B" w14:textId="77777777" w:rsidR="002C39AB" w:rsidRPr="000A0687" w:rsidRDefault="002C39AB" w:rsidP="00E24794">
      <w:pPr>
        <w:pStyle w:val="Prrafodelista"/>
        <w:spacing w:after="0"/>
        <w:jc w:val="both"/>
        <w:rPr>
          <w:rFonts w:ascii="Montserrat" w:hAnsi="Montserrat"/>
          <w:sz w:val="18"/>
          <w:szCs w:val="18"/>
        </w:rPr>
      </w:pPr>
    </w:p>
    <w:p w14:paraId="7F4C19B4" w14:textId="17193BCD"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color w:val="auto"/>
          <w:sz w:val="18"/>
          <w:szCs w:val="18"/>
        </w:rPr>
        <w:t xml:space="preserve">Reporte Estadístico: </w:t>
      </w:r>
      <w:r w:rsidRPr="000A0687">
        <w:rPr>
          <w:rFonts w:ascii="Montserrat" w:hAnsi="Montserrat"/>
          <w:b w:val="0"/>
          <w:color w:val="auto"/>
          <w:sz w:val="18"/>
          <w:szCs w:val="18"/>
        </w:rPr>
        <w:t xml:space="preserve">consiste en el registro de datos cuantitativos y cualitativos en conjunto o por separado, relativos a las transacciones comerciales, volúmenes manejados, calidad y precios aplicados, respecto de las actividades de Expendio al Público de Petrolíferos en Estación de Servicio y de Expendio de Petrolíferos en Estación de Autoconsumo, exceptuando al Gas Licuado de Petróleo. Lo anterior, de conformidad con los términos establecidos en el </w:t>
      </w:r>
      <w:r w:rsidR="0026617B" w:rsidRPr="000A0687">
        <w:rPr>
          <w:rFonts w:ascii="Montserrat" w:hAnsi="Montserrat"/>
          <w:b w:val="0"/>
          <w:color w:val="auto"/>
          <w:sz w:val="18"/>
          <w:szCs w:val="18"/>
        </w:rPr>
        <w:t>a</w:t>
      </w:r>
      <w:r w:rsidRPr="000A0687">
        <w:rPr>
          <w:rFonts w:ascii="Montserrat" w:hAnsi="Montserrat"/>
          <w:b w:val="0"/>
          <w:color w:val="auto"/>
          <w:sz w:val="18"/>
          <w:szCs w:val="18"/>
        </w:rPr>
        <w:t>cuerdo</w:t>
      </w:r>
      <w:r w:rsidR="0026617B" w:rsidRPr="000A0687">
        <w:rPr>
          <w:rFonts w:ascii="Montserrat" w:hAnsi="Montserrat"/>
          <w:b w:val="0"/>
          <w:color w:val="auto"/>
          <w:sz w:val="18"/>
          <w:szCs w:val="18"/>
        </w:rPr>
        <w:t xml:space="preserve"> número</w:t>
      </w:r>
      <w:r w:rsidRPr="000A0687">
        <w:rPr>
          <w:rFonts w:ascii="Montserrat" w:hAnsi="Montserrat"/>
          <w:b w:val="0"/>
          <w:color w:val="auto"/>
          <w:sz w:val="18"/>
          <w:szCs w:val="18"/>
        </w:rPr>
        <w:t xml:space="preserve"> A/014/2018 por el que la Comisión actualiza los formatos para el cumplimiento de las obligaciones referentes a las actividades de Almacenamiento, Distribución, Comercialización, Expendio de Petrolíferos, en consistencia con la </w:t>
      </w:r>
      <w:r w:rsidR="00D75DC6" w:rsidRPr="000A0687">
        <w:rPr>
          <w:rFonts w:ascii="Montserrat" w:hAnsi="Montserrat"/>
          <w:b w:val="0"/>
          <w:color w:val="auto"/>
          <w:sz w:val="18"/>
          <w:szCs w:val="18"/>
        </w:rPr>
        <w:t>PPAMP</w:t>
      </w:r>
      <w:r w:rsidRPr="000A0687">
        <w:rPr>
          <w:rFonts w:ascii="Montserrat" w:hAnsi="Montserrat"/>
          <w:b w:val="0"/>
          <w:color w:val="auto"/>
          <w:sz w:val="18"/>
          <w:szCs w:val="18"/>
        </w:rPr>
        <w:t xml:space="preserve">, </w:t>
      </w:r>
      <w:r w:rsidR="0026617B" w:rsidRPr="000A0687">
        <w:rPr>
          <w:rFonts w:ascii="Montserrat" w:hAnsi="Montserrat"/>
          <w:b w:val="0"/>
          <w:color w:val="auto"/>
          <w:sz w:val="18"/>
          <w:szCs w:val="18"/>
        </w:rPr>
        <w:t>publicad</w:t>
      </w:r>
      <w:r w:rsidR="00D674F2" w:rsidRPr="000A0687">
        <w:rPr>
          <w:rFonts w:ascii="Montserrat" w:hAnsi="Montserrat"/>
          <w:b w:val="0"/>
          <w:color w:val="auto"/>
          <w:sz w:val="18"/>
          <w:szCs w:val="18"/>
        </w:rPr>
        <w:t>a</w:t>
      </w:r>
      <w:r w:rsidR="0026617B" w:rsidRPr="000A0687">
        <w:rPr>
          <w:rFonts w:ascii="Montserrat" w:hAnsi="Montserrat"/>
          <w:b w:val="0"/>
          <w:color w:val="auto"/>
          <w:sz w:val="18"/>
          <w:szCs w:val="18"/>
        </w:rPr>
        <w:t xml:space="preserve"> en el Diario Oficial de la Federación, el 9 de abril de 2018, </w:t>
      </w:r>
      <w:r w:rsidRPr="000A0687">
        <w:rPr>
          <w:rFonts w:ascii="Montserrat" w:hAnsi="Montserrat"/>
          <w:b w:val="0"/>
          <w:color w:val="auto"/>
          <w:sz w:val="18"/>
          <w:szCs w:val="18"/>
        </w:rPr>
        <w:t>o aquella regulación que lo sustituya</w:t>
      </w:r>
      <w:r w:rsidR="009330AB" w:rsidRPr="000A0687">
        <w:rPr>
          <w:rFonts w:ascii="Montserrat" w:hAnsi="Montserrat"/>
          <w:b w:val="0"/>
          <w:color w:val="auto"/>
          <w:sz w:val="18"/>
          <w:szCs w:val="18"/>
        </w:rPr>
        <w:t>.</w:t>
      </w:r>
    </w:p>
    <w:p w14:paraId="25830D19" w14:textId="77777777" w:rsidR="002C39AB" w:rsidRPr="000A0687" w:rsidRDefault="002C39AB" w:rsidP="00E24794">
      <w:pPr>
        <w:pStyle w:val="Prrafodelista"/>
        <w:tabs>
          <w:tab w:val="left" w:pos="993"/>
        </w:tabs>
        <w:spacing w:after="0"/>
        <w:ind w:left="709" w:hanging="709"/>
        <w:jc w:val="both"/>
        <w:rPr>
          <w:rFonts w:ascii="Montserrat" w:hAnsi="Montserrat"/>
          <w:sz w:val="18"/>
          <w:szCs w:val="18"/>
        </w:rPr>
      </w:pPr>
    </w:p>
    <w:p w14:paraId="2F9A318E" w14:textId="3708ED7D" w:rsidR="002C39AB" w:rsidRPr="000A0687" w:rsidRDefault="009330AB" w:rsidP="00E24794">
      <w:pPr>
        <w:pStyle w:val="Estilo1"/>
        <w:numPr>
          <w:ilvl w:val="2"/>
          <w:numId w:val="2"/>
        </w:numPr>
        <w:tabs>
          <w:tab w:val="left" w:pos="426"/>
          <w:tab w:val="left" w:pos="709"/>
        </w:tabs>
        <w:spacing w:line="276" w:lineRule="auto"/>
        <w:ind w:left="709" w:hanging="709"/>
        <w:rPr>
          <w:rFonts w:ascii="Montserrat" w:hAnsi="Montserrat"/>
          <w:color w:val="auto"/>
          <w:sz w:val="18"/>
          <w:szCs w:val="18"/>
        </w:rPr>
      </w:pPr>
      <w:r w:rsidRPr="000A0687">
        <w:rPr>
          <w:rFonts w:ascii="Montserrat" w:hAnsi="Montserrat"/>
          <w:color w:val="auto"/>
          <w:sz w:val="18"/>
          <w:szCs w:val="18"/>
        </w:rPr>
        <w:lastRenderedPageBreak/>
        <w:t>Solicitante</w:t>
      </w:r>
      <w:r w:rsidR="002C39AB" w:rsidRPr="000A0687">
        <w:rPr>
          <w:rFonts w:ascii="Montserrat" w:hAnsi="Montserrat"/>
          <w:color w:val="auto"/>
          <w:sz w:val="18"/>
          <w:szCs w:val="18"/>
        </w:rPr>
        <w:t xml:space="preserve">: </w:t>
      </w:r>
      <w:r w:rsidR="002C39AB" w:rsidRPr="000A0687">
        <w:rPr>
          <w:rFonts w:ascii="Montserrat" w:hAnsi="Montserrat"/>
          <w:b w:val="0"/>
          <w:color w:val="auto"/>
          <w:sz w:val="18"/>
          <w:szCs w:val="18"/>
        </w:rPr>
        <w:t xml:space="preserve">persona física o moral que solicita un permiso de Expendio al Público de Petrolíferos en Estación de Servicio o de Expendio de Petrolíferos en Estación de </w:t>
      </w:r>
      <w:r w:rsidR="00812C17" w:rsidRPr="000A0687">
        <w:rPr>
          <w:rFonts w:ascii="Montserrat" w:hAnsi="Montserrat"/>
          <w:b w:val="0"/>
          <w:color w:val="auto"/>
          <w:sz w:val="18"/>
          <w:szCs w:val="18"/>
        </w:rPr>
        <w:t>Autoconsumo, la</w:t>
      </w:r>
      <w:r w:rsidR="008360C2" w:rsidRPr="000A0687">
        <w:rPr>
          <w:rFonts w:ascii="Montserrat" w:hAnsi="Montserrat"/>
          <w:b w:val="0"/>
          <w:color w:val="auto"/>
          <w:sz w:val="18"/>
          <w:szCs w:val="18"/>
        </w:rPr>
        <w:t xml:space="preserve"> actualización o </w:t>
      </w:r>
      <w:r w:rsidR="002C39AB" w:rsidRPr="000A0687">
        <w:rPr>
          <w:rFonts w:ascii="Montserrat" w:hAnsi="Montserrat"/>
          <w:b w:val="0"/>
          <w:color w:val="auto"/>
          <w:sz w:val="18"/>
          <w:szCs w:val="18"/>
        </w:rPr>
        <w:t>modificación de un permiso de las mismas actividades</w:t>
      </w:r>
      <w:r w:rsidRPr="000A0687">
        <w:rPr>
          <w:rFonts w:ascii="Montserrat" w:hAnsi="Montserrat"/>
          <w:b w:val="0"/>
          <w:color w:val="auto"/>
          <w:sz w:val="18"/>
          <w:szCs w:val="18"/>
        </w:rPr>
        <w:t>.</w:t>
      </w:r>
    </w:p>
    <w:p w14:paraId="496BD446" w14:textId="77777777" w:rsidR="002C39AB" w:rsidRPr="000A0687" w:rsidRDefault="002C39AB" w:rsidP="00E24794">
      <w:pPr>
        <w:pStyle w:val="Estilo1"/>
        <w:tabs>
          <w:tab w:val="left" w:pos="993"/>
        </w:tabs>
        <w:rPr>
          <w:rFonts w:ascii="Montserrat" w:hAnsi="Montserrat"/>
          <w:b w:val="0"/>
          <w:color w:val="auto"/>
          <w:sz w:val="18"/>
          <w:szCs w:val="18"/>
        </w:rPr>
      </w:pPr>
    </w:p>
    <w:p w14:paraId="48BB6A67" w14:textId="45CDFD3E" w:rsidR="002C39AB" w:rsidRPr="000A0687" w:rsidRDefault="002C39AB" w:rsidP="00E24794">
      <w:pPr>
        <w:pStyle w:val="Estilo1"/>
        <w:numPr>
          <w:ilvl w:val="2"/>
          <w:numId w:val="2"/>
        </w:numPr>
        <w:tabs>
          <w:tab w:val="left" w:pos="993"/>
        </w:tabs>
        <w:ind w:left="709" w:hanging="709"/>
        <w:rPr>
          <w:rFonts w:ascii="Montserrat" w:hAnsi="Montserrat"/>
          <w:color w:val="auto"/>
          <w:sz w:val="18"/>
          <w:szCs w:val="18"/>
        </w:rPr>
      </w:pPr>
      <w:r w:rsidRPr="000A0687">
        <w:rPr>
          <w:rFonts w:ascii="Montserrat" w:hAnsi="Montserrat"/>
          <w:bCs/>
          <w:color w:val="auto"/>
          <w:sz w:val="18"/>
          <w:szCs w:val="18"/>
        </w:rPr>
        <w:t>Solicitud</w:t>
      </w:r>
      <w:r w:rsidRPr="000A0687">
        <w:rPr>
          <w:rFonts w:ascii="Montserrat" w:hAnsi="Montserrat"/>
          <w:b w:val="0"/>
          <w:color w:val="auto"/>
          <w:sz w:val="18"/>
          <w:szCs w:val="18"/>
        </w:rPr>
        <w:t xml:space="preserve">: formato debidamente requisitado por el </w:t>
      </w:r>
      <w:r w:rsidR="009330AB" w:rsidRPr="000A0687">
        <w:rPr>
          <w:rFonts w:ascii="Montserrat" w:hAnsi="Montserrat"/>
          <w:b w:val="0"/>
          <w:color w:val="auto"/>
          <w:sz w:val="18"/>
          <w:szCs w:val="18"/>
        </w:rPr>
        <w:t>Solicitante</w:t>
      </w:r>
      <w:r w:rsidR="00AB4835" w:rsidRPr="000A0687">
        <w:rPr>
          <w:rFonts w:ascii="Montserrat" w:hAnsi="Montserrat"/>
          <w:b w:val="0"/>
          <w:color w:val="auto"/>
          <w:sz w:val="18"/>
          <w:szCs w:val="18"/>
        </w:rPr>
        <w:t xml:space="preserve"> </w:t>
      </w:r>
      <w:r w:rsidR="00A35749" w:rsidRPr="000A0687">
        <w:rPr>
          <w:rFonts w:ascii="Montserrat" w:hAnsi="Montserrat"/>
          <w:b w:val="0"/>
          <w:color w:val="auto"/>
          <w:sz w:val="18"/>
          <w:szCs w:val="18"/>
        </w:rPr>
        <w:t xml:space="preserve">para realizar un trámite de </w:t>
      </w:r>
      <w:r w:rsidR="00470C22" w:rsidRPr="000A0687">
        <w:rPr>
          <w:rFonts w:ascii="Montserrat" w:hAnsi="Montserrat"/>
          <w:b w:val="0"/>
          <w:color w:val="auto"/>
          <w:sz w:val="18"/>
          <w:szCs w:val="18"/>
        </w:rPr>
        <w:t xml:space="preserve">obtención, de modificación o de actualización de un permiso, de </w:t>
      </w:r>
      <w:r w:rsidR="00A35749" w:rsidRPr="000A0687">
        <w:rPr>
          <w:rFonts w:ascii="Montserrat" w:hAnsi="Montserrat"/>
          <w:b w:val="0"/>
          <w:color w:val="auto"/>
          <w:sz w:val="18"/>
          <w:szCs w:val="18"/>
        </w:rPr>
        <w:t xml:space="preserve">conformidad con las presentes </w:t>
      </w:r>
      <w:r w:rsidR="00056196" w:rsidRPr="000A0687">
        <w:rPr>
          <w:rFonts w:ascii="Montserrat" w:hAnsi="Montserrat"/>
          <w:b w:val="0"/>
          <w:color w:val="auto"/>
          <w:sz w:val="18"/>
          <w:szCs w:val="18"/>
        </w:rPr>
        <w:t>D</w:t>
      </w:r>
      <w:r w:rsidR="00A35749" w:rsidRPr="000A0687">
        <w:rPr>
          <w:rFonts w:ascii="Montserrat" w:hAnsi="Montserrat"/>
          <w:b w:val="0"/>
          <w:color w:val="auto"/>
          <w:sz w:val="18"/>
          <w:szCs w:val="18"/>
        </w:rPr>
        <w:t>isposiciones</w:t>
      </w:r>
      <w:r w:rsidR="00056196" w:rsidRPr="000A0687">
        <w:rPr>
          <w:rFonts w:ascii="Montserrat" w:hAnsi="Montserrat"/>
          <w:b w:val="0"/>
          <w:color w:val="auto"/>
          <w:sz w:val="18"/>
          <w:szCs w:val="18"/>
        </w:rPr>
        <w:t xml:space="preserve"> de Expendio de Petrolíferos</w:t>
      </w:r>
      <w:r w:rsidR="009330AB" w:rsidRPr="000A0687">
        <w:rPr>
          <w:rFonts w:ascii="Montserrat" w:hAnsi="Montserrat"/>
          <w:b w:val="0"/>
          <w:color w:val="auto"/>
          <w:sz w:val="18"/>
          <w:szCs w:val="18"/>
        </w:rPr>
        <w:t>.</w:t>
      </w:r>
    </w:p>
    <w:p w14:paraId="4E06C84C" w14:textId="77777777" w:rsidR="008B5F91" w:rsidRPr="000A0687" w:rsidRDefault="008B5F91" w:rsidP="00E24794">
      <w:pPr>
        <w:pStyle w:val="Prrafodelista"/>
        <w:spacing w:after="0"/>
        <w:jc w:val="both"/>
        <w:rPr>
          <w:rFonts w:ascii="Montserrat" w:hAnsi="Montserrat"/>
          <w:sz w:val="18"/>
          <w:szCs w:val="18"/>
        </w:rPr>
      </w:pPr>
    </w:p>
    <w:p w14:paraId="3C88252B" w14:textId="5F0817C3" w:rsidR="008B5F91" w:rsidRPr="000A0687" w:rsidRDefault="00CC12E1" w:rsidP="00E24794">
      <w:pPr>
        <w:pStyle w:val="Estilo1"/>
        <w:numPr>
          <w:ilvl w:val="2"/>
          <w:numId w:val="2"/>
        </w:numPr>
        <w:tabs>
          <w:tab w:val="left" w:pos="993"/>
        </w:tabs>
        <w:ind w:left="709" w:hanging="709"/>
        <w:rPr>
          <w:rFonts w:ascii="Montserrat" w:hAnsi="Montserrat"/>
          <w:b w:val="0"/>
          <w:color w:val="auto"/>
          <w:sz w:val="18"/>
          <w:szCs w:val="18"/>
        </w:rPr>
      </w:pPr>
      <w:r w:rsidRPr="000A0687">
        <w:rPr>
          <w:rFonts w:ascii="Montserrat" w:hAnsi="Montserrat"/>
          <w:bCs/>
          <w:color w:val="auto"/>
          <w:sz w:val="18"/>
          <w:szCs w:val="18"/>
        </w:rPr>
        <w:t>Usuario Final.</w:t>
      </w:r>
      <w:r w:rsidRPr="000A0687">
        <w:rPr>
          <w:rFonts w:ascii="Montserrat" w:hAnsi="Montserrat"/>
          <w:b w:val="0"/>
          <w:color w:val="auto"/>
          <w:sz w:val="18"/>
          <w:szCs w:val="18"/>
        </w:rPr>
        <w:t xml:space="preserve"> </w:t>
      </w:r>
      <w:r w:rsidR="008B5F91" w:rsidRPr="000A0687">
        <w:rPr>
          <w:rFonts w:ascii="Montserrat" w:hAnsi="Montserrat"/>
          <w:b w:val="0"/>
          <w:color w:val="auto"/>
          <w:sz w:val="18"/>
          <w:szCs w:val="18"/>
        </w:rPr>
        <w:t>La persona que adquiere para su consumo Gasolinas y/o Diésel mediante Estación de Servicio al Público y/o Estación de Servicio de Autoconsumo.</w:t>
      </w:r>
    </w:p>
    <w:p w14:paraId="58EDDD9D" w14:textId="77777777" w:rsidR="002C39AB" w:rsidRPr="000A0687" w:rsidRDefault="002C39AB" w:rsidP="00E24794">
      <w:pPr>
        <w:pStyle w:val="Prrafodelista"/>
        <w:spacing w:after="0"/>
        <w:ind w:left="709" w:hanging="709"/>
        <w:jc w:val="both"/>
        <w:rPr>
          <w:rFonts w:ascii="Montserrat" w:hAnsi="Montserrat"/>
          <w:sz w:val="18"/>
          <w:szCs w:val="18"/>
        </w:rPr>
      </w:pPr>
    </w:p>
    <w:p w14:paraId="385BB4F7" w14:textId="18780834" w:rsidR="002C39AB" w:rsidRPr="000A0687" w:rsidRDefault="002C39AB" w:rsidP="00E24794">
      <w:pPr>
        <w:pStyle w:val="Estilo1"/>
        <w:spacing w:line="276" w:lineRule="auto"/>
        <w:ind w:left="709"/>
        <w:rPr>
          <w:rFonts w:ascii="Montserrat" w:hAnsi="Montserrat"/>
          <w:color w:val="auto"/>
          <w:sz w:val="18"/>
          <w:szCs w:val="18"/>
        </w:rPr>
      </w:pPr>
    </w:p>
    <w:p w14:paraId="730B4C9B" w14:textId="37E3AAA3" w:rsidR="002C39AB" w:rsidRPr="000A0687" w:rsidRDefault="002C39AB" w:rsidP="00E24794">
      <w:pPr>
        <w:spacing w:after="0"/>
        <w:jc w:val="both"/>
        <w:rPr>
          <w:rFonts w:ascii="Montserrat" w:hAnsi="Montserrat"/>
          <w:sz w:val="18"/>
          <w:szCs w:val="18"/>
        </w:rPr>
      </w:pPr>
    </w:p>
    <w:p w14:paraId="4C6ECF5F" w14:textId="1CEE8D3D" w:rsidR="002C39AB" w:rsidRPr="000A0687" w:rsidRDefault="002C39AB" w:rsidP="003A00D3">
      <w:pPr>
        <w:pStyle w:val="Ttulo1"/>
        <w:spacing w:before="0"/>
        <w:jc w:val="center"/>
        <w:rPr>
          <w:rStyle w:val="Textoennegrita"/>
          <w:rFonts w:ascii="Montserrat" w:eastAsiaTheme="minorHAnsi" w:hAnsi="Montserrat" w:cstheme="minorBidi"/>
          <w:color w:val="auto"/>
          <w:sz w:val="18"/>
          <w:szCs w:val="18"/>
        </w:rPr>
      </w:pPr>
      <w:bookmarkStart w:id="61" w:name="_Toc85469447"/>
      <w:bookmarkStart w:id="62" w:name="_Toc109911093"/>
      <w:r w:rsidRPr="000A0687">
        <w:rPr>
          <w:rFonts w:ascii="Montserrat" w:hAnsi="Montserrat"/>
          <w:b/>
          <w:bCs/>
          <w:color w:val="auto"/>
          <w:sz w:val="18"/>
          <w:szCs w:val="18"/>
        </w:rPr>
        <w:t>Capítulo 3. Procedimiento General para la obtención</w:t>
      </w:r>
      <w:r w:rsidR="00315B7C" w:rsidRPr="000A0687">
        <w:rPr>
          <w:rFonts w:ascii="Montserrat" w:hAnsi="Montserrat"/>
          <w:b/>
          <w:bCs/>
          <w:color w:val="auto"/>
          <w:sz w:val="18"/>
          <w:szCs w:val="18"/>
        </w:rPr>
        <w:t xml:space="preserve">, </w:t>
      </w:r>
      <w:r w:rsidRPr="000A0687">
        <w:rPr>
          <w:rFonts w:ascii="Montserrat" w:hAnsi="Montserrat"/>
          <w:b/>
          <w:bCs/>
          <w:color w:val="auto"/>
          <w:sz w:val="18"/>
          <w:szCs w:val="18"/>
        </w:rPr>
        <w:t>modificación</w:t>
      </w:r>
      <w:r w:rsidR="00315B7C" w:rsidRPr="000A0687">
        <w:rPr>
          <w:rFonts w:ascii="Montserrat" w:hAnsi="Montserrat"/>
          <w:b/>
          <w:bCs/>
          <w:color w:val="auto"/>
          <w:sz w:val="18"/>
          <w:szCs w:val="18"/>
        </w:rPr>
        <w:t xml:space="preserve"> o actualización</w:t>
      </w:r>
      <w:r w:rsidRPr="000A0687">
        <w:rPr>
          <w:rFonts w:ascii="Montserrat" w:hAnsi="Montserrat"/>
          <w:b/>
          <w:bCs/>
          <w:color w:val="auto"/>
          <w:sz w:val="18"/>
          <w:szCs w:val="18"/>
        </w:rPr>
        <w:t xml:space="preserve"> de un permiso de </w:t>
      </w:r>
      <w:r w:rsidRPr="000A0687">
        <w:rPr>
          <w:rStyle w:val="Textoennegrita"/>
          <w:rFonts w:ascii="Montserrat" w:hAnsi="Montserrat"/>
          <w:color w:val="auto"/>
          <w:sz w:val="18"/>
          <w:szCs w:val="18"/>
        </w:rPr>
        <w:t>Expendio al Público de Petrolíferos en Estación de Servicio o de Expendio de Petrolíferos en Estación de Servicio de Autoconsumo</w:t>
      </w:r>
      <w:bookmarkEnd w:id="61"/>
      <w:bookmarkEnd w:id="62"/>
    </w:p>
    <w:p w14:paraId="74F948D3" w14:textId="77777777" w:rsidR="002C39AB" w:rsidRPr="000A0687" w:rsidRDefault="002C39AB" w:rsidP="00E24794">
      <w:pPr>
        <w:spacing w:after="0"/>
        <w:jc w:val="both"/>
        <w:rPr>
          <w:rFonts w:ascii="Montserrat" w:hAnsi="Montserrat"/>
          <w:sz w:val="18"/>
          <w:szCs w:val="18"/>
        </w:rPr>
      </w:pPr>
    </w:p>
    <w:p w14:paraId="52163C8A" w14:textId="77777777" w:rsidR="002C39AB" w:rsidRPr="000A0687" w:rsidRDefault="002C39AB" w:rsidP="00E24794">
      <w:pPr>
        <w:pStyle w:val="Prrafodelista"/>
        <w:keepNext/>
        <w:keepLines/>
        <w:numPr>
          <w:ilvl w:val="0"/>
          <w:numId w:val="1"/>
        </w:numPr>
        <w:spacing w:before="40" w:after="240"/>
        <w:contextualSpacing w:val="0"/>
        <w:jc w:val="both"/>
        <w:outlineLvl w:val="1"/>
        <w:rPr>
          <w:rFonts w:ascii="Montserrat" w:eastAsiaTheme="majorEastAsia" w:hAnsi="Montserrat" w:cstheme="majorBidi"/>
          <w:b/>
          <w:vanish/>
          <w:sz w:val="18"/>
          <w:szCs w:val="18"/>
        </w:rPr>
      </w:pPr>
      <w:bookmarkStart w:id="63" w:name="_Toc85039430"/>
      <w:bookmarkStart w:id="64" w:name="_Toc85039612"/>
      <w:bookmarkStart w:id="65" w:name="_Toc85097334"/>
      <w:bookmarkStart w:id="66" w:name="_Toc85097715"/>
      <w:bookmarkStart w:id="67" w:name="_Toc85097755"/>
      <w:bookmarkStart w:id="68" w:name="_Toc85097795"/>
      <w:bookmarkStart w:id="69" w:name="_Toc85097841"/>
      <w:bookmarkStart w:id="70" w:name="_Toc85097881"/>
      <w:bookmarkStart w:id="71" w:name="_Toc85469387"/>
      <w:bookmarkStart w:id="72" w:name="_Toc85469448"/>
      <w:bookmarkStart w:id="73" w:name="_Toc85470717"/>
      <w:bookmarkStart w:id="74" w:name="_Toc85471934"/>
      <w:bookmarkStart w:id="75" w:name="_Toc85472924"/>
      <w:bookmarkStart w:id="76" w:name="_Toc85538375"/>
      <w:bookmarkStart w:id="77" w:name="_Toc85539363"/>
      <w:bookmarkStart w:id="78" w:name="_Toc85554765"/>
      <w:bookmarkStart w:id="79" w:name="_Toc85554802"/>
      <w:bookmarkStart w:id="80" w:name="_Toc85559269"/>
      <w:bookmarkStart w:id="81" w:name="_Toc85623089"/>
      <w:bookmarkStart w:id="82" w:name="_Toc85629444"/>
      <w:bookmarkStart w:id="83" w:name="_Toc85629492"/>
      <w:bookmarkStart w:id="84" w:name="_Toc85629540"/>
      <w:bookmarkStart w:id="85" w:name="_Toc85639668"/>
      <w:bookmarkStart w:id="86" w:name="_Toc85639716"/>
      <w:bookmarkStart w:id="87" w:name="_Toc85639764"/>
      <w:bookmarkStart w:id="88" w:name="_Toc85639818"/>
      <w:bookmarkStart w:id="89" w:name="_Toc85639866"/>
      <w:bookmarkStart w:id="90" w:name="_Toc96008515"/>
      <w:bookmarkStart w:id="91" w:name="_Toc96008600"/>
      <w:bookmarkStart w:id="92" w:name="_Toc96008736"/>
      <w:bookmarkStart w:id="93" w:name="_Toc96008787"/>
      <w:bookmarkStart w:id="94" w:name="_Toc96008837"/>
      <w:bookmarkStart w:id="95" w:name="_Toc96008888"/>
      <w:bookmarkStart w:id="96" w:name="_Toc96008939"/>
      <w:bookmarkStart w:id="97" w:name="_Toc96008988"/>
      <w:bookmarkStart w:id="98" w:name="_Toc100243383"/>
      <w:bookmarkStart w:id="99" w:name="_Toc100585211"/>
      <w:bookmarkStart w:id="100" w:name="_Toc100585298"/>
      <w:bookmarkStart w:id="101" w:name="_Toc100585386"/>
      <w:bookmarkStart w:id="102" w:name="_Toc100585473"/>
      <w:bookmarkStart w:id="103" w:name="_Toc100585560"/>
      <w:bookmarkStart w:id="104" w:name="_Toc100585647"/>
      <w:bookmarkStart w:id="105" w:name="_Toc100587436"/>
      <w:bookmarkStart w:id="106" w:name="_Toc109911017"/>
      <w:bookmarkStart w:id="107" w:name="_Toc10991109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4BC56F25" w14:textId="6603F939" w:rsidR="00BD15C2" w:rsidRPr="000A0687" w:rsidRDefault="007429F4" w:rsidP="00E24794">
      <w:pPr>
        <w:pStyle w:val="Ttulo2"/>
        <w:numPr>
          <w:ilvl w:val="1"/>
          <w:numId w:val="1"/>
        </w:numPr>
        <w:spacing w:before="0" w:after="240"/>
        <w:jc w:val="both"/>
        <w:rPr>
          <w:rFonts w:ascii="Montserrat" w:hAnsi="Montserrat"/>
          <w:b/>
          <w:bCs/>
          <w:color w:val="auto"/>
          <w:sz w:val="18"/>
          <w:szCs w:val="18"/>
        </w:rPr>
      </w:pPr>
      <w:bookmarkStart w:id="108" w:name="_Toc109911095"/>
      <w:bookmarkStart w:id="109" w:name="_Toc85469449"/>
      <w:r w:rsidRPr="000A0687">
        <w:rPr>
          <w:rFonts w:ascii="Montserrat" w:hAnsi="Montserrat"/>
          <w:b/>
          <w:bCs/>
          <w:color w:val="auto"/>
          <w:sz w:val="18"/>
          <w:szCs w:val="18"/>
        </w:rPr>
        <w:t>General</w:t>
      </w:r>
      <w:bookmarkEnd w:id="108"/>
    </w:p>
    <w:p w14:paraId="62FC8F84" w14:textId="11E06726" w:rsidR="007429F4" w:rsidRPr="000A0687" w:rsidRDefault="007429F4" w:rsidP="009D3B9B">
      <w:pPr>
        <w:pStyle w:val="Ttulo2"/>
        <w:numPr>
          <w:ilvl w:val="1"/>
          <w:numId w:val="1"/>
        </w:numPr>
        <w:spacing w:before="0" w:after="240"/>
        <w:jc w:val="both"/>
        <w:rPr>
          <w:rFonts w:ascii="Montserrat" w:hAnsi="Montserrat"/>
          <w:color w:val="auto"/>
          <w:sz w:val="18"/>
          <w:szCs w:val="18"/>
        </w:rPr>
      </w:pPr>
      <w:r w:rsidRPr="000A0687">
        <w:rPr>
          <w:rFonts w:ascii="Montserrat" w:hAnsi="Montserrat"/>
          <w:color w:val="auto"/>
          <w:sz w:val="18"/>
          <w:szCs w:val="18"/>
        </w:rPr>
        <w:t>Durante el procedimiento general para la obtención</w:t>
      </w:r>
      <w:r w:rsidR="009D3B9B" w:rsidRPr="000A0687">
        <w:rPr>
          <w:rFonts w:ascii="Montserrat" w:hAnsi="Montserrat"/>
          <w:color w:val="auto"/>
          <w:sz w:val="18"/>
          <w:szCs w:val="18"/>
        </w:rPr>
        <w:t xml:space="preserve"> o</w:t>
      </w:r>
      <w:r w:rsidRPr="000A0687">
        <w:rPr>
          <w:rFonts w:ascii="Montserrat" w:hAnsi="Montserrat"/>
          <w:color w:val="auto"/>
          <w:sz w:val="18"/>
          <w:szCs w:val="18"/>
        </w:rPr>
        <w:t xml:space="preserve"> modificación de un permiso de </w:t>
      </w:r>
      <w:r w:rsidR="0004761C" w:rsidRPr="000A0687">
        <w:rPr>
          <w:rFonts w:ascii="Montserrat" w:hAnsi="Montserrat"/>
          <w:color w:val="auto"/>
          <w:sz w:val="18"/>
          <w:szCs w:val="18"/>
        </w:rPr>
        <w:t>Expendio al Público de Petrolíferos en Estación de Servicio o de Expendio de Petrolíferos en Estación de Autoconsumo</w:t>
      </w:r>
      <w:r w:rsidRPr="000A0687">
        <w:rPr>
          <w:rFonts w:ascii="Montserrat" w:hAnsi="Montserrat"/>
          <w:color w:val="auto"/>
          <w:sz w:val="18"/>
          <w:szCs w:val="18"/>
        </w:rPr>
        <w:t xml:space="preserve">, el </w:t>
      </w:r>
      <w:r w:rsidR="009330AB" w:rsidRPr="000A0687">
        <w:rPr>
          <w:rFonts w:ascii="Montserrat" w:hAnsi="Montserrat"/>
          <w:color w:val="auto"/>
          <w:sz w:val="18"/>
          <w:szCs w:val="18"/>
        </w:rPr>
        <w:t>Solicitante</w:t>
      </w:r>
      <w:r w:rsidRPr="000A0687">
        <w:rPr>
          <w:rFonts w:ascii="Montserrat" w:hAnsi="Montserrat"/>
          <w:color w:val="auto"/>
          <w:sz w:val="18"/>
          <w:szCs w:val="18"/>
        </w:rPr>
        <w:t xml:space="preserve"> deberá cumplir con los requisitos establecidos en </w:t>
      </w:r>
      <w:r w:rsidR="009D3B9B" w:rsidRPr="000A0687">
        <w:rPr>
          <w:rFonts w:ascii="Montserrat" w:hAnsi="Montserrat"/>
          <w:color w:val="auto"/>
          <w:sz w:val="18"/>
          <w:szCs w:val="18"/>
        </w:rPr>
        <w:t xml:space="preserve">el </w:t>
      </w:r>
      <w:r w:rsidRPr="000A0687">
        <w:rPr>
          <w:rFonts w:ascii="Montserrat" w:hAnsi="Montserrat"/>
          <w:color w:val="auto"/>
          <w:sz w:val="18"/>
          <w:szCs w:val="18"/>
        </w:rPr>
        <w:t xml:space="preserve">Capítulo </w:t>
      </w:r>
      <w:r w:rsidR="000A0687" w:rsidRPr="000A0687">
        <w:rPr>
          <w:rFonts w:ascii="Montserrat" w:hAnsi="Montserrat"/>
          <w:color w:val="auto"/>
          <w:sz w:val="18"/>
          <w:szCs w:val="18"/>
        </w:rPr>
        <w:t>5 de</w:t>
      </w:r>
      <w:r w:rsidRPr="000A0687">
        <w:rPr>
          <w:rFonts w:ascii="Montserrat" w:hAnsi="Montserrat"/>
          <w:color w:val="auto"/>
          <w:sz w:val="18"/>
          <w:szCs w:val="18"/>
        </w:rPr>
        <w:t xml:space="preserve"> las presentes Disposiciones de Expendio de Petrolíferos</w:t>
      </w:r>
      <w:r w:rsidR="009D3B9B" w:rsidRPr="000A0687">
        <w:rPr>
          <w:rFonts w:ascii="Montserrat" w:hAnsi="Montserrat"/>
          <w:color w:val="auto"/>
          <w:sz w:val="18"/>
          <w:szCs w:val="18"/>
        </w:rPr>
        <w:t>.</w:t>
      </w:r>
    </w:p>
    <w:p w14:paraId="2F56FB87" w14:textId="212FA80D" w:rsidR="009D3B9B" w:rsidRPr="000A0687" w:rsidRDefault="009D3B9B" w:rsidP="009D3B9B">
      <w:pPr>
        <w:pStyle w:val="Ttulo2"/>
        <w:numPr>
          <w:ilvl w:val="1"/>
          <w:numId w:val="1"/>
        </w:numPr>
        <w:spacing w:before="0" w:after="240"/>
        <w:jc w:val="both"/>
        <w:rPr>
          <w:rFonts w:ascii="Montserrat" w:hAnsi="Montserrat"/>
          <w:color w:val="auto"/>
          <w:sz w:val="18"/>
          <w:szCs w:val="18"/>
        </w:rPr>
      </w:pPr>
      <w:r w:rsidRPr="000A0687">
        <w:rPr>
          <w:rFonts w:ascii="Montserrat" w:hAnsi="Montserrat"/>
          <w:color w:val="auto"/>
          <w:sz w:val="18"/>
          <w:szCs w:val="18"/>
        </w:rPr>
        <w:t>Durante el procedimiento general para la obtención o modificación de un permiso de Expendio al Público de Petrolíferos en Estación de Servicio o de Expendio de Petrolíferos en Estación de Autoconsumo, el Solicitante deberá cumplir con los requisitos establecidos en el Capítulo 7 de las presentes Disposiciones de Expendio de Petrolíferos.</w:t>
      </w:r>
    </w:p>
    <w:p w14:paraId="3B6B1E72" w14:textId="59CE0668" w:rsidR="009D3B9B" w:rsidRPr="000A0687" w:rsidRDefault="009D3B9B" w:rsidP="007E01B1">
      <w:pPr>
        <w:pStyle w:val="Ttulo2"/>
        <w:numPr>
          <w:ilvl w:val="1"/>
          <w:numId w:val="1"/>
        </w:numPr>
        <w:spacing w:before="0" w:after="240"/>
        <w:jc w:val="both"/>
        <w:rPr>
          <w:rFonts w:ascii="Montserrat" w:hAnsi="Montserrat"/>
          <w:color w:val="auto"/>
          <w:sz w:val="18"/>
          <w:szCs w:val="18"/>
        </w:rPr>
      </w:pPr>
      <w:r w:rsidRPr="000A0687">
        <w:rPr>
          <w:rFonts w:ascii="Montserrat" w:hAnsi="Montserrat"/>
          <w:color w:val="auto"/>
          <w:sz w:val="18"/>
          <w:szCs w:val="18"/>
        </w:rPr>
        <w:t>Durante el procedimiento general para la actualización de un permiso de Expendio al Público de Petrolíferos en Estación de Servicio o de Expendio de Petrolíferos en Estación de Autoconsumo, el Solicitante deberá cumplir con los requisitos establecidos en el Capítulo 8 de las presentes Disposiciones de Expendio de Petrolíferos.</w:t>
      </w:r>
    </w:p>
    <w:p w14:paraId="3A1D497C" w14:textId="3C905AE3" w:rsidR="002C39AB" w:rsidRPr="000A0687" w:rsidRDefault="002C39AB" w:rsidP="00E24794">
      <w:pPr>
        <w:pStyle w:val="Ttulo2"/>
        <w:numPr>
          <w:ilvl w:val="1"/>
          <w:numId w:val="1"/>
        </w:numPr>
        <w:spacing w:before="0" w:after="240"/>
        <w:jc w:val="both"/>
        <w:rPr>
          <w:rFonts w:ascii="Montserrat" w:hAnsi="Montserrat"/>
          <w:b/>
          <w:bCs/>
          <w:color w:val="auto"/>
          <w:sz w:val="18"/>
          <w:szCs w:val="18"/>
        </w:rPr>
      </w:pPr>
      <w:bookmarkStart w:id="110" w:name="_Toc109911096"/>
      <w:r w:rsidRPr="000A0687">
        <w:rPr>
          <w:rFonts w:ascii="Montserrat" w:hAnsi="Montserrat"/>
          <w:b/>
          <w:bCs/>
          <w:color w:val="auto"/>
          <w:sz w:val="18"/>
          <w:szCs w:val="18"/>
        </w:rPr>
        <w:t xml:space="preserve">Procedimiento </w:t>
      </w:r>
      <w:r w:rsidR="00BD15C2" w:rsidRPr="000A0687">
        <w:rPr>
          <w:rFonts w:ascii="Montserrat" w:hAnsi="Montserrat"/>
          <w:b/>
          <w:bCs/>
          <w:color w:val="auto"/>
          <w:sz w:val="18"/>
          <w:szCs w:val="18"/>
        </w:rPr>
        <w:t>para la obtención o modificación de un permiso</w:t>
      </w:r>
      <w:bookmarkEnd w:id="109"/>
      <w:bookmarkEnd w:id="110"/>
    </w:p>
    <w:p w14:paraId="26673106" w14:textId="788C0AEA" w:rsidR="00BD15C2" w:rsidRPr="000A0687" w:rsidRDefault="00BD15C2" w:rsidP="00E24794">
      <w:pPr>
        <w:pStyle w:val="Estilo1"/>
        <w:numPr>
          <w:ilvl w:val="2"/>
          <w:numId w:val="1"/>
        </w:numPr>
        <w:tabs>
          <w:tab w:val="left" w:pos="0"/>
          <w:tab w:val="left" w:pos="426"/>
        </w:tabs>
        <w:ind w:left="0" w:firstLine="0"/>
        <w:rPr>
          <w:rFonts w:ascii="Montserrat" w:hAnsi="Montserrat"/>
          <w:b w:val="0"/>
          <w:color w:val="auto"/>
          <w:sz w:val="18"/>
          <w:szCs w:val="18"/>
        </w:rPr>
      </w:pPr>
      <w:r w:rsidRPr="000A0687">
        <w:rPr>
          <w:rFonts w:ascii="Montserrat" w:hAnsi="Montserrat"/>
          <w:b w:val="0"/>
          <w:color w:val="auto"/>
          <w:sz w:val="18"/>
          <w:szCs w:val="18"/>
        </w:rPr>
        <w:t>. El procedimiento para la obtención o modificación de un permiso ante la Comisión se llevará a cabo de conformidad con lo</w:t>
      </w:r>
      <w:r w:rsidR="00F7289B" w:rsidRPr="000A0687">
        <w:rPr>
          <w:rFonts w:ascii="Montserrat" w:hAnsi="Montserrat"/>
          <w:b w:val="0"/>
          <w:color w:val="auto"/>
          <w:sz w:val="18"/>
          <w:szCs w:val="18"/>
        </w:rPr>
        <w:t xml:space="preserve"> dispuesto en </w:t>
      </w:r>
      <w:r w:rsidRPr="000A0687">
        <w:rPr>
          <w:rFonts w:ascii="Montserrat" w:hAnsi="Montserrat"/>
          <w:b w:val="0"/>
          <w:color w:val="auto"/>
          <w:sz w:val="18"/>
          <w:szCs w:val="18"/>
        </w:rPr>
        <w:t xml:space="preserve">el RATTLH; para lo cual, la Comisión, en ejercicio de sus atribuciones de interpretación de la LH y el RATTLH, y a fin de brindar certeza jurídica a los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s en obtener o modificar un permiso de Expendio al Público de Petrolíferos en Estación de Servicio y/o de Expendio de Petrolíferos en Estación de Autoconsumo, precisa lo siguiente:</w:t>
      </w:r>
    </w:p>
    <w:p w14:paraId="5FD08513" w14:textId="77777777" w:rsidR="00BD15C2" w:rsidRPr="000A0687" w:rsidRDefault="00BD15C2" w:rsidP="00E24794">
      <w:pPr>
        <w:pStyle w:val="Estilo1"/>
        <w:rPr>
          <w:rFonts w:ascii="Montserrat" w:hAnsi="Montserrat"/>
          <w:b w:val="0"/>
          <w:color w:val="auto"/>
          <w:sz w:val="18"/>
          <w:szCs w:val="18"/>
        </w:rPr>
      </w:pPr>
    </w:p>
    <w:p w14:paraId="5D8E1832" w14:textId="51F734F0" w:rsidR="00BD15C2" w:rsidRPr="000A0687" w:rsidRDefault="00BD15C2" w:rsidP="00E24794">
      <w:pPr>
        <w:pStyle w:val="Estilo1"/>
        <w:numPr>
          <w:ilvl w:val="3"/>
          <w:numId w:val="1"/>
        </w:numPr>
        <w:tabs>
          <w:tab w:val="left" w:pos="0"/>
          <w:tab w:val="left" w:pos="426"/>
        </w:tabs>
        <w:rPr>
          <w:rFonts w:ascii="Montserrat" w:hAnsi="Montserrat"/>
          <w:sz w:val="18"/>
          <w:szCs w:val="18"/>
        </w:rPr>
      </w:pPr>
      <w:r w:rsidRPr="000A0687">
        <w:rPr>
          <w:rFonts w:ascii="Montserrat" w:hAnsi="Montserrat"/>
          <w:b w:val="0"/>
          <w:color w:val="auto"/>
          <w:sz w:val="18"/>
          <w:szCs w:val="18"/>
        </w:rPr>
        <w:t xml:space="preserve">La admisión a trámite de la </w:t>
      </w:r>
      <w:r w:rsidR="009F5819" w:rsidRPr="000A0687">
        <w:rPr>
          <w:rFonts w:ascii="Montserrat" w:hAnsi="Montserrat"/>
          <w:b w:val="0"/>
          <w:color w:val="auto"/>
          <w:sz w:val="18"/>
          <w:szCs w:val="18"/>
        </w:rPr>
        <w:t>S</w:t>
      </w:r>
      <w:r w:rsidRPr="000A0687">
        <w:rPr>
          <w:rFonts w:ascii="Montserrat" w:hAnsi="Montserrat"/>
          <w:b w:val="0"/>
          <w:color w:val="auto"/>
          <w:sz w:val="18"/>
          <w:szCs w:val="18"/>
        </w:rPr>
        <w:t xml:space="preserve">olicitud </w:t>
      </w:r>
      <w:r w:rsidR="009F5819" w:rsidRPr="000A0687">
        <w:rPr>
          <w:rFonts w:ascii="Montserrat" w:hAnsi="Montserrat"/>
          <w:b w:val="0"/>
          <w:color w:val="auto"/>
          <w:sz w:val="18"/>
          <w:szCs w:val="18"/>
        </w:rPr>
        <w:t xml:space="preserve">de </w:t>
      </w:r>
      <w:r w:rsidRPr="000A0687">
        <w:rPr>
          <w:rFonts w:ascii="Montserrat" w:hAnsi="Montserrat"/>
          <w:b w:val="0"/>
          <w:color w:val="auto"/>
          <w:sz w:val="18"/>
          <w:szCs w:val="18"/>
        </w:rPr>
        <w:t>otorgamiento o modificación se determinará dentro de los 10 (diez) Días Hábiles, contados a partir del día hábil siguiente de la recepción</w:t>
      </w:r>
      <w:r w:rsidR="009F5819" w:rsidRPr="000A0687">
        <w:rPr>
          <w:rFonts w:ascii="Montserrat" w:hAnsi="Montserrat"/>
          <w:b w:val="0"/>
          <w:color w:val="auto"/>
          <w:sz w:val="18"/>
          <w:szCs w:val="18"/>
        </w:rPr>
        <w:t xml:space="preserve"> de esta </w:t>
      </w:r>
      <w:r w:rsidRPr="000A0687">
        <w:rPr>
          <w:rFonts w:ascii="Montserrat" w:hAnsi="Montserrat"/>
          <w:b w:val="0"/>
          <w:color w:val="auto"/>
          <w:sz w:val="18"/>
          <w:szCs w:val="18"/>
        </w:rPr>
        <w:t xml:space="preserve">vía OPE. Transcurrido dicho plazo, sin que medie un requerimiento por parte de la Comisión, la </w:t>
      </w:r>
      <w:r w:rsidR="009F5819" w:rsidRPr="000A0687">
        <w:rPr>
          <w:rFonts w:ascii="Montserrat" w:hAnsi="Montserrat"/>
          <w:b w:val="0"/>
          <w:color w:val="auto"/>
          <w:sz w:val="18"/>
          <w:szCs w:val="18"/>
        </w:rPr>
        <w:t>S</w:t>
      </w:r>
      <w:r w:rsidRPr="000A0687">
        <w:rPr>
          <w:rFonts w:ascii="Montserrat" w:hAnsi="Montserrat"/>
          <w:b w:val="0"/>
          <w:color w:val="auto"/>
          <w:sz w:val="18"/>
          <w:szCs w:val="18"/>
        </w:rPr>
        <w:t xml:space="preserve">olicitud se tendrá por admitida a trámite. No obstante, si dentro del plazo a que se refiere esta disposición se determina la omisión de un requisito, la Comisión requerirá al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que presente los requisitos omitidos en un plazo máximo de 10 (diez) Días Hábiles contados a partir del día siguiente de la notificación del requerimiento referido.</w:t>
      </w:r>
    </w:p>
    <w:p w14:paraId="2F431E64" w14:textId="77777777" w:rsidR="00BD15C2" w:rsidRPr="000A0687" w:rsidRDefault="00BD15C2" w:rsidP="00E24794">
      <w:pPr>
        <w:pStyle w:val="Estilo1"/>
        <w:tabs>
          <w:tab w:val="left" w:pos="0"/>
          <w:tab w:val="left" w:pos="426"/>
        </w:tabs>
        <w:rPr>
          <w:rFonts w:ascii="Montserrat" w:hAnsi="Montserrat"/>
          <w:sz w:val="18"/>
          <w:szCs w:val="18"/>
        </w:rPr>
      </w:pPr>
    </w:p>
    <w:p w14:paraId="3CF1AF34" w14:textId="6DA83B26" w:rsidR="00BD15C2" w:rsidRPr="000A0687" w:rsidRDefault="00BD15C2" w:rsidP="00E24794">
      <w:pPr>
        <w:pStyle w:val="Estilo1"/>
        <w:numPr>
          <w:ilvl w:val="3"/>
          <w:numId w:val="1"/>
        </w:numPr>
        <w:tabs>
          <w:tab w:val="left" w:pos="0"/>
          <w:tab w:val="left" w:pos="426"/>
        </w:tabs>
        <w:rPr>
          <w:rFonts w:ascii="Montserrat" w:hAnsi="Montserrat"/>
          <w:sz w:val="18"/>
          <w:szCs w:val="18"/>
        </w:rPr>
      </w:pPr>
      <w:r w:rsidRPr="000A0687">
        <w:rPr>
          <w:rFonts w:ascii="Montserrat" w:hAnsi="Montserrat"/>
          <w:b w:val="0"/>
          <w:color w:val="auto"/>
          <w:sz w:val="18"/>
          <w:szCs w:val="18"/>
        </w:rPr>
        <w:t xml:space="preserve">Cuando la Comisión haya requerido al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en términos de la disposición inmediata anterior, el plazo para la admisión a trámite se suspenderá y se reanudará a partir del día hábil inmediato siguiente a aquél en que 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desahogue el requerimiento. En caso de que 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no desahogue dicho requerimiento de manera satisfactoria en el </w:t>
      </w:r>
      <w:r w:rsidRPr="000A0687">
        <w:rPr>
          <w:rFonts w:ascii="Montserrat" w:hAnsi="Montserrat"/>
          <w:b w:val="0"/>
          <w:color w:val="auto"/>
          <w:sz w:val="18"/>
          <w:szCs w:val="18"/>
        </w:rPr>
        <w:lastRenderedPageBreak/>
        <w:t xml:space="preserve">plazo antes mencionado, la Comisión tendrá por no admitida la </w:t>
      </w:r>
      <w:r w:rsidR="0004761C" w:rsidRPr="000A0687">
        <w:rPr>
          <w:rFonts w:ascii="Montserrat" w:hAnsi="Montserrat"/>
          <w:b w:val="0"/>
          <w:color w:val="auto"/>
          <w:sz w:val="18"/>
          <w:szCs w:val="18"/>
        </w:rPr>
        <w:t>S</w:t>
      </w:r>
      <w:r w:rsidRPr="000A0687">
        <w:rPr>
          <w:rFonts w:ascii="Montserrat" w:hAnsi="Montserrat"/>
          <w:b w:val="0"/>
          <w:color w:val="auto"/>
          <w:sz w:val="18"/>
          <w:szCs w:val="18"/>
        </w:rPr>
        <w:t>olicitud de otorgamiento o modificación de permiso.</w:t>
      </w:r>
    </w:p>
    <w:p w14:paraId="1EDB45AB" w14:textId="77777777" w:rsidR="00BD15C2" w:rsidRPr="000A0687" w:rsidRDefault="00BD15C2" w:rsidP="00E24794">
      <w:pPr>
        <w:pStyle w:val="Estilo1"/>
        <w:tabs>
          <w:tab w:val="left" w:pos="0"/>
          <w:tab w:val="left" w:pos="426"/>
        </w:tabs>
        <w:ind w:left="720"/>
        <w:rPr>
          <w:rFonts w:ascii="Montserrat" w:hAnsi="Montserrat"/>
          <w:sz w:val="18"/>
          <w:szCs w:val="18"/>
        </w:rPr>
      </w:pPr>
    </w:p>
    <w:p w14:paraId="5D0C7A8D" w14:textId="4A8EDCF8" w:rsidR="00BD15C2" w:rsidRPr="000A0687" w:rsidRDefault="00BD15C2" w:rsidP="00E24794">
      <w:pPr>
        <w:pStyle w:val="Estilo1"/>
        <w:numPr>
          <w:ilvl w:val="3"/>
          <w:numId w:val="1"/>
        </w:numPr>
        <w:tabs>
          <w:tab w:val="left" w:pos="0"/>
          <w:tab w:val="left" w:pos="426"/>
        </w:tabs>
        <w:rPr>
          <w:rFonts w:ascii="Montserrat" w:hAnsi="Montserrat"/>
          <w:sz w:val="18"/>
          <w:szCs w:val="18"/>
        </w:rPr>
      </w:pPr>
      <w:r w:rsidRPr="000A0687">
        <w:rPr>
          <w:rFonts w:ascii="Montserrat" w:hAnsi="Montserrat"/>
          <w:b w:val="0"/>
          <w:color w:val="auto"/>
          <w:sz w:val="18"/>
          <w:szCs w:val="18"/>
        </w:rPr>
        <w:t xml:space="preserve">Una vez admitida la </w:t>
      </w:r>
      <w:r w:rsidR="0004761C" w:rsidRPr="000A0687">
        <w:rPr>
          <w:rFonts w:ascii="Montserrat" w:hAnsi="Montserrat"/>
          <w:b w:val="0"/>
          <w:color w:val="auto"/>
          <w:sz w:val="18"/>
          <w:szCs w:val="18"/>
        </w:rPr>
        <w:t>S</w:t>
      </w:r>
      <w:r w:rsidRPr="000A0687">
        <w:rPr>
          <w:rFonts w:ascii="Montserrat" w:hAnsi="Montserrat"/>
          <w:b w:val="0"/>
          <w:color w:val="auto"/>
          <w:sz w:val="18"/>
          <w:szCs w:val="18"/>
        </w:rPr>
        <w:t xml:space="preserve">olicitud de otorgamiento o modificación de permiso, la Comisión llevará a cabo el análisis y evaluación de ésta, teniendo un plazo de 90 (noventa) Días Hábiles, contado a partir del día hábil siguiente en que fue admitida a trámite la </w:t>
      </w:r>
      <w:r w:rsidR="0004761C" w:rsidRPr="000A0687">
        <w:rPr>
          <w:rFonts w:ascii="Montserrat" w:hAnsi="Montserrat"/>
          <w:b w:val="0"/>
          <w:color w:val="auto"/>
          <w:sz w:val="18"/>
          <w:szCs w:val="18"/>
        </w:rPr>
        <w:t>S</w:t>
      </w:r>
      <w:r w:rsidRPr="000A0687">
        <w:rPr>
          <w:rFonts w:ascii="Montserrat" w:hAnsi="Montserrat"/>
          <w:b w:val="0"/>
          <w:color w:val="auto"/>
          <w:sz w:val="18"/>
          <w:szCs w:val="18"/>
        </w:rPr>
        <w:t>olicitud</w:t>
      </w:r>
      <w:r w:rsidR="0004761C" w:rsidRPr="000A0687">
        <w:rPr>
          <w:rFonts w:ascii="Montserrat" w:hAnsi="Montserrat"/>
          <w:b w:val="0"/>
          <w:color w:val="auto"/>
          <w:sz w:val="18"/>
          <w:szCs w:val="18"/>
        </w:rPr>
        <w:t>,</w:t>
      </w:r>
      <w:r w:rsidRPr="000A0687">
        <w:rPr>
          <w:rFonts w:ascii="Montserrat" w:hAnsi="Montserrat"/>
          <w:b w:val="0"/>
          <w:color w:val="auto"/>
          <w:sz w:val="18"/>
          <w:szCs w:val="18"/>
        </w:rPr>
        <w:t xml:space="preserve"> para resolver lo conducente.</w:t>
      </w:r>
    </w:p>
    <w:p w14:paraId="42C64D5D" w14:textId="77777777" w:rsidR="00BD15C2" w:rsidRPr="000A0687" w:rsidRDefault="00BD15C2" w:rsidP="00E24794">
      <w:pPr>
        <w:pStyle w:val="Estilo1"/>
        <w:tabs>
          <w:tab w:val="left" w:pos="0"/>
          <w:tab w:val="left" w:pos="426"/>
        </w:tabs>
        <w:ind w:left="720"/>
        <w:rPr>
          <w:rFonts w:ascii="Montserrat" w:hAnsi="Montserrat"/>
          <w:sz w:val="18"/>
          <w:szCs w:val="18"/>
        </w:rPr>
      </w:pPr>
    </w:p>
    <w:p w14:paraId="4C92AFF7" w14:textId="34860DC2" w:rsidR="00BD15C2" w:rsidRPr="000A0687" w:rsidRDefault="00BD15C2" w:rsidP="00E24794">
      <w:pPr>
        <w:pStyle w:val="Estilo1"/>
        <w:numPr>
          <w:ilvl w:val="3"/>
          <w:numId w:val="1"/>
        </w:numPr>
        <w:tabs>
          <w:tab w:val="left" w:pos="0"/>
          <w:tab w:val="left" w:pos="426"/>
        </w:tabs>
        <w:rPr>
          <w:rFonts w:ascii="Montserrat" w:hAnsi="Montserrat"/>
          <w:sz w:val="18"/>
          <w:szCs w:val="18"/>
        </w:rPr>
      </w:pPr>
      <w:r w:rsidRPr="000A0687">
        <w:rPr>
          <w:rFonts w:ascii="Montserrat" w:hAnsi="Montserrat"/>
          <w:b w:val="0"/>
          <w:color w:val="auto"/>
          <w:sz w:val="18"/>
          <w:szCs w:val="18"/>
        </w:rPr>
        <w:t xml:space="preserve">Durante los primeros 30 (treinta) Días Hábiles del plazo referido en la disposición inmediata anterior, la Comisión analizará la </w:t>
      </w:r>
      <w:r w:rsidR="0004761C" w:rsidRPr="000A0687">
        <w:rPr>
          <w:rFonts w:ascii="Montserrat" w:hAnsi="Montserrat"/>
          <w:b w:val="0"/>
          <w:color w:val="auto"/>
          <w:sz w:val="18"/>
          <w:szCs w:val="18"/>
        </w:rPr>
        <w:t>S</w:t>
      </w:r>
      <w:r w:rsidRPr="000A0687">
        <w:rPr>
          <w:rFonts w:ascii="Montserrat" w:hAnsi="Montserrat"/>
          <w:b w:val="0"/>
          <w:color w:val="auto"/>
          <w:sz w:val="18"/>
          <w:szCs w:val="18"/>
        </w:rPr>
        <w:t xml:space="preserve">olicitud y podrá prevenir al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para que, dentro de un plazo máximo de 30 (treinta) Días Hábiles, contado a partir del día hábil siguiente en que surta efectos la notificación, subsane cualquier omisión o deficiencia en la información o documentación presentada. El plazo para resolver, señalado en la disposición que antecede, se suspenderá y se reanudará a partir del día hábil inmediato siguiente a aquél en el que 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desahogue la prevención. Asimismo, en caso de que haya transcurrido el plazo de prevención y 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no la haya subsanado de manera satisfactoria, se desechará la </w:t>
      </w:r>
      <w:r w:rsidR="0004761C" w:rsidRPr="000A0687">
        <w:rPr>
          <w:rFonts w:ascii="Montserrat" w:hAnsi="Montserrat"/>
          <w:b w:val="0"/>
          <w:color w:val="auto"/>
          <w:sz w:val="18"/>
          <w:szCs w:val="18"/>
        </w:rPr>
        <w:t>S</w:t>
      </w:r>
      <w:r w:rsidRPr="000A0687">
        <w:rPr>
          <w:rFonts w:ascii="Montserrat" w:hAnsi="Montserrat"/>
          <w:b w:val="0"/>
          <w:color w:val="auto"/>
          <w:sz w:val="18"/>
          <w:szCs w:val="18"/>
        </w:rPr>
        <w:t>olicitud.</w:t>
      </w:r>
    </w:p>
    <w:p w14:paraId="32758600" w14:textId="77777777" w:rsidR="00BD15C2" w:rsidRPr="000A0687" w:rsidRDefault="00BD15C2" w:rsidP="00E24794">
      <w:pPr>
        <w:pStyle w:val="Prrafodelista"/>
        <w:ind w:left="426" w:hanging="426"/>
        <w:jc w:val="both"/>
        <w:rPr>
          <w:rFonts w:ascii="Montserrat" w:hAnsi="Montserrat"/>
          <w:sz w:val="18"/>
          <w:szCs w:val="18"/>
        </w:rPr>
      </w:pPr>
    </w:p>
    <w:p w14:paraId="61A27DB9" w14:textId="0C781908" w:rsidR="00BD15C2" w:rsidRPr="000A0687" w:rsidRDefault="00470C22" w:rsidP="00E24794">
      <w:pPr>
        <w:pStyle w:val="Estilo1"/>
        <w:numPr>
          <w:ilvl w:val="3"/>
          <w:numId w:val="1"/>
        </w:numPr>
        <w:tabs>
          <w:tab w:val="left" w:pos="0"/>
          <w:tab w:val="left" w:pos="426"/>
        </w:tabs>
        <w:rPr>
          <w:rFonts w:ascii="Montserrat" w:hAnsi="Montserrat"/>
          <w:sz w:val="18"/>
          <w:szCs w:val="18"/>
        </w:rPr>
      </w:pPr>
      <w:r w:rsidRPr="000A0687">
        <w:rPr>
          <w:rFonts w:ascii="Montserrat" w:hAnsi="Montserrat"/>
          <w:b w:val="0"/>
          <w:color w:val="auto"/>
          <w:sz w:val="18"/>
          <w:szCs w:val="18"/>
        </w:rPr>
        <w:t>E</w:t>
      </w:r>
      <w:r w:rsidR="00BD15C2" w:rsidRPr="000A0687">
        <w:rPr>
          <w:rFonts w:ascii="Montserrat" w:hAnsi="Montserrat"/>
          <w:b w:val="0"/>
          <w:color w:val="auto"/>
          <w:sz w:val="18"/>
          <w:szCs w:val="18"/>
        </w:rPr>
        <w:t>n cualquier momento del procedimiento de evaluación</w:t>
      </w:r>
      <w:r w:rsidR="0004761C" w:rsidRPr="000A0687">
        <w:rPr>
          <w:rFonts w:ascii="Montserrat" w:hAnsi="Montserrat"/>
          <w:b w:val="0"/>
          <w:color w:val="auto"/>
          <w:sz w:val="18"/>
          <w:szCs w:val="18"/>
        </w:rPr>
        <w:t xml:space="preserve"> de la Solicitud</w:t>
      </w:r>
      <w:r w:rsidR="00BD15C2" w:rsidRPr="000A0687">
        <w:rPr>
          <w:rFonts w:ascii="Montserrat" w:hAnsi="Montserrat"/>
          <w:b w:val="0"/>
          <w:color w:val="auto"/>
          <w:sz w:val="18"/>
          <w:szCs w:val="18"/>
        </w:rPr>
        <w:t>, la Comisión podrá:</w:t>
      </w:r>
    </w:p>
    <w:p w14:paraId="31BE063D" w14:textId="77777777" w:rsidR="00BD15C2" w:rsidRPr="000A0687" w:rsidRDefault="00BD15C2" w:rsidP="00E24794">
      <w:pPr>
        <w:pStyle w:val="Prrafodelista"/>
        <w:spacing w:after="0"/>
        <w:ind w:left="284"/>
        <w:jc w:val="both"/>
        <w:rPr>
          <w:rFonts w:ascii="Montserrat" w:hAnsi="Montserrat"/>
          <w:sz w:val="18"/>
          <w:szCs w:val="18"/>
        </w:rPr>
      </w:pPr>
    </w:p>
    <w:p w14:paraId="62021871" w14:textId="15CA9F2D" w:rsidR="00BD15C2" w:rsidRPr="000A0687" w:rsidRDefault="00BD15C2" w:rsidP="00E24794">
      <w:pPr>
        <w:pStyle w:val="Prrafodelista"/>
        <w:numPr>
          <w:ilvl w:val="0"/>
          <w:numId w:val="4"/>
        </w:numPr>
        <w:ind w:left="709" w:hanging="283"/>
        <w:jc w:val="both"/>
        <w:rPr>
          <w:rFonts w:ascii="Montserrat" w:hAnsi="Montserrat"/>
          <w:sz w:val="18"/>
          <w:szCs w:val="18"/>
        </w:rPr>
      </w:pPr>
      <w:r w:rsidRPr="000A0687">
        <w:rPr>
          <w:rFonts w:ascii="Montserrat" w:hAnsi="Montserrat"/>
          <w:sz w:val="18"/>
          <w:szCs w:val="18"/>
        </w:rPr>
        <w:t xml:space="preserve">Requerir al </w:t>
      </w:r>
      <w:r w:rsidR="009330AB" w:rsidRPr="000A0687">
        <w:rPr>
          <w:rFonts w:ascii="Montserrat" w:hAnsi="Montserrat"/>
          <w:sz w:val="18"/>
          <w:szCs w:val="18"/>
        </w:rPr>
        <w:t>Solicitante</w:t>
      </w:r>
      <w:r w:rsidRPr="000A0687">
        <w:rPr>
          <w:rFonts w:ascii="Montserrat" w:hAnsi="Montserrat"/>
          <w:sz w:val="18"/>
          <w:szCs w:val="18"/>
        </w:rPr>
        <w:t xml:space="preserve"> información complementaria que se considere necesaria para resolver sobre el otorgamiento o la modificación del permiso;</w:t>
      </w:r>
    </w:p>
    <w:p w14:paraId="05708F6E" w14:textId="77777777" w:rsidR="00BD15C2" w:rsidRPr="000A0687" w:rsidRDefault="00BD15C2" w:rsidP="00E24794">
      <w:pPr>
        <w:pStyle w:val="Prrafodelista"/>
        <w:ind w:left="709"/>
        <w:jc w:val="both"/>
        <w:rPr>
          <w:rFonts w:ascii="Montserrat" w:hAnsi="Montserrat"/>
          <w:sz w:val="18"/>
          <w:szCs w:val="18"/>
        </w:rPr>
      </w:pPr>
    </w:p>
    <w:p w14:paraId="4A3B2369" w14:textId="77777777" w:rsidR="00BD15C2" w:rsidRPr="000A0687" w:rsidRDefault="00BD15C2" w:rsidP="00E24794">
      <w:pPr>
        <w:pStyle w:val="Prrafodelista"/>
        <w:numPr>
          <w:ilvl w:val="0"/>
          <w:numId w:val="4"/>
        </w:numPr>
        <w:ind w:left="709" w:hanging="283"/>
        <w:jc w:val="both"/>
        <w:rPr>
          <w:rFonts w:ascii="Montserrat" w:hAnsi="Montserrat"/>
          <w:sz w:val="18"/>
          <w:szCs w:val="18"/>
        </w:rPr>
      </w:pPr>
      <w:r w:rsidRPr="000A0687">
        <w:rPr>
          <w:rFonts w:ascii="Montserrat" w:hAnsi="Montserrat"/>
          <w:sz w:val="18"/>
          <w:szCs w:val="18"/>
        </w:rPr>
        <w:t>Realizar investigaciones;</w:t>
      </w:r>
    </w:p>
    <w:p w14:paraId="59CA52AD" w14:textId="77777777" w:rsidR="00BD15C2" w:rsidRPr="000A0687" w:rsidRDefault="00BD15C2" w:rsidP="00E24794">
      <w:pPr>
        <w:pStyle w:val="Prrafodelista"/>
        <w:spacing w:after="0"/>
        <w:ind w:left="709"/>
        <w:jc w:val="both"/>
        <w:rPr>
          <w:rFonts w:ascii="Montserrat" w:hAnsi="Montserrat"/>
          <w:sz w:val="18"/>
          <w:szCs w:val="18"/>
        </w:rPr>
      </w:pPr>
    </w:p>
    <w:p w14:paraId="41D2A764" w14:textId="77777777" w:rsidR="00BD15C2" w:rsidRPr="000A0687" w:rsidRDefault="00BD15C2" w:rsidP="00E24794">
      <w:pPr>
        <w:pStyle w:val="Prrafodelista"/>
        <w:numPr>
          <w:ilvl w:val="0"/>
          <w:numId w:val="4"/>
        </w:numPr>
        <w:ind w:left="709" w:hanging="283"/>
        <w:jc w:val="both"/>
        <w:rPr>
          <w:rFonts w:ascii="Montserrat" w:hAnsi="Montserrat"/>
          <w:sz w:val="18"/>
          <w:szCs w:val="18"/>
        </w:rPr>
      </w:pPr>
      <w:r w:rsidRPr="000A0687">
        <w:rPr>
          <w:rFonts w:ascii="Montserrat" w:hAnsi="Montserrat"/>
          <w:sz w:val="18"/>
          <w:szCs w:val="18"/>
        </w:rPr>
        <w:t>Recabar información de otras fuentes;</w:t>
      </w:r>
    </w:p>
    <w:p w14:paraId="496C7A6C" w14:textId="77777777" w:rsidR="00BD15C2" w:rsidRPr="000A0687" w:rsidRDefault="00BD15C2" w:rsidP="00E24794">
      <w:pPr>
        <w:pStyle w:val="Prrafodelista"/>
        <w:ind w:left="709"/>
        <w:jc w:val="both"/>
        <w:rPr>
          <w:rFonts w:ascii="Montserrat" w:hAnsi="Montserrat"/>
          <w:sz w:val="18"/>
          <w:szCs w:val="18"/>
        </w:rPr>
      </w:pPr>
    </w:p>
    <w:p w14:paraId="61A16BEE" w14:textId="77777777" w:rsidR="00BD15C2" w:rsidRPr="000A0687" w:rsidRDefault="00BD15C2" w:rsidP="00E24794">
      <w:pPr>
        <w:pStyle w:val="Prrafodelista"/>
        <w:numPr>
          <w:ilvl w:val="0"/>
          <w:numId w:val="4"/>
        </w:numPr>
        <w:ind w:left="709" w:hanging="283"/>
        <w:jc w:val="both"/>
        <w:rPr>
          <w:rFonts w:ascii="Montserrat" w:hAnsi="Montserrat"/>
          <w:sz w:val="18"/>
          <w:szCs w:val="18"/>
        </w:rPr>
      </w:pPr>
      <w:r w:rsidRPr="000A0687">
        <w:rPr>
          <w:rFonts w:ascii="Montserrat" w:hAnsi="Montserrat"/>
          <w:sz w:val="18"/>
          <w:szCs w:val="18"/>
        </w:rPr>
        <w:t>Efectuar consultas con los gobiernos de los estados, los municipios y las demarcaciones territoriales en que se dividan;</w:t>
      </w:r>
    </w:p>
    <w:p w14:paraId="08B67C7B" w14:textId="77777777" w:rsidR="00BD15C2" w:rsidRPr="000A0687" w:rsidRDefault="00BD15C2" w:rsidP="00E24794">
      <w:pPr>
        <w:pStyle w:val="Prrafodelista"/>
        <w:ind w:left="709"/>
        <w:jc w:val="both"/>
        <w:rPr>
          <w:rFonts w:ascii="Montserrat" w:hAnsi="Montserrat"/>
          <w:sz w:val="18"/>
          <w:szCs w:val="18"/>
        </w:rPr>
      </w:pPr>
    </w:p>
    <w:p w14:paraId="5BD22731" w14:textId="77777777" w:rsidR="00BD15C2" w:rsidRPr="000A0687" w:rsidRDefault="00BD15C2" w:rsidP="00E24794">
      <w:pPr>
        <w:pStyle w:val="Prrafodelista"/>
        <w:numPr>
          <w:ilvl w:val="0"/>
          <w:numId w:val="4"/>
        </w:numPr>
        <w:ind w:left="709" w:hanging="283"/>
        <w:jc w:val="both"/>
        <w:rPr>
          <w:rFonts w:ascii="Montserrat" w:hAnsi="Montserrat"/>
          <w:sz w:val="18"/>
          <w:szCs w:val="18"/>
        </w:rPr>
      </w:pPr>
      <w:r w:rsidRPr="000A0687">
        <w:rPr>
          <w:rFonts w:ascii="Montserrat" w:hAnsi="Montserrat"/>
          <w:sz w:val="18"/>
          <w:szCs w:val="18"/>
        </w:rPr>
        <w:t>Efectuar consultas a las dependencias o entidades de la administración pública federal, a los organismos constitucionales autónomos, y a la Fiscalía General de la República;</w:t>
      </w:r>
    </w:p>
    <w:p w14:paraId="28365898" w14:textId="77777777" w:rsidR="00BD15C2" w:rsidRPr="000A0687" w:rsidRDefault="00BD15C2" w:rsidP="00E24794">
      <w:pPr>
        <w:pStyle w:val="Prrafodelista"/>
        <w:jc w:val="both"/>
        <w:rPr>
          <w:rFonts w:ascii="Montserrat" w:hAnsi="Montserrat"/>
          <w:sz w:val="18"/>
          <w:szCs w:val="18"/>
        </w:rPr>
      </w:pPr>
    </w:p>
    <w:p w14:paraId="47F1983C" w14:textId="77777777" w:rsidR="00BD15C2" w:rsidRPr="000A0687" w:rsidRDefault="00BD15C2" w:rsidP="00E24794">
      <w:pPr>
        <w:pStyle w:val="Prrafodelista"/>
        <w:numPr>
          <w:ilvl w:val="0"/>
          <w:numId w:val="4"/>
        </w:numPr>
        <w:ind w:left="709" w:hanging="283"/>
        <w:jc w:val="both"/>
        <w:rPr>
          <w:rFonts w:ascii="Montserrat" w:hAnsi="Montserrat"/>
          <w:sz w:val="18"/>
          <w:szCs w:val="18"/>
        </w:rPr>
      </w:pPr>
      <w:r w:rsidRPr="000A0687">
        <w:rPr>
          <w:rFonts w:ascii="Montserrat" w:hAnsi="Montserrat"/>
          <w:sz w:val="18"/>
          <w:szCs w:val="18"/>
        </w:rPr>
        <w:t xml:space="preserve">Efectuar consultas a </w:t>
      </w:r>
      <w:r w:rsidRPr="000A0687">
        <w:rPr>
          <w:rFonts w:ascii="Montserrat" w:hAnsi="Montserrat" w:cs="Montserrat"/>
          <w:sz w:val="18"/>
          <w:szCs w:val="18"/>
        </w:rPr>
        <w:t xml:space="preserve">la Unidad de Inteligencia Financiera y al Servicio de Administración Tributaria; </w:t>
      </w:r>
    </w:p>
    <w:p w14:paraId="1A6A078C" w14:textId="77777777" w:rsidR="00BD15C2" w:rsidRPr="000A0687" w:rsidRDefault="00BD15C2" w:rsidP="00E24794">
      <w:pPr>
        <w:pStyle w:val="Prrafodelista"/>
        <w:ind w:left="709"/>
        <w:jc w:val="both"/>
        <w:rPr>
          <w:rFonts w:ascii="Montserrat" w:hAnsi="Montserrat"/>
          <w:sz w:val="18"/>
          <w:szCs w:val="18"/>
        </w:rPr>
      </w:pPr>
    </w:p>
    <w:p w14:paraId="70B03FDA" w14:textId="194930B4" w:rsidR="00BD15C2" w:rsidRPr="000A0687" w:rsidRDefault="00BD15C2" w:rsidP="00E24794">
      <w:pPr>
        <w:pStyle w:val="Prrafodelista"/>
        <w:numPr>
          <w:ilvl w:val="0"/>
          <w:numId w:val="4"/>
        </w:numPr>
        <w:ind w:left="709" w:hanging="283"/>
        <w:jc w:val="both"/>
        <w:rPr>
          <w:rFonts w:ascii="Montserrat" w:hAnsi="Montserrat"/>
          <w:sz w:val="18"/>
          <w:szCs w:val="18"/>
        </w:rPr>
      </w:pPr>
      <w:r w:rsidRPr="000A0687">
        <w:rPr>
          <w:rFonts w:ascii="Montserrat" w:hAnsi="Montserrat"/>
          <w:sz w:val="18"/>
          <w:szCs w:val="18"/>
        </w:rPr>
        <w:t xml:space="preserve">Celebrar audiencias o reuniones de trabajo con los </w:t>
      </w:r>
      <w:r w:rsidR="009330AB" w:rsidRPr="000A0687">
        <w:rPr>
          <w:rFonts w:ascii="Montserrat" w:hAnsi="Montserrat"/>
          <w:sz w:val="18"/>
          <w:szCs w:val="18"/>
        </w:rPr>
        <w:t>Solicitante</w:t>
      </w:r>
      <w:r w:rsidRPr="000A0687">
        <w:rPr>
          <w:rFonts w:ascii="Montserrat" w:hAnsi="Montserrat"/>
          <w:sz w:val="18"/>
          <w:szCs w:val="18"/>
        </w:rPr>
        <w:t>s, y</w:t>
      </w:r>
    </w:p>
    <w:p w14:paraId="348E7EAA" w14:textId="77777777" w:rsidR="00BD15C2" w:rsidRPr="000A0687" w:rsidRDefault="00BD15C2" w:rsidP="00E24794">
      <w:pPr>
        <w:pStyle w:val="Prrafodelista"/>
        <w:ind w:left="709"/>
        <w:jc w:val="both"/>
        <w:rPr>
          <w:rFonts w:ascii="Montserrat" w:hAnsi="Montserrat"/>
          <w:sz w:val="18"/>
          <w:szCs w:val="18"/>
        </w:rPr>
      </w:pPr>
    </w:p>
    <w:p w14:paraId="599E0BF5" w14:textId="77777777" w:rsidR="00BD15C2" w:rsidRPr="000A0687" w:rsidRDefault="00BD15C2" w:rsidP="00E24794">
      <w:pPr>
        <w:pStyle w:val="Prrafodelista"/>
        <w:numPr>
          <w:ilvl w:val="0"/>
          <w:numId w:val="4"/>
        </w:numPr>
        <w:ind w:left="709" w:hanging="283"/>
        <w:jc w:val="both"/>
        <w:rPr>
          <w:rFonts w:ascii="Montserrat" w:hAnsi="Montserrat"/>
          <w:sz w:val="18"/>
          <w:szCs w:val="18"/>
        </w:rPr>
      </w:pPr>
      <w:r w:rsidRPr="000A0687">
        <w:rPr>
          <w:rFonts w:ascii="Montserrat" w:hAnsi="Montserrat"/>
          <w:sz w:val="18"/>
          <w:szCs w:val="18"/>
        </w:rPr>
        <w:t>Realizar, en general, cualquier acción que considere necesaria para mejor proveer en la resolución del otorgamiento o la modificación del permiso.</w:t>
      </w:r>
    </w:p>
    <w:p w14:paraId="1F3DABCB" w14:textId="6E580F6E" w:rsidR="00BD15C2" w:rsidRPr="000A0687" w:rsidRDefault="00BD15C2" w:rsidP="00E24794">
      <w:pPr>
        <w:pStyle w:val="Prrafodelista"/>
        <w:jc w:val="both"/>
        <w:rPr>
          <w:rFonts w:ascii="Montserrat" w:hAnsi="Montserrat"/>
          <w:sz w:val="18"/>
          <w:szCs w:val="18"/>
          <w:lang w:eastAsia="es-MX"/>
        </w:rPr>
      </w:pPr>
    </w:p>
    <w:p w14:paraId="699F2429" w14:textId="139B0D8F" w:rsidR="000A061C" w:rsidRPr="000A0687" w:rsidRDefault="000A061C" w:rsidP="00E24794">
      <w:pPr>
        <w:pStyle w:val="Prrafodelista"/>
        <w:ind w:left="426"/>
        <w:jc w:val="both"/>
        <w:rPr>
          <w:rFonts w:ascii="Montserrat" w:hAnsi="Montserrat"/>
          <w:sz w:val="18"/>
          <w:szCs w:val="18"/>
          <w:lang w:eastAsia="es-MX"/>
        </w:rPr>
      </w:pPr>
      <w:r w:rsidRPr="000A0687">
        <w:rPr>
          <w:rFonts w:ascii="Montserrat" w:hAnsi="Montserrat"/>
          <w:sz w:val="18"/>
          <w:szCs w:val="18"/>
          <w:lang w:eastAsia="es-MX"/>
        </w:rPr>
        <w:t xml:space="preserve">De la misma forma, como parte del análisis para el otorgamiento del </w:t>
      </w:r>
      <w:r w:rsidR="0004761C" w:rsidRPr="000A0687">
        <w:rPr>
          <w:rFonts w:ascii="Montserrat" w:hAnsi="Montserrat"/>
          <w:sz w:val="18"/>
          <w:szCs w:val="18"/>
          <w:lang w:eastAsia="es-MX"/>
        </w:rPr>
        <w:t xml:space="preserve">nuevo </w:t>
      </w:r>
      <w:r w:rsidRPr="000A0687">
        <w:rPr>
          <w:rFonts w:ascii="Montserrat" w:hAnsi="Montserrat"/>
          <w:sz w:val="18"/>
          <w:szCs w:val="18"/>
          <w:lang w:eastAsia="es-MX"/>
        </w:rPr>
        <w:t>Permiso</w:t>
      </w:r>
      <w:r w:rsidR="0004761C" w:rsidRPr="000A0687">
        <w:rPr>
          <w:rFonts w:ascii="Montserrat" w:hAnsi="Montserrat"/>
          <w:sz w:val="18"/>
          <w:szCs w:val="18"/>
          <w:lang w:eastAsia="es-MX"/>
        </w:rPr>
        <w:t xml:space="preserve"> o la modificación de este</w:t>
      </w:r>
      <w:r w:rsidRPr="000A0687">
        <w:rPr>
          <w:rFonts w:ascii="Montserrat" w:hAnsi="Montserrat"/>
          <w:sz w:val="18"/>
          <w:szCs w:val="18"/>
          <w:lang w:eastAsia="es-MX"/>
        </w:rPr>
        <w:t xml:space="preserve">, la Comisión </w:t>
      </w:r>
      <w:r w:rsidR="009F5819" w:rsidRPr="000A0687">
        <w:rPr>
          <w:rFonts w:ascii="Montserrat" w:hAnsi="Montserrat"/>
          <w:sz w:val="18"/>
          <w:szCs w:val="18"/>
          <w:lang w:eastAsia="es-MX"/>
        </w:rPr>
        <w:t>apercibirá</w:t>
      </w:r>
      <w:r w:rsidRPr="000A0687">
        <w:rPr>
          <w:rFonts w:ascii="Montserrat" w:hAnsi="Montserrat"/>
          <w:sz w:val="18"/>
          <w:szCs w:val="18"/>
          <w:lang w:eastAsia="es-MX"/>
        </w:rPr>
        <w:t xml:space="preserve"> al Solicitante </w:t>
      </w:r>
      <w:r w:rsidR="009F5819" w:rsidRPr="000A0687">
        <w:rPr>
          <w:rFonts w:ascii="Montserrat" w:hAnsi="Montserrat"/>
          <w:sz w:val="18"/>
          <w:szCs w:val="18"/>
          <w:lang w:eastAsia="es-MX"/>
        </w:rPr>
        <w:t>de encontrarse</w:t>
      </w:r>
      <w:r w:rsidRPr="000A0687">
        <w:rPr>
          <w:rFonts w:ascii="Montserrat" w:hAnsi="Montserrat"/>
          <w:sz w:val="18"/>
          <w:szCs w:val="18"/>
          <w:lang w:eastAsia="es-MX"/>
        </w:rPr>
        <w:t xml:space="preserve"> al corriente del cumplimiento de sus obligaciones en los permisos vigentes y otorgados </w:t>
      </w:r>
      <w:r w:rsidR="009F5819" w:rsidRPr="000A0687">
        <w:rPr>
          <w:rFonts w:ascii="Montserrat" w:hAnsi="Montserrat"/>
          <w:sz w:val="18"/>
          <w:szCs w:val="18"/>
          <w:lang w:eastAsia="es-MX"/>
        </w:rPr>
        <w:t xml:space="preserve">previamente </w:t>
      </w:r>
      <w:r w:rsidRPr="000A0687">
        <w:rPr>
          <w:rFonts w:ascii="Montserrat" w:hAnsi="Montserrat"/>
          <w:sz w:val="18"/>
          <w:szCs w:val="18"/>
          <w:lang w:eastAsia="es-MX"/>
        </w:rPr>
        <w:t>por la Comisión. Lo anterior, con la finalidad de ponerse al corriente de dichas obligaciones debido a que servirán de elementos de valoración para que la Comisión pueda continuar con el análisis de la Solicitud correspondiente.</w:t>
      </w:r>
    </w:p>
    <w:p w14:paraId="1C4DAFF0" w14:textId="77777777" w:rsidR="009F5819" w:rsidRPr="000A0687" w:rsidRDefault="009F5819" w:rsidP="00E24794">
      <w:pPr>
        <w:pStyle w:val="Prrafodelista"/>
        <w:ind w:left="426"/>
        <w:jc w:val="both"/>
        <w:rPr>
          <w:rFonts w:ascii="Montserrat" w:hAnsi="Montserrat"/>
          <w:sz w:val="18"/>
          <w:szCs w:val="18"/>
          <w:lang w:eastAsia="es-MX"/>
        </w:rPr>
      </w:pPr>
    </w:p>
    <w:p w14:paraId="4354EBDE" w14:textId="3E63E092" w:rsidR="000A061C" w:rsidRPr="000A0687" w:rsidRDefault="000A061C" w:rsidP="00E24794">
      <w:pPr>
        <w:pStyle w:val="Prrafodelista"/>
        <w:ind w:left="426"/>
        <w:jc w:val="both"/>
        <w:rPr>
          <w:rFonts w:ascii="Montserrat" w:hAnsi="Montserrat"/>
          <w:sz w:val="18"/>
          <w:szCs w:val="18"/>
          <w:lang w:eastAsia="es-MX"/>
        </w:rPr>
      </w:pPr>
      <w:r w:rsidRPr="000A0687">
        <w:rPr>
          <w:rFonts w:ascii="Montserrat" w:hAnsi="Montserrat"/>
          <w:sz w:val="18"/>
          <w:szCs w:val="18"/>
          <w:lang w:eastAsia="es-MX"/>
        </w:rPr>
        <w:t xml:space="preserve">En caso de que </w:t>
      </w:r>
      <w:r w:rsidR="009F5819" w:rsidRPr="000A0687">
        <w:rPr>
          <w:rFonts w:ascii="Montserrat" w:hAnsi="Montserrat"/>
          <w:sz w:val="18"/>
          <w:szCs w:val="18"/>
          <w:lang w:eastAsia="es-MX"/>
        </w:rPr>
        <w:t>el</w:t>
      </w:r>
      <w:r w:rsidRPr="000A0687">
        <w:rPr>
          <w:rFonts w:ascii="Montserrat" w:hAnsi="Montserrat"/>
          <w:sz w:val="18"/>
          <w:szCs w:val="18"/>
          <w:lang w:eastAsia="es-MX"/>
        </w:rPr>
        <w:t xml:space="preserve"> Solicitante se encuentre en alguno de los supuestos precisados en este apartado, no será causal para negar el permiso, sino que será un elemento de valoración que se ponderará en el procedimiento de evaluación respectivo, tal es el caso del daño que se haya producido o pudiera producirse, el carácter intencional o no de la acción u omisión por parte del Solicitante, la gravedad y reincidencia de tal conducta.</w:t>
      </w:r>
    </w:p>
    <w:p w14:paraId="4E201C5F" w14:textId="77777777" w:rsidR="000A061C" w:rsidRPr="000A0687" w:rsidRDefault="000A061C" w:rsidP="00E24794">
      <w:pPr>
        <w:pStyle w:val="Prrafodelista"/>
        <w:jc w:val="both"/>
        <w:rPr>
          <w:rFonts w:ascii="Montserrat" w:hAnsi="Montserrat"/>
          <w:sz w:val="18"/>
          <w:szCs w:val="18"/>
          <w:lang w:eastAsia="es-MX"/>
        </w:rPr>
      </w:pPr>
    </w:p>
    <w:p w14:paraId="1BF452E8" w14:textId="18AB0EAB" w:rsidR="00BD15C2" w:rsidRPr="000A0687" w:rsidRDefault="00BD15C2" w:rsidP="00E24794">
      <w:pPr>
        <w:pStyle w:val="Estilo1"/>
        <w:numPr>
          <w:ilvl w:val="3"/>
          <w:numId w:val="1"/>
        </w:numPr>
        <w:tabs>
          <w:tab w:val="left" w:pos="0"/>
          <w:tab w:val="left" w:pos="426"/>
        </w:tabs>
        <w:rPr>
          <w:rFonts w:ascii="Montserrat" w:hAnsi="Montserrat"/>
          <w:sz w:val="18"/>
          <w:szCs w:val="18"/>
        </w:rPr>
      </w:pPr>
      <w:r w:rsidRPr="000A0687">
        <w:rPr>
          <w:rFonts w:ascii="Montserrat" w:hAnsi="Montserrat"/>
          <w:b w:val="0"/>
          <w:color w:val="auto"/>
          <w:sz w:val="18"/>
          <w:szCs w:val="18"/>
        </w:rPr>
        <w:lastRenderedPageBreak/>
        <w:t xml:space="preserve">La información presentada voluntariamente por 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podrá ser considerada por la Comisión al resolver sobre la Solicitud, siempre y cuando dicha información se presente hasta 20 (veinte) Días Hábiles previos a que concluya el plazo de evaluación.</w:t>
      </w:r>
    </w:p>
    <w:p w14:paraId="071D3EB0" w14:textId="77777777" w:rsidR="00BD15C2" w:rsidRPr="000A0687" w:rsidRDefault="00BD15C2" w:rsidP="00E24794">
      <w:pPr>
        <w:pStyle w:val="Estilo1"/>
        <w:tabs>
          <w:tab w:val="left" w:pos="0"/>
          <w:tab w:val="left" w:pos="426"/>
        </w:tabs>
        <w:rPr>
          <w:rFonts w:ascii="Montserrat" w:hAnsi="Montserrat"/>
          <w:sz w:val="18"/>
          <w:szCs w:val="18"/>
        </w:rPr>
      </w:pPr>
    </w:p>
    <w:p w14:paraId="07FAA674" w14:textId="18607919" w:rsidR="00BD15C2" w:rsidRPr="000A0687" w:rsidRDefault="00BD15C2" w:rsidP="00E24794">
      <w:pPr>
        <w:pStyle w:val="Estilo1"/>
        <w:numPr>
          <w:ilvl w:val="3"/>
          <w:numId w:val="1"/>
        </w:numPr>
        <w:tabs>
          <w:tab w:val="left" w:pos="0"/>
          <w:tab w:val="left" w:pos="426"/>
        </w:tabs>
        <w:rPr>
          <w:rFonts w:ascii="Montserrat" w:hAnsi="Montserrat"/>
          <w:sz w:val="18"/>
          <w:szCs w:val="18"/>
        </w:rPr>
      </w:pPr>
      <w:r w:rsidRPr="000A0687">
        <w:rPr>
          <w:rFonts w:ascii="Montserrat" w:hAnsi="Montserrat"/>
          <w:b w:val="0"/>
          <w:color w:val="auto"/>
          <w:sz w:val="18"/>
          <w:szCs w:val="18"/>
        </w:rPr>
        <w:t xml:space="preserve">Cuando 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presente información adicional, en términos de lo establecido en el artículo 46 del RATTLH, que tenga por objeto modificar la </w:t>
      </w:r>
      <w:r w:rsidR="0004761C" w:rsidRPr="000A0687">
        <w:rPr>
          <w:rFonts w:ascii="Montserrat" w:hAnsi="Montserrat"/>
          <w:b w:val="0"/>
          <w:color w:val="auto"/>
          <w:sz w:val="18"/>
          <w:szCs w:val="18"/>
        </w:rPr>
        <w:t>S</w:t>
      </w:r>
      <w:r w:rsidRPr="000A0687">
        <w:rPr>
          <w:rFonts w:ascii="Montserrat" w:hAnsi="Montserrat"/>
          <w:b w:val="0"/>
          <w:color w:val="auto"/>
          <w:sz w:val="18"/>
          <w:szCs w:val="18"/>
        </w:rPr>
        <w:t>olicitud y que implique un nuevo proceso de evaluación por parte de la Comisión, se requerirá del desistimiento de la Solicitud original y el inicio de una nueva Solicitud, previo pago de aprovechamientos que corresponda.</w:t>
      </w:r>
    </w:p>
    <w:p w14:paraId="35D072AE" w14:textId="77777777" w:rsidR="00BD15C2" w:rsidRPr="000A0687" w:rsidRDefault="00BD15C2" w:rsidP="00E24794">
      <w:pPr>
        <w:pStyle w:val="Estilo1"/>
        <w:tabs>
          <w:tab w:val="left" w:pos="0"/>
          <w:tab w:val="left" w:pos="426"/>
        </w:tabs>
        <w:ind w:left="720"/>
        <w:rPr>
          <w:rFonts w:ascii="Montserrat" w:hAnsi="Montserrat"/>
          <w:sz w:val="18"/>
          <w:szCs w:val="18"/>
        </w:rPr>
      </w:pPr>
    </w:p>
    <w:p w14:paraId="18CC3C14" w14:textId="481265FC" w:rsidR="00BD15C2" w:rsidRPr="000A0687" w:rsidRDefault="00BD15C2" w:rsidP="00E24794">
      <w:pPr>
        <w:pStyle w:val="Estilo1"/>
        <w:numPr>
          <w:ilvl w:val="3"/>
          <w:numId w:val="1"/>
        </w:numPr>
        <w:tabs>
          <w:tab w:val="left" w:pos="0"/>
          <w:tab w:val="left" w:pos="426"/>
        </w:tabs>
        <w:rPr>
          <w:rFonts w:ascii="Montserrat" w:hAnsi="Montserrat"/>
          <w:sz w:val="18"/>
          <w:szCs w:val="18"/>
        </w:rPr>
      </w:pPr>
      <w:r w:rsidRPr="000A0687">
        <w:rPr>
          <w:rFonts w:ascii="Montserrat" w:hAnsi="Montserrat"/>
          <w:b w:val="0"/>
          <w:color w:val="auto"/>
          <w:sz w:val="18"/>
          <w:szCs w:val="18"/>
        </w:rPr>
        <w:t>Una vez efectuada la evaluación de la Solicitud, la Comisión podrá otorgar o negar el permiso</w:t>
      </w:r>
      <w:r w:rsidR="008B5F91" w:rsidRPr="000A0687">
        <w:rPr>
          <w:rFonts w:ascii="Montserrat" w:hAnsi="Montserrat"/>
          <w:b w:val="0"/>
          <w:color w:val="auto"/>
          <w:sz w:val="18"/>
          <w:szCs w:val="18"/>
        </w:rPr>
        <w:t xml:space="preserve"> o la modificación, solicitados</w:t>
      </w:r>
      <w:r w:rsidRPr="000A0687">
        <w:rPr>
          <w:rFonts w:ascii="Montserrat" w:hAnsi="Montserrat"/>
          <w:b w:val="0"/>
          <w:color w:val="auto"/>
          <w:sz w:val="18"/>
          <w:szCs w:val="18"/>
        </w:rPr>
        <w:t>. En caso de negar el permiso</w:t>
      </w:r>
      <w:r w:rsidR="008B5F91" w:rsidRPr="000A0687">
        <w:rPr>
          <w:rFonts w:ascii="Montserrat" w:hAnsi="Montserrat"/>
          <w:b w:val="0"/>
          <w:color w:val="auto"/>
          <w:sz w:val="18"/>
          <w:szCs w:val="18"/>
        </w:rPr>
        <w:t xml:space="preserve"> o la modificación</w:t>
      </w:r>
      <w:r w:rsidRPr="000A0687">
        <w:rPr>
          <w:rFonts w:ascii="Montserrat" w:hAnsi="Montserrat"/>
          <w:b w:val="0"/>
          <w:color w:val="auto"/>
          <w:sz w:val="18"/>
          <w:szCs w:val="18"/>
        </w:rPr>
        <w:t xml:space="preserve">, quedarán a salvo los derechos del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para presentar una nueva Solicitud, acompañada de un nuevo pago por los aprovechamientos que correspondan.</w:t>
      </w:r>
    </w:p>
    <w:p w14:paraId="21B220FB" w14:textId="77777777" w:rsidR="00BD15C2" w:rsidRPr="000A0687" w:rsidRDefault="00BD15C2" w:rsidP="00E24794">
      <w:pPr>
        <w:jc w:val="both"/>
        <w:rPr>
          <w:rFonts w:ascii="Montserrat" w:hAnsi="Montserrat"/>
          <w:sz w:val="18"/>
          <w:szCs w:val="18"/>
        </w:rPr>
      </w:pPr>
    </w:p>
    <w:p w14:paraId="426E2725" w14:textId="51B874BD" w:rsidR="00315B7C" w:rsidRPr="000A0687" w:rsidRDefault="00BD15C2" w:rsidP="00E24794">
      <w:pPr>
        <w:pStyle w:val="Ttulo2"/>
        <w:numPr>
          <w:ilvl w:val="1"/>
          <w:numId w:val="1"/>
        </w:numPr>
        <w:spacing w:before="0" w:after="240"/>
        <w:jc w:val="both"/>
        <w:rPr>
          <w:rFonts w:ascii="Montserrat" w:hAnsi="Montserrat"/>
          <w:color w:val="auto"/>
          <w:sz w:val="18"/>
          <w:szCs w:val="18"/>
        </w:rPr>
      </w:pPr>
      <w:bookmarkStart w:id="111" w:name="_Toc100585650"/>
      <w:bookmarkStart w:id="112" w:name="_Toc109911097"/>
      <w:r w:rsidRPr="000A0687">
        <w:rPr>
          <w:rFonts w:ascii="Montserrat" w:hAnsi="Montserrat"/>
          <w:b/>
          <w:bCs/>
          <w:color w:val="auto"/>
          <w:sz w:val="18"/>
          <w:szCs w:val="18"/>
        </w:rPr>
        <w:t>Procedimiento para la actualización de un permiso</w:t>
      </w:r>
      <w:bookmarkStart w:id="113" w:name="_Toc100585215"/>
      <w:bookmarkStart w:id="114" w:name="_Toc100585303"/>
      <w:bookmarkStart w:id="115" w:name="_Toc100585390"/>
      <w:bookmarkStart w:id="116" w:name="_Toc100585477"/>
      <w:bookmarkStart w:id="117" w:name="_Toc100585564"/>
      <w:bookmarkStart w:id="118" w:name="_Toc100585651"/>
      <w:bookmarkStart w:id="119" w:name="_Toc100585216"/>
      <w:bookmarkStart w:id="120" w:name="_Toc100585304"/>
      <w:bookmarkStart w:id="121" w:name="_Toc100585391"/>
      <w:bookmarkStart w:id="122" w:name="_Toc100585478"/>
      <w:bookmarkStart w:id="123" w:name="_Toc100585565"/>
      <w:bookmarkStart w:id="124" w:name="_Toc100585652"/>
      <w:bookmarkStart w:id="125" w:name="_Toc100585217"/>
      <w:bookmarkStart w:id="126" w:name="_Toc100585305"/>
      <w:bookmarkStart w:id="127" w:name="_Toc100585392"/>
      <w:bookmarkStart w:id="128" w:name="_Toc100585479"/>
      <w:bookmarkStart w:id="129" w:name="_Toc100585566"/>
      <w:bookmarkStart w:id="130" w:name="_Toc100585653"/>
      <w:bookmarkStart w:id="131" w:name="_Toc100585218"/>
      <w:bookmarkStart w:id="132" w:name="_Toc100585306"/>
      <w:bookmarkStart w:id="133" w:name="_Toc100585393"/>
      <w:bookmarkStart w:id="134" w:name="_Toc100585480"/>
      <w:bookmarkStart w:id="135" w:name="_Toc100585567"/>
      <w:bookmarkStart w:id="136" w:name="_Toc100585654"/>
      <w:bookmarkStart w:id="137" w:name="_Toc100585219"/>
      <w:bookmarkStart w:id="138" w:name="_Toc100585307"/>
      <w:bookmarkStart w:id="139" w:name="_Toc100585394"/>
      <w:bookmarkStart w:id="140" w:name="_Toc100585481"/>
      <w:bookmarkStart w:id="141" w:name="_Toc100585568"/>
      <w:bookmarkStart w:id="142" w:name="_Toc100585655"/>
      <w:bookmarkStart w:id="143" w:name="_Toc100585220"/>
      <w:bookmarkStart w:id="144" w:name="_Toc100585308"/>
      <w:bookmarkStart w:id="145" w:name="_Toc100585395"/>
      <w:bookmarkStart w:id="146" w:name="_Toc100585482"/>
      <w:bookmarkStart w:id="147" w:name="_Toc100585569"/>
      <w:bookmarkStart w:id="148" w:name="_Toc100585656"/>
      <w:bookmarkStart w:id="149" w:name="_Toc100585221"/>
      <w:bookmarkStart w:id="150" w:name="_Toc100585309"/>
      <w:bookmarkStart w:id="151" w:name="_Toc100585396"/>
      <w:bookmarkStart w:id="152" w:name="_Toc100585483"/>
      <w:bookmarkStart w:id="153" w:name="_Toc100585570"/>
      <w:bookmarkStart w:id="154" w:name="_Toc100585657"/>
      <w:bookmarkStart w:id="155" w:name="_Toc100585222"/>
      <w:bookmarkStart w:id="156" w:name="_Toc100585310"/>
      <w:bookmarkStart w:id="157" w:name="_Toc100585397"/>
      <w:bookmarkStart w:id="158" w:name="_Toc100585484"/>
      <w:bookmarkStart w:id="159" w:name="_Toc100585571"/>
      <w:bookmarkStart w:id="160" w:name="_Toc100585658"/>
      <w:bookmarkStart w:id="161" w:name="_Toc100585223"/>
      <w:bookmarkStart w:id="162" w:name="_Toc100585311"/>
      <w:bookmarkStart w:id="163" w:name="_Toc100585398"/>
      <w:bookmarkStart w:id="164" w:name="_Toc100585485"/>
      <w:bookmarkStart w:id="165" w:name="_Toc100585572"/>
      <w:bookmarkStart w:id="166" w:name="_Toc100585659"/>
      <w:bookmarkStart w:id="167" w:name="_Toc100585224"/>
      <w:bookmarkStart w:id="168" w:name="_Toc100585312"/>
      <w:bookmarkStart w:id="169" w:name="_Toc100585399"/>
      <w:bookmarkStart w:id="170" w:name="_Toc100585486"/>
      <w:bookmarkStart w:id="171" w:name="_Toc100585573"/>
      <w:bookmarkStart w:id="172" w:name="_Toc100585660"/>
      <w:bookmarkStart w:id="173" w:name="_Toc100585225"/>
      <w:bookmarkStart w:id="174" w:name="_Toc100585313"/>
      <w:bookmarkStart w:id="175" w:name="_Toc100585400"/>
      <w:bookmarkStart w:id="176" w:name="_Toc100585487"/>
      <w:bookmarkStart w:id="177" w:name="_Toc100585574"/>
      <w:bookmarkStart w:id="178" w:name="_Toc100585661"/>
      <w:bookmarkStart w:id="179" w:name="_Toc100585226"/>
      <w:bookmarkStart w:id="180" w:name="_Toc100585314"/>
      <w:bookmarkStart w:id="181" w:name="_Toc100585401"/>
      <w:bookmarkStart w:id="182" w:name="_Toc100585488"/>
      <w:bookmarkStart w:id="183" w:name="_Toc100585575"/>
      <w:bookmarkStart w:id="184" w:name="_Toc100585662"/>
      <w:bookmarkStart w:id="185" w:name="_Toc100585227"/>
      <w:bookmarkStart w:id="186" w:name="_Toc100585315"/>
      <w:bookmarkStart w:id="187" w:name="_Toc100585402"/>
      <w:bookmarkStart w:id="188" w:name="_Toc100585489"/>
      <w:bookmarkStart w:id="189" w:name="_Toc100585576"/>
      <w:bookmarkStart w:id="190" w:name="_Toc100585663"/>
      <w:bookmarkStart w:id="191" w:name="_Toc100585228"/>
      <w:bookmarkStart w:id="192" w:name="_Toc100585316"/>
      <w:bookmarkStart w:id="193" w:name="_Toc100585403"/>
      <w:bookmarkStart w:id="194" w:name="_Toc100585490"/>
      <w:bookmarkStart w:id="195" w:name="_Toc100585577"/>
      <w:bookmarkStart w:id="196" w:name="_Toc100585664"/>
      <w:bookmarkStart w:id="197" w:name="_Toc100585229"/>
      <w:bookmarkStart w:id="198" w:name="_Toc100585317"/>
      <w:bookmarkStart w:id="199" w:name="_Toc100585404"/>
      <w:bookmarkStart w:id="200" w:name="_Toc100585491"/>
      <w:bookmarkStart w:id="201" w:name="_Toc100585578"/>
      <w:bookmarkStart w:id="202" w:name="_Toc100585665"/>
      <w:bookmarkStart w:id="203" w:name="_Toc100585230"/>
      <w:bookmarkStart w:id="204" w:name="_Toc100585318"/>
      <w:bookmarkStart w:id="205" w:name="_Toc100585405"/>
      <w:bookmarkStart w:id="206" w:name="_Toc100585492"/>
      <w:bookmarkStart w:id="207" w:name="_Toc100585579"/>
      <w:bookmarkStart w:id="208" w:name="_Toc100585666"/>
      <w:bookmarkStart w:id="209" w:name="_Toc100585231"/>
      <w:bookmarkStart w:id="210" w:name="_Toc100585319"/>
      <w:bookmarkStart w:id="211" w:name="_Toc100585406"/>
      <w:bookmarkStart w:id="212" w:name="_Toc100585493"/>
      <w:bookmarkStart w:id="213" w:name="_Toc100585580"/>
      <w:bookmarkStart w:id="214" w:name="_Toc100585667"/>
      <w:bookmarkStart w:id="215" w:name="_Toc100585232"/>
      <w:bookmarkStart w:id="216" w:name="_Toc100585320"/>
      <w:bookmarkStart w:id="217" w:name="_Toc100585407"/>
      <w:bookmarkStart w:id="218" w:name="_Toc100585494"/>
      <w:bookmarkStart w:id="219" w:name="_Toc100585581"/>
      <w:bookmarkStart w:id="220" w:name="_Toc100585668"/>
      <w:bookmarkStart w:id="221" w:name="_Toc100585233"/>
      <w:bookmarkStart w:id="222" w:name="_Toc100585321"/>
      <w:bookmarkStart w:id="223" w:name="_Toc100585408"/>
      <w:bookmarkStart w:id="224" w:name="_Toc100585495"/>
      <w:bookmarkStart w:id="225" w:name="_Toc100585582"/>
      <w:bookmarkStart w:id="226" w:name="_Toc100585669"/>
      <w:bookmarkStart w:id="227" w:name="_Toc100585234"/>
      <w:bookmarkStart w:id="228" w:name="_Toc100585322"/>
      <w:bookmarkStart w:id="229" w:name="_Toc100585409"/>
      <w:bookmarkStart w:id="230" w:name="_Toc100585496"/>
      <w:bookmarkStart w:id="231" w:name="_Toc100585583"/>
      <w:bookmarkStart w:id="232" w:name="_Toc100585670"/>
      <w:bookmarkStart w:id="233" w:name="_Toc100585235"/>
      <w:bookmarkStart w:id="234" w:name="_Toc100585323"/>
      <w:bookmarkStart w:id="235" w:name="_Toc100585410"/>
      <w:bookmarkStart w:id="236" w:name="_Toc100585497"/>
      <w:bookmarkStart w:id="237" w:name="_Toc100585584"/>
      <w:bookmarkStart w:id="238" w:name="_Toc100585671"/>
      <w:bookmarkStart w:id="239" w:name="_Toc100585236"/>
      <w:bookmarkStart w:id="240" w:name="_Toc100585324"/>
      <w:bookmarkStart w:id="241" w:name="_Toc100585411"/>
      <w:bookmarkStart w:id="242" w:name="_Toc100585498"/>
      <w:bookmarkStart w:id="243" w:name="_Toc100585585"/>
      <w:bookmarkStart w:id="244" w:name="_Toc100585672"/>
      <w:bookmarkStart w:id="245" w:name="_Toc100585237"/>
      <w:bookmarkStart w:id="246" w:name="_Toc100585325"/>
      <w:bookmarkStart w:id="247" w:name="_Toc100585412"/>
      <w:bookmarkStart w:id="248" w:name="_Toc100585499"/>
      <w:bookmarkStart w:id="249" w:name="_Toc100585586"/>
      <w:bookmarkStart w:id="250" w:name="_Toc100585673"/>
      <w:bookmarkStart w:id="251" w:name="_Toc100585238"/>
      <w:bookmarkStart w:id="252" w:name="_Toc100585326"/>
      <w:bookmarkStart w:id="253" w:name="_Toc100585413"/>
      <w:bookmarkStart w:id="254" w:name="_Toc100585500"/>
      <w:bookmarkStart w:id="255" w:name="_Toc100585587"/>
      <w:bookmarkStart w:id="256" w:name="_Toc100585674"/>
      <w:bookmarkStart w:id="257" w:name="_Toc100585239"/>
      <w:bookmarkStart w:id="258" w:name="_Toc100585327"/>
      <w:bookmarkStart w:id="259" w:name="_Toc100585414"/>
      <w:bookmarkStart w:id="260" w:name="_Toc100585501"/>
      <w:bookmarkStart w:id="261" w:name="_Toc100585588"/>
      <w:bookmarkStart w:id="262" w:name="_Toc100585675"/>
      <w:bookmarkStart w:id="263" w:name="_Toc100585240"/>
      <w:bookmarkStart w:id="264" w:name="_Toc100585328"/>
      <w:bookmarkStart w:id="265" w:name="_Toc100585415"/>
      <w:bookmarkStart w:id="266" w:name="_Toc100585502"/>
      <w:bookmarkStart w:id="267" w:name="_Toc100585589"/>
      <w:bookmarkStart w:id="268" w:name="_Toc100585676"/>
      <w:bookmarkStart w:id="269" w:name="_Toc100585241"/>
      <w:bookmarkStart w:id="270" w:name="_Toc100585329"/>
      <w:bookmarkStart w:id="271" w:name="_Toc100585416"/>
      <w:bookmarkStart w:id="272" w:name="_Toc100585503"/>
      <w:bookmarkStart w:id="273" w:name="_Toc100585590"/>
      <w:bookmarkStart w:id="274" w:name="_Toc100585677"/>
      <w:bookmarkStart w:id="275" w:name="_Toc100585242"/>
      <w:bookmarkStart w:id="276" w:name="_Toc100585330"/>
      <w:bookmarkStart w:id="277" w:name="_Toc100585417"/>
      <w:bookmarkStart w:id="278" w:name="_Toc100585504"/>
      <w:bookmarkStart w:id="279" w:name="_Toc100585591"/>
      <w:bookmarkStart w:id="280" w:name="_Toc100585678"/>
      <w:bookmarkStart w:id="281" w:name="_Toc100585243"/>
      <w:bookmarkStart w:id="282" w:name="_Toc100585331"/>
      <w:bookmarkStart w:id="283" w:name="_Toc100585418"/>
      <w:bookmarkStart w:id="284" w:name="_Toc100585505"/>
      <w:bookmarkStart w:id="285" w:name="_Toc100585592"/>
      <w:bookmarkStart w:id="286" w:name="_Toc100585679"/>
      <w:bookmarkStart w:id="287" w:name="_Toc100585244"/>
      <w:bookmarkStart w:id="288" w:name="_Toc100585332"/>
      <w:bookmarkStart w:id="289" w:name="_Toc100585419"/>
      <w:bookmarkStart w:id="290" w:name="_Toc100585506"/>
      <w:bookmarkStart w:id="291" w:name="_Toc100585593"/>
      <w:bookmarkStart w:id="292" w:name="_Toc100585680"/>
      <w:bookmarkStart w:id="293" w:name="_Toc100585245"/>
      <w:bookmarkStart w:id="294" w:name="_Toc100585333"/>
      <w:bookmarkStart w:id="295" w:name="_Toc100585420"/>
      <w:bookmarkStart w:id="296" w:name="_Toc100585507"/>
      <w:bookmarkStart w:id="297" w:name="_Toc100585594"/>
      <w:bookmarkStart w:id="298" w:name="_Toc100585681"/>
      <w:bookmarkStart w:id="299" w:name="_Toc100585246"/>
      <w:bookmarkStart w:id="300" w:name="_Toc100585334"/>
      <w:bookmarkStart w:id="301" w:name="_Toc100585421"/>
      <w:bookmarkStart w:id="302" w:name="_Toc100585508"/>
      <w:bookmarkStart w:id="303" w:name="_Toc100585595"/>
      <w:bookmarkStart w:id="304" w:name="_Toc100585682"/>
      <w:bookmarkStart w:id="305" w:name="_Toc100585247"/>
      <w:bookmarkStart w:id="306" w:name="_Toc100585335"/>
      <w:bookmarkStart w:id="307" w:name="_Toc100585422"/>
      <w:bookmarkStart w:id="308" w:name="_Toc100585509"/>
      <w:bookmarkStart w:id="309" w:name="_Toc100585596"/>
      <w:bookmarkStart w:id="310" w:name="_Toc100585683"/>
      <w:bookmarkStart w:id="311" w:name="_Toc100585248"/>
      <w:bookmarkStart w:id="312" w:name="_Toc100585336"/>
      <w:bookmarkStart w:id="313" w:name="_Toc100585423"/>
      <w:bookmarkStart w:id="314" w:name="_Toc100585510"/>
      <w:bookmarkStart w:id="315" w:name="_Toc100585597"/>
      <w:bookmarkStart w:id="316" w:name="_Toc100585684"/>
      <w:bookmarkStart w:id="317" w:name="_Toc100585249"/>
      <w:bookmarkStart w:id="318" w:name="_Toc100585337"/>
      <w:bookmarkStart w:id="319" w:name="_Toc100585424"/>
      <w:bookmarkStart w:id="320" w:name="_Toc100585511"/>
      <w:bookmarkStart w:id="321" w:name="_Toc100585598"/>
      <w:bookmarkStart w:id="322" w:name="_Toc10058568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71994871" w14:textId="77777777" w:rsidR="00315B7C" w:rsidRPr="000A0687" w:rsidRDefault="00315B7C" w:rsidP="00684146">
      <w:pPr>
        <w:pStyle w:val="Prrafodelista"/>
        <w:numPr>
          <w:ilvl w:val="0"/>
          <w:numId w:val="28"/>
        </w:numPr>
        <w:spacing w:line="259" w:lineRule="atLeast"/>
        <w:contextualSpacing w:val="0"/>
        <w:jc w:val="both"/>
        <w:rPr>
          <w:rFonts w:ascii="Montserrat" w:hAnsi="Montserrat" w:cs="Arial"/>
          <w:vanish/>
          <w:sz w:val="18"/>
          <w:szCs w:val="18"/>
        </w:rPr>
      </w:pPr>
    </w:p>
    <w:p w14:paraId="7A312783" w14:textId="77777777" w:rsidR="00315B7C" w:rsidRPr="000A0687" w:rsidRDefault="00315B7C" w:rsidP="00684146">
      <w:pPr>
        <w:pStyle w:val="Prrafodelista"/>
        <w:numPr>
          <w:ilvl w:val="0"/>
          <w:numId w:val="28"/>
        </w:numPr>
        <w:spacing w:line="259" w:lineRule="atLeast"/>
        <w:contextualSpacing w:val="0"/>
        <w:jc w:val="both"/>
        <w:rPr>
          <w:rFonts w:ascii="Montserrat" w:hAnsi="Montserrat" w:cs="Arial"/>
          <w:vanish/>
          <w:sz w:val="18"/>
          <w:szCs w:val="18"/>
        </w:rPr>
      </w:pPr>
    </w:p>
    <w:p w14:paraId="2031C639" w14:textId="77777777" w:rsidR="00315B7C" w:rsidRPr="000A0687" w:rsidRDefault="00315B7C" w:rsidP="00684146">
      <w:pPr>
        <w:pStyle w:val="Prrafodelista"/>
        <w:numPr>
          <w:ilvl w:val="1"/>
          <w:numId w:val="28"/>
        </w:numPr>
        <w:spacing w:line="259" w:lineRule="atLeast"/>
        <w:contextualSpacing w:val="0"/>
        <w:jc w:val="both"/>
        <w:rPr>
          <w:rFonts w:ascii="Montserrat" w:hAnsi="Montserrat" w:cs="Arial"/>
          <w:vanish/>
          <w:sz w:val="18"/>
          <w:szCs w:val="18"/>
        </w:rPr>
      </w:pPr>
    </w:p>
    <w:p w14:paraId="5CD6CF7D" w14:textId="77777777" w:rsidR="00315B7C" w:rsidRPr="000A0687" w:rsidRDefault="00315B7C" w:rsidP="00684146">
      <w:pPr>
        <w:pStyle w:val="Prrafodelista"/>
        <w:numPr>
          <w:ilvl w:val="2"/>
          <w:numId w:val="28"/>
        </w:numPr>
        <w:spacing w:line="259" w:lineRule="atLeast"/>
        <w:contextualSpacing w:val="0"/>
        <w:jc w:val="both"/>
        <w:rPr>
          <w:rFonts w:ascii="Montserrat" w:hAnsi="Montserrat" w:cs="Arial"/>
          <w:vanish/>
          <w:sz w:val="18"/>
          <w:szCs w:val="18"/>
        </w:rPr>
      </w:pPr>
    </w:p>
    <w:p w14:paraId="164DC134" w14:textId="77777777" w:rsidR="00315B7C" w:rsidRPr="000A0687" w:rsidRDefault="00315B7C" w:rsidP="00684146">
      <w:pPr>
        <w:pStyle w:val="Prrafodelista"/>
        <w:numPr>
          <w:ilvl w:val="2"/>
          <w:numId w:val="28"/>
        </w:numPr>
        <w:spacing w:line="259" w:lineRule="atLeast"/>
        <w:contextualSpacing w:val="0"/>
        <w:jc w:val="both"/>
        <w:rPr>
          <w:rFonts w:ascii="Montserrat" w:hAnsi="Montserrat" w:cs="Arial"/>
          <w:vanish/>
          <w:sz w:val="18"/>
          <w:szCs w:val="18"/>
        </w:rPr>
      </w:pPr>
    </w:p>
    <w:p w14:paraId="504BF7C5" w14:textId="64896013" w:rsidR="00BD15C2" w:rsidRPr="000A0687" w:rsidRDefault="00BD15C2" w:rsidP="00E24794">
      <w:pPr>
        <w:pStyle w:val="Estilo1"/>
        <w:numPr>
          <w:ilvl w:val="2"/>
          <w:numId w:val="1"/>
        </w:numPr>
        <w:tabs>
          <w:tab w:val="left" w:pos="0"/>
          <w:tab w:val="left" w:pos="426"/>
        </w:tabs>
        <w:ind w:left="0" w:firstLine="0"/>
        <w:rPr>
          <w:rFonts w:ascii="Montserrat" w:hAnsi="Montserrat"/>
          <w:b w:val="0"/>
          <w:color w:val="auto"/>
          <w:sz w:val="18"/>
          <w:szCs w:val="18"/>
        </w:rPr>
      </w:pPr>
      <w:r w:rsidRPr="000A0687">
        <w:rPr>
          <w:rFonts w:ascii="Montserrat" w:hAnsi="Montserrat"/>
          <w:b w:val="0"/>
          <w:color w:val="auto"/>
          <w:sz w:val="18"/>
          <w:szCs w:val="18"/>
        </w:rPr>
        <w:t xml:space="preserve">El procedimiento para la actualización de un permiso ante la Comisión se llevará a cabo de conformidad con </w:t>
      </w:r>
      <w:r w:rsidR="00F7289B" w:rsidRPr="000A0687">
        <w:rPr>
          <w:rFonts w:ascii="Montserrat" w:hAnsi="Montserrat"/>
          <w:b w:val="0"/>
          <w:color w:val="auto"/>
          <w:sz w:val="18"/>
          <w:szCs w:val="18"/>
        </w:rPr>
        <w:t xml:space="preserve">lo dispuesto en </w:t>
      </w:r>
      <w:r w:rsidRPr="000A0687">
        <w:rPr>
          <w:rFonts w:ascii="Montserrat" w:hAnsi="Montserrat"/>
          <w:b w:val="0"/>
          <w:color w:val="auto"/>
          <w:sz w:val="18"/>
          <w:szCs w:val="18"/>
        </w:rPr>
        <w:t>l</w:t>
      </w:r>
      <w:r w:rsidR="00A127AA" w:rsidRPr="000A0687">
        <w:rPr>
          <w:rFonts w:ascii="Montserrat" w:hAnsi="Montserrat"/>
          <w:b w:val="0"/>
          <w:color w:val="auto"/>
          <w:sz w:val="18"/>
          <w:szCs w:val="18"/>
        </w:rPr>
        <w:t>a LFPA</w:t>
      </w:r>
      <w:r w:rsidR="00F7289B" w:rsidRPr="000A0687">
        <w:rPr>
          <w:rFonts w:ascii="Montserrat" w:hAnsi="Montserrat"/>
          <w:b w:val="0"/>
          <w:color w:val="auto"/>
          <w:sz w:val="18"/>
          <w:szCs w:val="18"/>
        </w:rPr>
        <w:t xml:space="preserve"> y de acuerdo con la</w:t>
      </w:r>
      <w:r w:rsidRPr="000A0687">
        <w:rPr>
          <w:rFonts w:ascii="Montserrat" w:hAnsi="Montserrat"/>
          <w:b w:val="0"/>
          <w:color w:val="auto"/>
          <w:sz w:val="18"/>
          <w:szCs w:val="18"/>
        </w:rPr>
        <w:t xml:space="preserve">s atribuciones de </w:t>
      </w:r>
      <w:r w:rsidR="00F7289B" w:rsidRPr="000A0687">
        <w:rPr>
          <w:rFonts w:ascii="Montserrat" w:hAnsi="Montserrat"/>
          <w:b w:val="0"/>
          <w:color w:val="auto"/>
          <w:sz w:val="18"/>
          <w:szCs w:val="18"/>
        </w:rPr>
        <w:t xml:space="preserve">la Comisión para la </w:t>
      </w:r>
      <w:r w:rsidRPr="000A0687">
        <w:rPr>
          <w:rFonts w:ascii="Montserrat" w:hAnsi="Montserrat"/>
          <w:b w:val="0"/>
          <w:color w:val="auto"/>
          <w:sz w:val="18"/>
          <w:szCs w:val="18"/>
        </w:rPr>
        <w:t xml:space="preserve">interpretación de la LH y el </w:t>
      </w:r>
      <w:r w:rsidR="006C2ABA" w:rsidRPr="000A0687">
        <w:rPr>
          <w:rFonts w:ascii="Montserrat" w:hAnsi="Montserrat"/>
          <w:b w:val="0"/>
          <w:color w:val="auto"/>
          <w:sz w:val="18"/>
          <w:szCs w:val="18"/>
        </w:rPr>
        <w:t>RATTLH, a</w:t>
      </w:r>
      <w:r w:rsidRPr="000A0687">
        <w:rPr>
          <w:rFonts w:ascii="Montserrat" w:hAnsi="Montserrat"/>
          <w:b w:val="0"/>
          <w:color w:val="auto"/>
          <w:sz w:val="18"/>
          <w:szCs w:val="18"/>
        </w:rPr>
        <w:t xml:space="preserve"> fin de brindar certeza jurídica a los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s en </w:t>
      </w:r>
      <w:r w:rsidR="00A127AA" w:rsidRPr="000A0687">
        <w:rPr>
          <w:rFonts w:ascii="Montserrat" w:hAnsi="Montserrat"/>
          <w:b w:val="0"/>
          <w:color w:val="auto"/>
          <w:sz w:val="18"/>
          <w:szCs w:val="18"/>
        </w:rPr>
        <w:t>actualiz</w:t>
      </w:r>
      <w:r w:rsidRPr="000A0687">
        <w:rPr>
          <w:rFonts w:ascii="Montserrat" w:hAnsi="Montserrat"/>
          <w:b w:val="0"/>
          <w:color w:val="auto"/>
          <w:sz w:val="18"/>
          <w:szCs w:val="18"/>
        </w:rPr>
        <w:t>ar un permiso de Expendio al Público de Petrolíferos en Estación de Servicio o de Expendio de Petrolíferos en Estación de Autoconsumo, precisa lo siguiente:</w:t>
      </w:r>
    </w:p>
    <w:p w14:paraId="05379D8A" w14:textId="77777777" w:rsidR="009D3B9B" w:rsidRPr="000A0687" w:rsidRDefault="009D3B9B" w:rsidP="007E01B1">
      <w:pPr>
        <w:pStyle w:val="Estilo1"/>
        <w:tabs>
          <w:tab w:val="left" w:pos="0"/>
          <w:tab w:val="left" w:pos="426"/>
        </w:tabs>
        <w:rPr>
          <w:rFonts w:ascii="Montserrat" w:hAnsi="Montserrat"/>
          <w:b w:val="0"/>
          <w:color w:val="auto"/>
          <w:sz w:val="18"/>
          <w:szCs w:val="18"/>
        </w:rPr>
      </w:pPr>
    </w:p>
    <w:p w14:paraId="27C775F6" w14:textId="77777777" w:rsidR="009D3B9B" w:rsidRPr="000A0687" w:rsidRDefault="009D3B9B" w:rsidP="00684146">
      <w:pPr>
        <w:pStyle w:val="Prrafodelista"/>
        <w:numPr>
          <w:ilvl w:val="0"/>
          <w:numId w:val="99"/>
        </w:numPr>
        <w:ind w:left="1068"/>
        <w:jc w:val="both"/>
        <w:rPr>
          <w:rFonts w:ascii="Montserrat" w:hAnsi="Montserrat"/>
          <w:sz w:val="18"/>
          <w:szCs w:val="18"/>
        </w:rPr>
      </w:pPr>
      <w:r w:rsidRPr="000A0687">
        <w:rPr>
          <w:rFonts w:ascii="Montserrat" w:hAnsi="Montserrat"/>
          <w:sz w:val="18"/>
          <w:szCs w:val="18"/>
        </w:rPr>
        <w:t xml:space="preserve">El análisis, la evaluación y la resolución de la Solicitud de actualización del permiso se determinará dentro de un plazo máximo de noventa días naturales, contados a partir del día hábil siguiente de la recepción de la solicitud vía OPE, dicho plazo podrá suspenderse por causa de fuerza mayor o caso fortuito. Transcurrido el plazo y en caso de que la Comisión no se pronuncie al respecto, se entenderá que la resolución de la solicitud del promovente es en sentido negativo. </w:t>
      </w:r>
    </w:p>
    <w:p w14:paraId="2A053429" w14:textId="77777777" w:rsidR="009D3B9B" w:rsidRPr="000A0687" w:rsidRDefault="009D3B9B" w:rsidP="007E01B1">
      <w:pPr>
        <w:pStyle w:val="Prrafodelista"/>
        <w:ind w:left="1352" w:hanging="284"/>
        <w:jc w:val="both"/>
        <w:rPr>
          <w:rFonts w:ascii="Montserrat" w:hAnsi="Montserrat"/>
          <w:sz w:val="18"/>
          <w:szCs w:val="18"/>
        </w:rPr>
      </w:pPr>
    </w:p>
    <w:p w14:paraId="24AEE1E9" w14:textId="77777777" w:rsidR="009D3B9B" w:rsidRPr="000A0687" w:rsidRDefault="009D3B9B" w:rsidP="00684146">
      <w:pPr>
        <w:pStyle w:val="Prrafodelista"/>
        <w:numPr>
          <w:ilvl w:val="0"/>
          <w:numId w:val="99"/>
        </w:numPr>
        <w:ind w:left="1068"/>
        <w:jc w:val="both"/>
        <w:rPr>
          <w:rFonts w:ascii="Montserrat" w:hAnsi="Montserrat"/>
          <w:sz w:val="18"/>
          <w:szCs w:val="18"/>
        </w:rPr>
      </w:pPr>
      <w:r w:rsidRPr="000A0687">
        <w:rPr>
          <w:rFonts w:ascii="Montserrat" w:hAnsi="Montserrat"/>
          <w:sz w:val="18"/>
          <w:szCs w:val="18"/>
        </w:rPr>
        <w:t>Si dentro del plazo a que se refiere la fracción I anterior de esta disposición se determina la omisión de un requisito en la información presentada por objeto de la Solicitud, la Comisión requerirá, por escrito y por una sola vez, al Solicitante que presente los requisitos omitidos en un plazo máximo de 10 (diez) Días Hábiles contados a partir del día siguiente de la notificación del requerimiento referido.</w:t>
      </w:r>
    </w:p>
    <w:p w14:paraId="641D7964" w14:textId="77777777" w:rsidR="009D3B9B" w:rsidRPr="000A0687" w:rsidRDefault="009D3B9B" w:rsidP="007E01B1">
      <w:pPr>
        <w:pStyle w:val="Prrafodelista"/>
        <w:ind w:left="1352" w:hanging="284"/>
        <w:jc w:val="both"/>
        <w:rPr>
          <w:rFonts w:ascii="Montserrat" w:hAnsi="Montserrat"/>
          <w:sz w:val="18"/>
          <w:szCs w:val="18"/>
        </w:rPr>
      </w:pPr>
    </w:p>
    <w:p w14:paraId="59C6D1AF" w14:textId="77777777" w:rsidR="009D3B9B" w:rsidRPr="000A0687" w:rsidRDefault="009D3B9B" w:rsidP="00684146">
      <w:pPr>
        <w:pStyle w:val="Prrafodelista"/>
        <w:numPr>
          <w:ilvl w:val="0"/>
          <w:numId w:val="99"/>
        </w:numPr>
        <w:spacing w:after="0"/>
        <w:ind w:left="1068"/>
        <w:jc w:val="both"/>
        <w:rPr>
          <w:rFonts w:ascii="Montserrat" w:hAnsi="Montserrat"/>
          <w:sz w:val="18"/>
          <w:szCs w:val="18"/>
        </w:rPr>
      </w:pPr>
      <w:r w:rsidRPr="000A0687">
        <w:rPr>
          <w:rFonts w:ascii="Montserrat" w:hAnsi="Montserrat"/>
          <w:sz w:val="18"/>
          <w:szCs w:val="18"/>
        </w:rPr>
        <w:t>Cuando la Comisión haya requerido al Solicitante en términos de la disposición inmediata anterior, el plazo para la resolución del trámite se suspenderá y se reanudará a partir del día hábil inmediato siguiente a aquél en que el Solicitante desahogue el requerimiento.</w:t>
      </w:r>
      <w:r w:rsidRPr="000A0687">
        <w:rPr>
          <w:rFonts w:ascii="Montserrat" w:hAnsi="Montserrat"/>
          <w:b/>
          <w:sz w:val="18"/>
          <w:szCs w:val="18"/>
        </w:rPr>
        <w:t xml:space="preserve"> </w:t>
      </w:r>
      <w:r w:rsidRPr="000A0687">
        <w:rPr>
          <w:rFonts w:ascii="Montserrat" w:hAnsi="Montserrat"/>
          <w:sz w:val="18"/>
          <w:szCs w:val="18"/>
        </w:rPr>
        <w:t>En caso de que el Solicitante no desahogue dicho requerimiento de manera satisfactoria en el plazo antes mencionado, la Comisión desechará la solicitud de actualización de permiso.</w:t>
      </w:r>
    </w:p>
    <w:p w14:paraId="3B67170B" w14:textId="77777777" w:rsidR="009D3B9B" w:rsidRPr="000A0687" w:rsidRDefault="009D3B9B" w:rsidP="007E01B1">
      <w:pPr>
        <w:pStyle w:val="Prrafodelista"/>
        <w:spacing w:after="0"/>
        <w:ind w:left="1352" w:hanging="284"/>
        <w:jc w:val="both"/>
        <w:rPr>
          <w:rFonts w:ascii="Montserrat" w:hAnsi="Montserrat"/>
          <w:sz w:val="18"/>
          <w:szCs w:val="18"/>
        </w:rPr>
      </w:pPr>
    </w:p>
    <w:p w14:paraId="5DA733D2" w14:textId="4649FF44" w:rsidR="009D3B9B" w:rsidRPr="000A0687" w:rsidRDefault="009D3B9B" w:rsidP="00684146">
      <w:pPr>
        <w:pStyle w:val="Prrafodelista"/>
        <w:numPr>
          <w:ilvl w:val="0"/>
          <w:numId w:val="99"/>
        </w:numPr>
        <w:tabs>
          <w:tab w:val="left" w:pos="426"/>
        </w:tabs>
        <w:ind w:left="1068"/>
        <w:jc w:val="both"/>
        <w:rPr>
          <w:rFonts w:ascii="Montserrat" w:hAnsi="Montserrat"/>
          <w:sz w:val="18"/>
          <w:szCs w:val="18"/>
        </w:rPr>
      </w:pPr>
      <w:r w:rsidRPr="000A0687">
        <w:rPr>
          <w:rFonts w:ascii="Montserrat" w:hAnsi="Montserrat"/>
          <w:sz w:val="18"/>
          <w:szCs w:val="18"/>
        </w:rPr>
        <w:t>Una vez efectuada la evaluación de la Solicitud de actualización de permiso, la Comisión podrá, a través de la Unidad Administrativa o el Órgano de Gobierno, otorgar o negar dicha actualización del permiso</w:t>
      </w:r>
      <w:r w:rsidR="007E01B1" w:rsidRPr="000A0687">
        <w:rPr>
          <w:rFonts w:ascii="Montserrat" w:hAnsi="Montserrat"/>
          <w:sz w:val="18"/>
          <w:szCs w:val="18"/>
        </w:rPr>
        <w:t>.</w:t>
      </w:r>
    </w:p>
    <w:p w14:paraId="0D5A0231" w14:textId="77777777" w:rsidR="007E01B1" w:rsidRPr="000A0687" w:rsidRDefault="007E01B1" w:rsidP="007E01B1">
      <w:pPr>
        <w:pStyle w:val="Prrafodelista"/>
        <w:rPr>
          <w:rFonts w:ascii="Montserrat" w:hAnsi="Montserrat"/>
          <w:sz w:val="18"/>
          <w:szCs w:val="18"/>
        </w:rPr>
      </w:pPr>
    </w:p>
    <w:p w14:paraId="1F8A07CD" w14:textId="7D827189" w:rsidR="007E01B1" w:rsidRPr="000A0687" w:rsidRDefault="007E01B1" w:rsidP="007E01B1">
      <w:pPr>
        <w:pStyle w:val="Prrafodelista"/>
        <w:tabs>
          <w:tab w:val="left" w:pos="426"/>
        </w:tabs>
        <w:ind w:left="1068"/>
        <w:jc w:val="both"/>
        <w:rPr>
          <w:rFonts w:ascii="Montserrat" w:hAnsi="Montserrat"/>
          <w:sz w:val="18"/>
          <w:szCs w:val="18"/>
        </w:rPr>
      </w:pPr>
      <w:r w:rsidRPr="000A0687">
        <w:rPr>
          <w:rFonts w:ascii="Montserrat" w:hAnsi="Montserrat"/>
          <w:sz w:val="18"/>
          <w:szCs w:val="18"/>
        </w:rPr>
        <w:t xml:space="preserve">Al respecto, se precisa que la resolución de las solicitudes de actualización establecidas en las disposiciones </w:t>
      </w:r>
      <w:r w:rsidR="006612C3" w:rsidRPr="000A0687">
        <w:rPr>
          <w:rFonts w:ascii="Montserrat" w:hAnsi="Montserrat"/>
          <w:sz w:val="18"/>
          <w:szCs w:val="18"/>
        </w:rPr>
        <w:t xml:space="preserve">8.1.3.2, </w:t>
      </w:r>
      <w:r w:rsidR="005065F9" w:rsidRPr="000A0687">
        <w:rPr>
          <w:rFonts w:ascii="Montserrat" w:hAnsi="Montserrat"/>
          <w:sz w:val="18"/>
          <w:szCs w:val="18"/>
        </w:rPr>
        <w:t>8.</w:t>
      </w:r>
      <w:r w:rsidR="006612C3" w:rsidRPr="000A0687">
        <w:rPr>
          <w:rFonts w:ascii="Montserrat" w:hAnsi="Montserrat"/>
          <w:sz w:val="18"/>
          <w:szCs w:val="18"/>
        </w:rPr>
        <w:t xml:space="preserve">1.3.3 y </w:t>
      </w:r>
      <w:r w:rsidR="00681D5D" w:rsidRPr="000A0687">
        <w:rPr>
          <w:rFonts w:ascii="Montserrat" w:hAnsi="Montserrat"/>
          <w:sz w:val="18"/>
          <w:szCs w:val="18"/>
        </w:rPr>
        <w:t>8.1.3.5 serán</w:t>
      </w:r>
      <w:r w:rsidRPr="000A0687">
        <w:rPr>
          <w:rFonts w:ascii="Montserrat" w:hAnsi="Montserrat"/>
          <w:sz w:val="18"/>
          <w:szCs w:val="18"/>
        </w:rPr>
        <w:t xml:space="preserve"> de exclusiva competencia del Órgano de Gobierno de la Comisión.</w:t>
      </w:r>
    </w:p>
    <w:p w14:paraId="19531E1C" w14:textId="77777777" w:rsidR="007E01B1" w:rsidRPr="000A0687" w:rsidRDefault="007E01B1" w:rsidP="007E01B1">
      <w:pPr>
        <w:pStyle w:val="Prrafodelista"/>
        <w:rPr>
          <w:rFonts w:ascii="Montserrat" w:hAnsi="Montserrat"/>
          <w:sz w:val="18"/>
          <w:szCs w:val="18"/>
        </w:rPr>
      </w:pPr>
    </w:p>
    <w:p w14:paraId="7CEBCD1F" w14:textId="467AE73C" w:rsidR="009D3B9B" w:rsidRPr="000A0687" w:rsidRDefault="009D3B9B" w:rsidP="00684146">
      <w:pPr>
        <w:pStyle w:val="Prrafodelista"/>
        <w:numPr>
          <w:ilvl w:val="0"/>
          <w:numId w:val="99"/>
        </w:numPr>
        <w:tabs>
          <w:tab w:val="left" w:pos="426"/>
        </w:tabs>
        <w:ind w:left="1068"/>
        <w:jc w:val="both"/>
        <w:rPr>
          <w:rFonts w:ascii="Montserrat" w:hAnsi="Montserrat"/>
          <w:sz w:val="18"/>
          <w:szCs w:val="18"/>
        </w:rPr>
      </w:pPr>
      <w:r w:rsidRPr="000A0687">
        <w:rPr>
          <w:rFonts w:ascii="Montserrat" w:hAnsi="Montserrat"/>
          <w:sz w:val="18"/>
          <w:szCs w:val="18"/>
        </w:rPr>
        <w:t>En caso de que resultado del análisis de la solicitud de actualización, la Comisión determine negar dicha actualización, quedarán a salvo los derechos del Solicitante para presentar una nueva solicitud.</w:t>
      </w:r>
    </w:p>
    <w:p w14:paraId="46306A16" w14:textId="77777777" w:rsidR="009D3B9B" w:rsidRPr="000A0687" w:rsidRDefault="009D3B9B" w:rsidP="007E01B1">
      <w:pPr>
        <w:pStyle w:val="Prrafodelista"/>
        <w:rPr>
          <w:rFonts w:ascii="Montserrat" w:hAnsi="Montserrat"/>
          <w:sz w:val="18"/>
          <w:szCs w:val="18"/>
        </w:rPr>
      </w:pPr>
    </w:p>
    <w:p w14:paraId="747AE132" w14:textId="77777777" w:rsidR="009D3B9B" w:rsidRPr="000A0687" w:rsidRDefault="009D3B9B" w:rsidP="007E01B1">
      <w:pPr>
        <w:pStyle w:val="Prrafodelista"/>
        <w:tabs>
          <w:tab w:val="left" w:pos="426"/>
        </w:tabs>
        <w:ind w:left="1068"/>
        <w:jc w:val="both"/>
        <w:rPr>
          <w:rFonts w:ascii="Montserrat" w:hAnsi="Montserrat"/>
          <w:sz w:val="18"/>
          <w:szCs w:val="18"/>
        </w:rPr>
      </w:pPr>
    </w:p>
    <w:p w14:paraId="3757E80E" w14:textId="77777777" w:rsidR="00315B7C" w:rsidRPr="000A0687" w:rsidRDefault="00315B7C" w:rsidP="00E24794">
      <w:pPr>
        <w:tabs>
          <w:tab w:val="left" w:pos="426"/>
        </w:tabs>
        <w:spacing w:after="0"/>
        <w:jc w:val="both"/>
        <w:rPr>
          <w:rFonts w:ascii="Montserrat" w:hAnsi="Montserrat"/>
          <w:sz w:val="18"/>
          <w:szCs w:val="18"/>
        </w:rPr>
      </w:pPr>
    </w:p>
    <w:p w14:paraId="75577E32" w14:textId="77777777" w:rsidR="00B6499B" w:rsidRPr="000A0687" w:rsidRDefault="00B6499B" w:rsidP="003A00D3">
      <w:pPr>
        <w:pStyle w:val="Ttulo1"/>
        <w:spacing w:before="0"/>
        <w:jc w:val="center"/>
        <w:rPr>
          <w:rStyle w:val="Textoennegrita"/>
          <w:rFonts w:ascii="Montserrat" w:eastAsiaTheme="minorHAnsi" w:hAnsi="Montserrat" w:cstheme="minorBidi"/>
          <w:color w:val="auto"/>
          <w:sz w:val="18"/>
          <w:szCs w:val="18"/>
          <w:lang w:eastAsia="es-MX"/>
        </w:rPr>
      </w:pPr>
      <w:bookmarkStart w:id="323" w:name="_Toc85469450"/>
      <w:bookmarkStart w:id="324" w:name="_Toc109911098"/>
      <w:r w:rsidRPr="000A0687">
        <w:rPr>
          <w:rStyle w:val="Textoennegrita"/>
          <w:rFonts w:ascii="Montserrat" w:hAnsi="Montserrat"/>
          <w:color w:val="auto"/>
          <w:sz w:val="18"/>
          <w:szCs w:val="18"/>
        </w:rPr>
        <w:t>Capítulo 4. De la publicación de las solicitudes y confidencialidad</w:t>
      </w:r>
      <w:bookmarkEnd w:id="323"/>
      <w:bookmarkEnd w:id="324"/>
    </w:p>
    <w:p w14:paraId="389139BA" w14:textId="77777777" w:rsidR="00B6499B" w:rsidRPr="000A0687" w:rsidRDefault="00B6499B" w:rsidP="00E24794">
      <w:pPr>
        <w:pStyle w:val="Estilo1"/>
        <w:rPr>
          <w:rFonts w:ascii="Montserrat" w:hAnsi="Montserrat"/>
          <w:color w:val="auto"/>
          <w:sz w:val="18"/>
          <w:szCs w:val="18"/>
        </w:rPr>
      </w:pPr>
    </w:p>
    <w:p w14:paraId="36606E43" w14:textId="77777777" w:rsidR="00B6499B" w:rsidRPr="000A0687" w:rsidRDefault="00B6499B" w:rsidP="00E24794">
      <w:pPr>
        <w:pStyle w:val="Prrafodelista"/>
        <w:keepNext/>
        <w:keepLines/>
        <w:numPr>
          <w:ilvl w:val="0"/>
          <w:numId w:val="1"/>
        </w:numPr>
        <w:spacing w:before="40" w:after="240"/>
        <w:contextualSpacing w:val="0"/>
        <w:jc w:val="both"/>
        <w:outlineLvl w:val="1"/>
        <w:rPr>
          <w:rFonts w:ascii="Montserrat" w:eastAsiaTheme="majorEastAsia" w:hAnsi="Montserrat" w:cstheme="majorBidi"/>
          <w:b/>
          <w:vanish/>
          <w:sz w:val="18"/>
          <w:szCs w:val="18"/>
        </w:rPr>
      </w:pPr>
      <w:bookmarkStart w:id="325" w:name="_Toc85039433"/>
      <w:bookmarkStart w:id="326" w:name="_Toc85039615"/>
      <w:bookmarkStart w:id="327" w:name="_Toc85097337"/>
      <w:bookmarkStart w:id="328" w:name="_Toc85097718"/>
      <w:bookmarkStart w:id="329" w:name="_Toc85097758"/>
      <w:bookmarkStart w:id="330" w:name="_Toc85097798"/>
      <w:bookmarkStart w:id="331" w:name="_Toc85097844"/>
      <w:bookmarkStart w:id="332" w:name="_Toc85097884"/>
      <w:bookmarkStart w:id="333" w:name="_Toc85469390"/>
      <w:bookmarkStart w:id="334" w:name="_Toc85469451"/>
      <w:bookmarkStart w:id="335" w:name="_Toc85471937"/>
      <w:bookmarkStart w:id="336" w:name="_Toc85472927"/>
      <w:bookmarkStart w:id="337" w:name="_Toc85538378"/>
      <w:bookmarkStart w:id="338" w:name="_Toc85539366"/>
      <w:bookmarkStart w:id="339" w:name="_Toc85554768"/>
      <w:bookmarkStart w:id="340" w:name="_Toc85554805"/>
      <w:bookmarkStart w:id="341" w:name="_Toc85559272"/>
      <w:bookmarkStart w:id="342" w:name="_Toc85623092"/>
      <w:bookmarkStart w:id="343" w:name="_Toc85629447"/>
      <w:bookmarkStart w:id="344" w:name="_Toc85629495"/>
      <w:bookmarkStart w:id="345" w:name="_Toc85629543"/>
      <w:bookmarkStart w:id="346" w:name="_Toc85639671"/>
      <w:bookmarkStart w:id="347" w:name="_Toc85639719"/>
      <w:bookmarkStart w:id="348" w:name="_Toc85639767"/>
      <w:bookmarkStart w:id="349" w:name="_Toc85639821"/>
      <w:bookmarkStart w:id="350" w:name="_Toc85639869"/>
      <w:bookmarkStart w:id="351" w:name="_Toc96008518"/>
      <w:bookmarkStart w:id="352" w:name="_Toc96008603"/>
      <w:bookmarkStart w:id="353" w:name="_Toc96008739"/>
      <w:bookmarkStart w:id="354" w:name="_Toc96008790"/>
      <w:bookmarkStart w:id="355" w:name="_Toc96008840"/>
      <w:bookmarkStart w:id="356" w:name="_Toc96008891"/>
      <w:bookmarkStart w:id="357" w:name="_Toc96008942"/>
      <w:bookmarkStart w:id="358" w:name="_Toc96008991"/>
      <w:bookmarkStart w:id="359" w:name="_Toc100243386"/>
      <w:bookmarkStart w:id="360" w:name="_Toc100585252"/>
      <w:bookmarkStart w:id="361" w:name="_Toc100585340"/>
      <w:bookmarkStart w:id="362" w:name="_Toc100585427"/>
      <w:bookmarkStart w:id="363" w:name="_Toc100585514"/>
      <w:bookmarkStart w:id="364" w:name="_Toc100585601"/>
      <w:bookmarkStart w:id="365" w:name="_Toc100585688"/>
      <w:bookmarkStart w:id="366" w:name="_Toc100587441"/>
      <w:bookmarkStart w:id="367" w:name="_Toc109911022"/>
      <w:bookmarkStart w:id="368" w:name="_Toc10991109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2C72C414" w14:textId="77777777" w:rsidR="00B6499B" w:rsidRPr="000A0687" w:rsidRDefault="00B6499B" w:rsidP="00E24794">
      <w:pPr>
        <w:pStyle w:val="Ttulo2"/>
        <w:numPr>
          <w:ilvl w:val="1"/>
          <w:numId w:val="1"/>
        </w:numPr>
        <w:spacing w:after="240"/>
        <w:jc w:val="both"/>
        <w:rPr>
          <w:rFonts w:ascii="Montserrat" w:hAnsi="Montserrat"/>
          <w:b/>
          <w:bCs/>
          <w:color w:val="auto"/>
          <w:sz w:val="18"/>
          <w:szCs w:val="18"/>
        </w:rPr>
      </w:pPr>
      <w:bookmarkStart w:id="369" w:name="_Toc85469452"/>
      <w:bookmarkStart w:id="370" w:name="_Toc109911100"/>
      <w:r w:rsidRPr="000A0687">
        <w:rPr>
          <w:rFonts w:ascii="Montserrat" w:hAnsi="Montserrat"/>
          <w:b/>
          <w:bCs/>
          <w:color w:val="auto"/>
          <w:sz w:val="18"/>
          <w:szCs w:val="18"/>
        </w:rPr>
        <w:t>Publicidad de la admisión del trámite</w:t>
      </w:r>
      <w:bookmarkEnd w:id="369"/>
      <w:bookmarkEnd w:id="370"/>
    </w:p>
    <w:p w14:paraId="49D8EE89" w14:textId="3D3AA68A" w:rsidR="00B6499B" w:rsidRPr="000A0687" w:rsidRDefault="00B6499B" w:rsidP="00E24794">
      <w:pPr>
        <w:pStyle w:val="Estilo1"/>
        <w:numPr>
          <w:ilvl w:val="2"/>
          <w:numId w:val="1"/>
        </w:numPr>
        <w:tabs>
          <w:tab w:val="left" w:pos="426"/>
        </w:tabs>
        <w:spacing w:line="276" w:lineRule="auto"/>
        <w:ind w:left="0" w:firstLine="0"/>
        <w:rPr>
          <w:rFonts w:ascii="Montserrat" w:hAnsi="Montserrat"/>
          <w:b w:val="0"/>
          <w:color w:val="auto"/>
          <w:sz w:val="18"/>
          <w:szCs w:val="18"/>
        </w:rPr>
      </w:pPr>
      <w:r w:rsidRPr="000A0687">
        <w:rPr>
          <w:rFonts w:ascii="Montserrat" w:hAnsi="Montserrat"/>
          <w:b w:val="0"/>
          <w:color w:val="auto"/>
          <w:sz w:val="18"/>
          <w:szCs w:val="18"/>
        </w:rPr>
        <w:t xml:space="preserve">La Comisión publicará, en cumplimiento del artículo 45, fracción II, del RATTLH, las Solicitudes admitidas a trámite en su página electrónica, observando lo establecido en la LFTAIP, para que los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s y el público en general conozcan el estado que guarda el trámite respectivo.</w:t>
      </w:r>
    </w:p>
    <w:p w14:paraId="2243CB3F" w14:textId="77777777" w:rsidR="00B6499B" w:rsidRPr="000A0687" w:rsidRDefault="00B6499B" w:rsidP="00E24794">
      <w:pPr>
        <w:pStyle w:val="Estilo1"/>
        <w:spacing w:line="276" w:lineRule="auto"/>
        <w:rPr>
          <w:rFonts w:ascii="Montserrat" w:hAnsi="Montserrat"/>
          <w:b w:val="0"/>
          <w:color w:val="auto"/>
          <w:sz w:val="18"/>
          <w:szCs w:val="18"/>
        </w:rPr>
      </w:pPr>
    </w:p>
    <w:p w14:paraId="1DD902AF" w14:textId="039A7E14" w:rsidR="00B6499B" w:rsidRPr="000A0687" w:rsidRDefault="00B6499B" w:rsidP="00E24794">
      <w:pPr>
        <w:pStyle w:val="Estilo1"/>
        <w:numPr>
          <w:ilvl w:val="2"/>
          <w:numId w:val="1"/>
        </w:numPr>
        <w:tabs>
          <w:tab w:val="left" w:pos="426"/>
        </w:tabs>
        <w:spacing w:line="276" w:lineRule="auto"/>
        <w:ind w:left="0" w:firstLine="0"/>
        <w:rPr>
          <w:rFonts w:ascii="Montserrat" w:hAnsi="Montserrat"/>
          <w:b w:val="0"/>
          <w:color w:val="auto"/>
          <w:sz w:val="18"/>
          <w:szCs w:val="18"/>
        </w:rPr>
      </w:pPr>
      <w:r w:rsidRPr="000A0687">
        <w:rPr>
          <w:rFonts w:ascii="Montserrat" w:hAnsi="Montserrat"/>
          <w:b w:val="0"/>
          <w:color w:val="auto"/>
          <w:sz w:val="18"/>
          <w:szCs w:val="18"/>
        </w:rPr>
        <w:t xml:space="preserve">Los datos personales recabados por </w:t>
      </w:r>
      <w:r w:rsidR="008915C7" w:rsidRPr="000A0687">
        <w:rPr>
          <w:rFonts w:ascii="Montserrat" w:hAnsi="Montserrat"/>
          <w:b w:val="0"/>
          <w:color w:val="auto"/>
          <w:sz w:val="18"/>
          <w:szCs w:val="18"/>
        </w:rPr>
        <w:t>la Comisión</w:t>
      </w:r>
      <w:r w:rsidRPr="000A0687">
        <w:rPr>
          <w:rFonts w:ascii="Montserrat" w:hAnsi="Montserrat"/>
          <w:b w:val="0"/>
          <w:color w:val="auto"/>
          <w:sz w:val="18"/>
          <w:szCs w:val="18"/>
        </w:rPr>
        <w:t>, s</w:t>
      </w:r>
      <w:r w:rsidR="00211B9E" w:rsidRPr="000A0687">
        <w:rPr>
          <w:rFonts w:ascii="Montserrat" w:hAnsi="Montserrat"/>
          <w:b w:val="0"/>
          <w:color w:val="auto"/>
          <w:sz w:val="18"/>
          <w:szCs w:val="18"/>
        </w:rPr>
        <w:t>in perjuicio de lo establecido en</w:t>
      </w:r>
      <w:r w:rsidR="00231B07" w:rsidRPr="000A0687">
        <w:rPr>
          <w:rFonts w:ascii="Montserrat" w:hAnsi="Montserrat"/>
          <w:b w:val="0"/>
          <w:color w:val="auto"/>
          <w:sz w:val="18"/>
          <w:szCs w:val="18"/>
        </w:rPr>
        <w:t xml:space="preserve"> el artículo 11</w:t>
      </w:r>
      <w:r w:rsidR="0098443E" w:rsidRPr="000A0687">
        <w:rPr>
          <w:rFonts w:ascii="Montserrat" w:hAnsi="Montserrat"/>
          <w:b w:val="0"/>
          <w:color w:val="auto"/>
          <w:sz w:val="18"/>
          <w:szCs w:val="18"/>
        </w:rPr>
        <w:t xml:space="preserve"> de</w:t>
      </w:r>
      <w:r w:rsidR="00211B9E" w:rsidRPr="000A0687">
        <w:rPr>
          <w:rFonts w:ascii="Montserrat" w:hAnsi="Montserrat"/>
          <w:b w:val="0"/>
          <w:color w:val="auto"/>
          <w:sz w:val="18"/>
          <w:szCs w:val="18"/>
        </w:rPr>
        <w:t xml:space="preserve"> la LORCME, s</w:t>
      </w:r>
      <w:r w:rsidRPr="000A0687">
        <w:rPr>
          <w:rFonts w:ascii="Montserrat" w:hAnsi="Montserrat"/>
          <w:b w:val="0"/>
          <w:color w:val="auto"/>
          <w:sz w:val="18"/>
          <w:szCs w:val="18"/>
        </w:rPr>
        <w:t>erán protegidos y tratados conforme a lo dispuesto en el artículo 16, párrafo segundo de la Constitución Política de los Estados Unidos Mexicanos; y 116 de la Ley General de Transparencia y Acceso a la Información Pública, en estricta relación con lo previsto en los artículos 1, 4 y 6 de la Ley General de Protección de Datos Personales en Posesión de Sujetos Obligados, con la finalidad de garantizar que la información que pueda ser considerada confidencial, como lo pueden constituir datos personales como el nombre, dirección, dirección de correo electrónico, identificaciones oficiales, números de teléfono, entre otros, serán protegidos en el presente trámite, garantizando así a los titulares de dichos datos, el derecho del que goza toda persona a que los datos personales que presta u otorga a un sujeto obligado como lo constituye la Comisión, sean resguardados.</w:t>
      </w:r>
    </w:p>
    <w:p w14:paraId="58E36F13" w14:textId="453A38AB" w:rsidR="003A00D3" w:rsidRPr="000A0687" w:rsidRDefault="003A00D3" w:rsidP="003A00D3">
      <w:pPr>
        <w:pStyle w:val="Estilo1"/>
        <w:tabs>
          <w:tab w:val="left" w:pos="426"/>
        </w:tabs>
        <w:spacing w:line="276" w:lineRule="auto"/>
        <w:rPr>
          <w:rFonts w:ascii="Montserrat" w:hAnsi="Montserrat"/>
          <w:b w:val="0"/>
          <w:color w:val="auto"/>
          <w:sz w:val="18"/>
          <w:szCs w:val="18"/>
        </w:rPr>
      </w:pPr>
    </w:p>
    <w:p w14:paraId="659CD362" w14:textId="77777777" w:rsidR="003A00D3" w:rsidRPr="000A0687" w:rsidRDefault="003A00D3" w:rsidP="003A00D3">
      <w:pPr>
        <w:pStyle w:val="Estilo1"/>
        <w:tabs>
          <w:tab w:val="left" w:pos="426"/>
        </w:tabs>
        <w:spacing w:line="276" w:lineRule="auto"/>
        <w:rPr>
          <w:rFonts w:ascii="Montserrat" w:hAnsi="Montserrat"/>
          <w:b w:val="0"/>
          <w:color w:val="auto"/>
          <w:sz w:val="18"/>
          <w:szCs w:val="18"/>
        </w:rPr>
      </w:pPr>
    </w:p>
    <w:p w14:paraId="41220935" w14:textId="21DAB40E" w:rsidR="00B6499B" w:rsidRPr="000A0687" w:rsidRDefault="00B6499B" w:rsidP="003A00D3">
      <w:pPr>
        <w:pStyle w:val="Ttulo1"/>
        <w:jc w:val="center"/>
        <w:rPr>
          <w:rStyle w:val="Textoennegrita"/>
          <w:rFonts w:ascii="Montserrat" w:eastAsiaTheme="minorHAnsi" w:hAnsi="Montserrat" w:cstheme="minorBidi"/>
          <w:b w:val="0"/>
          <w:color w:val="auto"/>
          <w:sz w:val="18"/>
          <w:szCs w:val="18"/>
          <w:lang w:eastAsia="es-MX"/>
        </w:rPr>
      </w:pPr>
      <w:bookmarkStart w:id="371" w:name="_Toc85469453"/>
      <w:bookmarkStart w:id="372" w:name="_Toc109911101"/>
      <w:r w:rsidRPr="000A0687">
        <w:rPr>
          <w:rStyle w:val="Textoennegrita"/>
          <w:rFonts w:ascii="Montserrat" w:hAnsi="Montserrat"/>
          <w:color w:val="auto"/>
          <w:sz w:val="18"/>
          <w:szCs w:val="18"/>
        </w:rPr>
        <w:t>Capítulo 5. De la obtención de un permiso</w:t>
      </w:r>
      <w:bookmarkEnd w:id="371"/>
      <w:bookmarkEnd w:id="372"/>
    </w:p>
    <w:p w14:paraId="5E3A4A56" w14:textId="77777777" w:rsidR="00B6499B" w:rsidRPr="000A0687" w:rsidRDefault="00B6499B" w:rsidP="00E24794">
      <w:pPr>
        <w:spacing w:after="0"/>
        <w:jc w:val="both"/>
        <w:rPr>
          <w:rFonts w:ascii="Montserrat" w:hAnsi="Montserrat"/>
          <w:sz w:val="18"/>
          <w:szCs w:val="18"/>
        </w:rPr>
      </w:pPr>
    </w:p>
    <w:p w14:paraId="51C7FBC9" w14:textId="77777777" w:rsidR="00B6499B" w:rsidRPr="000A0687" w:rsidRDefault="00B6499B" w:rsidP="00684146">
      <w:pPr>
        <w:pStyle w:val="Prrafodelista"/>
        <w:keepNext/>
        <w:keepLines/>
        <w:numPr>
          <w:ilvl w:val="0"/>
          <w:numId w:val="8"/>
        </w:numPr>
        <w:tabs>
          <w:tab w:val="left" w:pos="426"/>
        </w:tabs>
        <w:spacing w:before="40" w:after="0"/>
        <w:contextualSpacing w:val="0"/>
        <w:jc w:val="both"/>
        <w:outlineLvl w:val="1"/>
        <w:rPr>
          <w:rFonts w:ascii="Montserrat" w:eastAsiaTheme="majorEastAsia" w:hAnsi="Montserrat" w:cstheme="majorBidi"/>
          <w:b/>
          <w:bCs/>
          <w:vanish/>
          <w:sz w:val="18"/>
          <w:szCs w:val="18"/>
        </w:rPr>
      </w:pPr>
      <w:bookmarkStart w:id="373" w:name="_Toc85039436"/>
      <w:bookmarkStart w:id="374" w:name="_Toc85039618"/>
      <w:bookmarkStart w:id="375" w:name="_Toc85097340"/>
      <w:bookmarkStart w:id="376" w:name="_Toc85097721"/>
      <w:bookmarkStart w:id="377" w:name="_Toc85097761"/>
      <w:bookmarkStart w:id="378" w:name="_Toc85097801"/>
      <w:bookmarkStart w:id="379" w:name="_Toc85097847"/>
      <w:bookmarkStart w:id="380" w:name="_Toc85097887"/>
      <w:bookmarkStart w:id="381" w:name="_Toc85469393"/>
      <w:bookmarkStart w:id="382" w:name="_Toc85469454"/>
      <w:bookmarkStart w:id="383" w:name="_Toc85472930"/>
      <w:bookmarkStart w:id="384" w:name="_Toc85538381"/>
      <w:bookmarkStart w:id="385" w:name="_Toc85539369"/>
      <w:bookmarkStart w:id="386" w:name="_Toc85554771"/>
      <w:bookmarkStart w:id="387" w:name="_Toc85554808"/>
      <w:bookmarkStart w:id="388" w:name="_Toc85559275"/>
      <w:bookmarkStart w:id="389" w:name="_Toc85623095"/>
      <w:bookmarkStart w:id="390" w:name="_Toc85629450"/>
      <w:bookmarkStart w:id="391" w:name="_Toc85629498"/>
      <w:bookmarkStart w:id="392" w:name="_Toc85629546"/>
      <w:bookmarkStart w:id="393" w:name="_Toc85639674"/>
      <w:bookmarkStart w:id="394" w:name="_Toc85639722"/>
      <w:bookmarkStart w:id="395" w:name="_Toc85639770"/>
      <w:bookmarkStart w:id="396" w:name="_Toc85639824"/>
      <w:bookmarkStart w:id="397" w:name="_Toc85639872"/>
      <w:bookmarkStart w:id="398" w:name="_Toc96008521"/>
      <w:bookmarkStart w:id="399" w:name="_Toc96008606"/>
      <w:bookmarkStart w:id="400" w:name="_Toc96008742"/>
      <w:bookmarkStart w:id="401" w:name="_Toc96008793"/>
      <w:bookmarkStart w:id="402" w:name="_Toc96008843"/>
      <w:bookmarkStart w:id="403" w:name="_Toc96008894"/>
      <w:bookmarkStart w:id="404" w:name="_Toc96008945"/>
      <w:bookmarkStart w:id="405" w:name="_Toc96008994"/>
      <w:bookmarkStart w:id="406" w:name="_Toc100243389"/>
      <w:bookmarkStart w:id="407" w:name="_Toc100585255"/>
      <w:bookmarkStart w:id="408" w:name="_Toc100585343"/>
      <w:bookmarkStart w:id="409" w:name="_Toc100585430"/>
      <w:bookmarkStart w:id="410" w:name="_Toc100585517"/>
      <w:bookmarkStart w:id="411" w:name="_Toc100585604"/>
      <w:bookmarkStart w:id="412" w:name="_Toc100585691"/>
      <w:bookmarkStart w:id="413" w:name="_Toc100587444"/>
      <w:bookmarkStart w:id="414" w:name="_Toc109911025"/>
      <w:bookmarkStart w:id="415" w:name="_Toc10991110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00133D71" w14:textId="77777777" w:rsidR="00B6499B" w:rsidRPr="000A0687" w:rsidRDefault="00B6499B" w:rsidP="00684146">
      <w:pPr>
        <w:pStyle w:val="Prrafodelista"/>
        <w:keepNext/>
        <w:keepLines/>
        <w:numPr>
          <w:ilvl w:val="0"/>
          <w:numId w:val="8"/>
        </w:numPr>
        <w:tabs>
          <w:tab w:val="left" w:pos="426"/>
        </w:tabs>
        <w:spacing w:before="40" w:after="0"/>
        <w:contextualSpacing w:val="0"/>
        <w:jc w:val="both"/>
        <w:outlineLvl w:val="1"/>
        <w:rPr>
          <w:rFonts w:ascii="Montserrat" w:eastAsiaTheme="majorEastAsia" w:hAnsi="Montserrat" w:cstheme="majorBidi"/>
          <w:b/>
          <w:bCs/>
          <w:vanish/>
          <w:sz w:val="18"/>
          <w:szCs w:val="18"/>
        </w:rPr>
      </w:pPr>
      <w:bookmarkStart w:id="416" w:name="_Toc85039437"/>
      <w:bookmarkStart w:id="417" w:name="_Toc85039619"/>
      <w:bookmarkStart w:id="418" w:name="_Toc85097341"/>
      <w:bookmarkStart w:id="419" w:name="_Toc85097722"/>
      <w:bookmarkStart w:id="420" w:name="_Toc85097762"/>
      <w:bookmarkStart w:id="421" w:name="_Toc85097802"/>
      <w:bookmarkStart w:id="422" w:name="_Toc85097848"/>
      <w:bookmarkStart w:id="423" w:name="_Toc85097888"/>
      <w:bookmarkStart w:id="424" w:name="_Toc85469394"/>
      <w:bookmarkStart w:id="425" w:name="_Toc85469455"/>
      <w:bookmarkStart w:id="426" w:name="_Toc85472931"/>
      <w:bookmarkStart w:id="427" w:name="_Toc85538382"/>
      <w:bookmarkStart w:id="428" w:name="_Toc85539370"/>
      <w:bookmarkStart w:id="429" w:name="_Toc85554772"/>
      <w:bookmarkStart w:id="430" w:name="_Toc85554809"/>
      <w:bookmarkStart w:id="431" w:name="_Toc85559276"/>
      <w:bookmarkStart w:id="432" w:name="_Toc85623096"/>
      <w:bookmarkStart w:id="433" w:name="_Toc85629451"/>
      <w:bookmarkStart w:id="434" w:name="_Toc85629499"/>
      <w:bookmarkStart w:id="435" w:name="_Toc85629547"/>
      <w:bookmarkStart w:id="436" w:name="_Toc85639675"/>
      <w:bookmarkStart w:id="437" w:name="_Toc85639723"/>
      <w:bookmarkStart w:id="438" w:name="_Toc85639771"/>
      <w:bookmarkStart w:id="439" w:name="_Toc85639825"/>
      <w:bookmarkStart w:id="440" w:name="_Toc85639873"/>
      <w:bookmarkStart w:id="441" w:name="_Toc96008522"/>
      <w:bookmarkStart w:id="442" w:name="_Toc96008607"/>
      <w:bookmarkStart w:id="443" w:name="_Toc96008743"/>
      <w:bookmarkStart w:id="444" w:name="_Toc96008794"/>
      <w:bookmarkStart w:id="445" w:name="_Toc96008844"/>
      <w:bookmarkStart w:id="446" w:name="_Toc96008895"/>
      <w:bookmarkStart w:id="447" w:name="_Toc96008946"/>
      <w:bookmarkStart w:id="448" w:name="_Toc96008995"/>
      <w:bookmarkStart w:id="449" w:name="_Toc100243390"/>
      <w:bookmarkStart w:id="450" w:name="_Toc100585256"/>
      <w:bookmarkStart w:id="451" w:name="_Toc100585344"/>
      <w:bookmarkStart w:id="452" w:name="_Toc100585431"/>
      <w:bookmarkStart w:id="453" w:name="_Toc100585518"/>
      <w:bookmarkStart w:id="454" w:name="_Toc100585605"/>
      <w:bookmarkStart w:id="455" w:name="_Toc100585692"/>
      <w:bookmarkStart w:id="456" w:name="_Toc100587445"/>
      <w:bookmarkStart w:id="457" w:name="_Toc109911026"/>
      <w:bookmarkStart w:id="458" w:name="_Toc109911103"/>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7D28CF58" w14:textId="77777777" w:rsidR="00B6499B" w:rsidRPr="000A0687" w:rsidRDefault="00B6499B" w:rsidP="00684146">
      <w:pPr>
        <w:pStyle w:val="Prrafodelista"/>
        <w:keepNext/>
        <w:keepLines/>
        <w:numPr>
          <w:ilvl w:val="0"/>
          <w:numId w:val="8"/>
        </w:numPr>
        <w:tabs>
          <w:tab w:val="left" w:pos="426"/>
        </w:tabs>
        <w:spacing w:before="40" w:after="0"/>
        <w:contextualSpacing w:val="0"/>
        <w:jc w:val="both"/>
        <w:outlineLvl w:val="1"/>
        <w:rPr>
          <w:rFonts w:ascii="Montserrat" w:eastAsiaTheme="majorEastAsia" w:hAnsi="Montserrat" w:cstheme="majorBidi"/>
          <w:b/>
          <w:bCs/>
          <w:vanish/>
          <w:sz w:val="18"/>
          <w:szCs w:val="18"/>
        </w:rPr>
      </w:pPr>
      <w:bookmarkStart w:id="459" w:name="_Toc85039438"/>
      <w:bookmarkStart w:id="460" w:name="_Toc85039620"/>
      <w:bookmarkStart w:id="461" w:name="_Toc85097342"/>
      <w:bookmarkStart w:id="462" w:name="_Toc85097723"/>
      <w:bookmarkStart w:id="463" w:name="_Toc85097763"/>
      <w:bookmarkStart w:id="464" w:name="_Toc85097803"/>
      <w:bookmarkStart w:id="465" w:name="_Toc85097849"/>
      <w:bookmarkStart w:id="466" w:name="_Toc85097889"/>
      <w:bookmarkStart w:id="467" w:name="_Toc85469395"/>
      <w:bookmarkStart w:id="468" w:name="_Toc85469456"/>
      <w:bookmarkStart w:id="469" w:name="_Toc85472932"/>
      <w:bookmarkStart w:id="470" w:name="_Toc85538383"/>
      <w:bookmarkStart w:id="471" w:name="_Toc85539371"/>
      <w:bookmarkStart w:id="472" w:name="_Toc85554773"/>
      <w:bookmarkStart w:id="473" w:name="_Toc85554810"/>
      <w:bookmarkStart w:id="474" w:name="_Toc85559277"/>
      <w:bookmarkStart w:id="475" w:name="_Toc85623097"/>
      <w:bookmarkStart w:id="476" w:name="_Toc85629452"/>
      <w:bookmarkStart w:id="477" w:name="_Toc85629500"/>
      <w:bookmarkStart w:id="478" w:name="_Toc85629548"/>
      <w:bookmarkStart w:id="479" w:name="_Toc85639676"/>
      <w:bookmarkStart w:id="480" w:name="_Toc85639724"/>
      <w:bookmarkStart w:id="481" w:name="_Toc85639772"/>
      <w:bookmarkStart w:id="482" w:name="_Toc85639826"/>
      <w:bookmarkStart w:id="483" w:name="_Toc85639874"/>
      <w:bookmarkStart w:id="484" w:name="_Toc96008523"/>
      <w:bookmarkStart w:id="485" w:name="_Toc96008608"/>
      <w:bookmarkStart w:id="486" w:name="_Toc96008744"/>
      <w:bookmarkStart w:id="487" w:name="_Toc96008795"/>
      <w:bookmarkStart w:id="488" w:name="_Toc96008845"/>
      <w:bookmarkStart w:id="489" w:name="_Toc96008896"/>
      <w:bookmarkStart w:id="490" w:name="_Toc96008947"/>
      <w:bookmarkStart w:id="491" w:name="_Toc96008996"/>
      <w:bookmarkStart w:id="492" w:name="_Toc100243391"/>
      <w:bookmarkStart w:id="493" w:name="_Toc100585257"/>
      <w:bookmarkStart w:id="494" w:name="_Toc100585345"/>
      <w:bookmarkStart w:id="495" w:name="_Toc100585432"/>
      <w:bookmarkStart w:id="496" w:name="_Toc100585519"/>
      <w:bookmarkStart w:id="497" w:name="_Toc100585606"/>
      <w:bookmarkStart w:id="498" w:name="_Toc100585693"/>
      <w:bookmarkStart w:id="499" w:name="_Toc100587446"/>
      <w:bookmarkStart w:id="500" w:name="_Toc109911027"/>
      <w:bookmarkStart w:id="501" w:name="_Toc109911104"/>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14:paraId="21A7651F" w14:textId="77777777" w:rsidR="00B6499B" w:rsidRPr="000A0687" w:rsidRDefault="00B6499B" w:rsidP="00684146">
      <w:pPr>
        <w:pStyle w:val="Prrafodelista"/>
        <w:keepNext/>
        <w:keepLines/>
        <w:numPr>
          <w:ilvl w:val="0"/>
          <w:numId w:val="8"/>
        </w:numPr>
        <w:tabs>
          <w:tab w:val="left" w:pos="426"/>
        </w:tabs>
        <w:spacing w:before="40" w:after="0"/>
        <w:contextualSpacing w:val="0"/>
        <w:jc w:val="both"/>
        <w:outlineLvl w:val="1"/>
        <w:rPr>
          <w:rFonts w:ascii="Montserrat" w:eastAsiaTheme="majorEastAsia" w:hAnsi="Montserrat" w:cstheme="majorBidi"/>
          <w:b/>
          <w:bCs/>
          <w:vanish/>
          <w:sz w:val="18"/>
          <w:szCs w:val="18"/>
        </w:rPr>
      </w:pPr>
      <w:bookmarkStart w:id="502" w:name="_Toc85039439"/>
      <w:bookmarkStart w:id="503" w:name="_Toc85039621"/>
      <w:bookmarkStart w:id="504" w:name="_Toc85097343"/>
      <w:bookmarkStart w:id="505" w:name="_Toc85097724"/>
      <w:bookmarkStart w:id="506" w:name="_Toc85097764"/>
      <w:bookmarkStart w:id="507" w:name="_Toc85097804"/>
      <w:bookmarkStart w:id="508" w:name="_Toc85097850"/>
      <w:bookmarkStart w:id="509" w:name="_Toc85097890"/>
      <w:bookmarkStart w:id="510" w:name="_Toc85469396"/>
      <w:bookmarkStart w:id="511" w:name="_Toc85469457"/>
      <w:bookmarkStart w:id="512" w:name="_Toc85472933"/>
      <w:bookmarkStart w:id="513" w:name="_Toc85538384"/>
      <w:bookmarkStart w:id="514" w:name="_Toc85539372"/>
      <w:bookmarkStart w:id="515" w:name="_Toc85554774"/>
      <w:bookmarkStart w:id="516" w:name="_Toc85554811"/>
      <w:bookmarkStart w:id="517" w:name="_Toc85559278"/>
      <w:bookmarkStart w:id="518" w:name="_Toc85623098"/>
      <w:bookmarkStart w:id="519" w:name="_Toc85629453"/>
      <w:bookmarkStart w:id="520" w:name="_Toc85629501"/>
      <w:bookmarkStart w:id="521" w:name="_Toc85629549"/>
      <w:bookmarkStart w:id="522" w:name="_Toc85639677"/>
      <w:bookmarkStart w:id="523" w:name="_Toc85639725"/>
      <w:bookmarkStart w:id="524" w:name="_Toc85639773"/>
      <w:bookmarkStart w:id="525" w:name="_Toc85639827"/>
      <w:bookmarkStart w:id="526" w:name="_Toc85639875"/>
      <w:bookmarkStart w:id="527" w:name="_Toc96008524"/>
      <w:bookmarkStart w:id="528" w:name="_Toc96008609"/>
      <w:bookmarkStart w:id="529" w:name="_Toc96008745"/>
      <w:bookmarkStart w:id="530" w:name="_Toc96008796"/>
      <w:bookmarkStart w:id="531" w:name="_Toc96008846"/>
      <w:bookmarkStart w:id="532" w:name="_Toc96008897"/>
      <w:bookmarkStart w:id="533" w:name="_Toc96008948"/>
      <w:bookmarkStart w:id="534" w:name="_Toc96008997"/>
      <w:bookmarkStart w:id="535" w:name="_Toc100243392"/>
      <w:bookmarkStart w:id="536" w:name="_Toc100585258"/>
      <w:bookmarkStart w:id="537" w:name="_Toc100585346"/>
      <w:bookmarkStart w:id="538" w:name="_Toc100585433"/>
      <w:bookmarkStart w:id="539" w:name="_Toc100585520"/>
      <w:bookmarkStart w:id="540" w:name="_Toc100585607"/>
      <w:bookmarkStart w:id="541" w:name="_Toc100585694"/>
      <w:bookmarkStart w:id="542" w:name="_Toc100587447"/>
      <w:bookmarkStart w:id="543" w:name="_Toc109911028"/>
      <w:bookmarkStart w:id="544" w:name="_Toc109911105"/>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2DDF2B02" w14:textId="77777777" w:rsidR="00B6499B" w:rsidRPr="000A0687" w:rsidRDefault="00B6499B" w:rsidP="00684146">
      <w:pPr>
        <w:pStyle w:val="Prrafodelista"/>
        <w:keepNext/>
        <w:keepLines/>
        <w:numPr>
          <w:ilvl w:val="0"/>
          <w:numId w:val="8"/>
        </w:numPr>
        <w:tabs>
          <w:tab w:val="left" w:pos="426"/>
        </w:tabs>
        <w:spacing w:before="40" w:after="0"/>
        <w:contextualSpacing w:val="0"/>
        <w:jc w:val="both"/>
        <w:outlineLvl w:val="1"/>
        <w:rPr>
          <w:rFonts w:ascii="Montserrat" w:eastAsiaTheme="majorEastAsia" w:hAnsi="Montserrat" w:cstheme="majorBidi"/>
          <w:b/>
          <w:bCs/>
          <w:vanish/>
          <w:sz w:val="18"/>
          <w:szCs w:val="18"/>
        </w:rPr>
      </w:pPr>
      <w:bookmarkStart w:id="545" w:name="_Toc85039440"/>
      <w:bookmarkStart w:id="546" w:name="_Toc85039622"/>
      <w:bookmarkStart w:id="547" w:name="_Toc85097344"/>
      <w:bookmarkStart w:id="548" w:name="_Toc85097725"/>
      <w:bookmarkStart w:id="549" w:name="_Toc85097765"/>
      <w:bookmarkStart w:id="550" w:name="_Toc85097805"/>
      <w:bookmarkStart w:id="551" w:name="_Toc85097851"/>
      <w:bookmarkStart w:id="552" w:name="_Toc85097891"/>
      <w:bookmarkStart w:id="553" w:name="_Toc85469397"/>
      <w:bookmarkStart w:id="554" w:name="_Toc85469458"/>
      <w:bookmarkStart w:id="555" w:name="_Toc85472934"/>
      <w:bookmarkStart w:id="556" w:name="_Toc85538385"/>
      <w:bookmarkStart w:id="557" w:name="_Toc85539373"/>
      <w:bookmarkStart w:id="558" w:name="_Toc85554775"/>
      <w:bookmarkStart w:id="559" w:name="_Toc85554812"/>
      <w:bookmarkStart w:id="560" w:name="_Toc85559279"/>
      <w:bookmarkStart w:id="561" w:name="_Toc85623099"/>
      <w:bookmarkStart w:id="562" w:name="_Toc85629454"/>
      <w:bookmarkStart w:id="563" w:name="_Toc85629502"/>
      <w:bookmarkStart w:id="564" w:name="_Toc85629550"/>
      <w:bookmarkStart w:id="565" w:name="_Toc85639678"/>
      <w:bookmarkStart w:id="566" w:name="_Toc85639726"/>
      <w:bookmarkStart w:id="567" w:name="_Toc85639774"/>
      <w:bookmarkStart w:id="568" w:name="_Toc85639828"/>
      <w:bookmarkStart w:id="569" w:name="_Toc85639876"/>
      <w:bookmarkStart w:id="570" w:name="_Toc96008525"/>
      <w:bookmarkStart w:id="571" w:name="_Toc96008610"/>
      <w:bookmarkStart w:id="572" w:name="_Toc96008746"/>
      <w:bookmarkStart w:id="573" w:name="_Toc96008797"/>
      <w:bookmarkStart w:id="574" w:name="_Toc96008847"/>
      <w:bookmarkStart w:id="575" w:name="_Toc96008898"/>
      <w:bookmarkStart w:id="576" w:name="_Toc96008949"/>
      <w:bookmarkStart w:id="577" w:name="_Toc96008998"/>
      <w:bookmarkStart w:id="578" w:name="_Toc100243393"/>
      <w:bookmarkStart w:id="579" w:name="_Toc100585259"/>
      <w:bookmarkStart w:id="580" w:name="_Toc100585347"/>
      <w:bookmarkStart w:id="581" w:name="_Toc100585434"/>
      <w:bookmarkStart w:id="582" w:name="_Toc100585521"/>
      <w:bookmarkStart w:id="583" w:name="_Toc100585608"/>
      <w:bookmarkStart w:id="584" w:name="_Toc100585695"/>
      <w:bookmarkStart w:id="585" w:name="_Toc100587448"/>
      <w:bookmarkStart w:id="586" w:name="_Toc109911029"/>
      <w:bookmarkStart w:id="587" w:name="_Toc109911106"/>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14:paraId="6581AFE9" w14:textId="77777777" w:rsidR="00B6499B" w:rsidRPr="000A0687" w:rsidRDefault="00B6499B" w:rsidP="00E24794">
      <w:pPr>
        <w:pStyle w:val="Prrafodelista"/>
        <w:keepNext/>
        <w:keepLines/>
        <w:numPr>
          <w:ilvl w:val="0"/>
          <w:numId w:val="1"/>
        </w:numPr>
        <w:spacing w:before="40" w:after="240"/>
        <w:contextualSpacing w:val="0"/>
        <w:jc w:val="both"/>
        <w:outlineLvl w:val="1"/>
        <w:rPr>
          <w:rFonts w:ascii="Montserrat" w:eastAsiaTheme="majorEastAsia" w:hAnsi="Montserrat" w:cstheme="majorBidi"/>
          <w:b/>
          <w:vanish/>
          <w:sz w:val="18"/>
          <w:szCs w:val="18"/>
        </w:rPr>
      </w:pPr>
      <w:bookmarkStart w:id="588" w:name="_Toc85039441"/>
      <w:bookmarkStart w:id="589" w:name="_Toc85039623"/>
      <w:bookmarkStart w:id="590" w:name="_Toc85097345"/>
      <w:bookmarkStart w:id="591" w:name="_Toc85097726"/>
      <w:bookmarkStart w:id="592" w:name="_Toc85097766"/>
      <w:bookmarkStart w:id="593" w:name="_Toc85097806"/>
      <w:bookmarkStart w:id="594" w:name="_Toc85097852"/>
      <w:bookmarkStart w:id="595" w:name="_Toc85097892"/>
      <w:bookmarkStart w:id="596" w:name="_Toc85469398"/>
      <w:bookmarkStart w:id="597" w:name="_Toc85469459"/>
      <w:bookmarkStart w:id="598" w:name="_Toc85472935"/>
      <w:bookmarkStart w:id="599" w:name="_Toc85538386"/>
      <w:bookmarkStart w:id="600" w:name="_Toc85539374"/>
      <w:bookmarkStart w:id="601" w:name="_Toc85554776"/>
      <w:bookmarkStart w:id="602" w:name="_Toc85554813"/>
      <w:bookmarkStart w:id="603" w:name="_Toc85559280"/>
      <w:bookmarkStart w:id="604" w:name="_Toc85623100"/>
      <w:bookmarkStart w:id="605" w:name="_Toc85629455"/>
      <w:bookmarkStart w:id="606" w:name="_Toc85629503"/>
      <w:bookmarkStart w:id="607" w:name="_Toc85629551"/>
      <w:bookmarkStart w:id="608" w:name="_Toc85639679"/>
      <w:bookmarkStart w:id="609" w:name="_Toc85639727"/>
      <w:bookmarkStart w:id="610" w:name="_Toc85639775"/>
      <w:bookmarkStart w:id="611" w:name="_Toc85639829"/>
      <w:bookmarkStart w:id="612" w:name="_Toc85639877"/>
      <w:bookmarkStart w:id="613" w:name="_Toc96008526"/>
      <w:bookmarkStart w:id="614" w:name="_Toc96008611"/>
      <w:bookmarkStart w:id="615" w:name="_Toc96008747"/>
      <w:bookmarkStart w:id="616" w:name="_Toc96008798"/>
      <w:bookmarkStart w:id="617" w:name="_Toc96008848"/>
      <w:bookmarkStart w:id="618" w:name="_Toc96008899"/>
      <w:bookmarkStart w:id="619" w:name="_Toc96008950"/>
      <w:bookmarkStart w:id="620" w:name="_Toc96008999"/>
      <w:bookmarkStart w:id="621" w:name="_Toc100243394"/>
      <w:bookmarkStart w:id="622" w:name="_Toc100585260"/>
      <w:bookmarkStart w:id="623" w:name="_Toc100585348"/>
      <w:bookmarkStart w:id="624" w:name="_Toc100585435"/>
      <w:bookmarkStart w:id="625" w:name="_Toc100585522"/>
      <w:bookmarkStart w:id="626" w:name="_Toc100585609"/>
      <w:bookmarkStart w:id="627" w:name="_Toc100585696"/>
      <w:bookmarkStart w:id="628" w:name="_Toc100587449"/>
      <w:bookmarkStart w:id="629" w:name="_Toc109911030"/>
      <w:bookmarkStart w:id="630" w:name="_Toc10991110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3B4662B9" w14:textId="77777777" w:rsidR="00B6499B" w:rsidRPr="000A0687" w:rsidRDefault="00B6499B" w:rsidP="00E24794">
      <w:pPr>
        <w:pStyle w:val="Ttulo2"/>
        <w:numPr>
          <w:ilvl w:val="1"/>
          <w:numId w:val="1"/>
        </w:numPr>
        <w:tabs>
          <w:tab w:val="left" w:pos="426"/>
        </w:tabs>
        <w:spacing w:before="0" w:after="240"/>
        <w:ind w:left="0" w:firstLine="0"/>
        <w:jc w:val="both"/>
        <w:rPr>
          <w:rFonts w:ascii="Montserrat" w:hAnsi="Montserrat"/>
          <w:b/>
          <w:bCs/>
          <w:color w:val="auto"/>
          <w:sz w:val="18"/>
          <w:szCs w:val="18"/>
        </w:rPr>
      </w:pPr>
      <w:bookmarkStart w:id="631" w:name="_Toc85469460"/>
      <w:bookmarkStart w:id="632" w:name="_Toc109911108"/>
      <w:r w:rsidRPr="000A0687">
        <w:rPr>
          <w:rFonts w:ascii="Montserrat" w:hAnsi="Montserrat"/>
          <w:b/>
          <w:bCs/>
          <w:color w:val="auto"/>
          <w:sz w:val="18"/>
          <w:szCs w:val="18"/>
        </w:rPr>
        <w:t>Consideraciones generales</w:t>
      </w:r>
      <w:bookmarkEnd w:id="631"/>
      <w:bookmarkEnd w:id="632"/>
    </w:p>
    <w:p w14:paraId="16462E53" w14:textId="4F5A3EB6" w:rsidR="00B6499B" w:rsidRPr="000A0687" w:rsidRDefault="00B6499B" w:rsidP="00684146">
      <w:pPr>
        <w:pStyle w:val="Estilo1"/>
        <w:numPr>
          <w:ilvl w:val="2"/>
          <w:numId w:val="8"/>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Durante el análisis de la Solicitud de permiso se deberá observar el procedimiento establecido en el Capítulo 3 de las presentes Disposiciones</w:t>
      </w:r>
      <w:r w:rsidR="00056196" w:rsidRPr="000A0687">
        <w:rPr>
          <w:rFonts w:ascii="Montserrat" w:hAnsi="Montserrat"/>
          <w:b w:val="0"/>
          <w:color w:val="auto"/>
          <w:sz w:val="18"/>
          <w:szCs w:val="18"/>
        </w:rPr>
        <w:t xml:space="preserve"> de Expendio de Petrolíferos</w:t>
      </w:r>
      <w:r w:rsidRPr="000A0687">
        <w:rPr>
          <w:rFonts w:ascii="Montserrat" w:hAnsi="Montserrat"/>
          <w:b w:val="0"/>
          <w:color w:val="auto"/>
          <w:sz w:val="18"/>
          <w:szCs w:val="18"/>
        </w:rPr>
        <w:t xml:space="preserve">. </w:t>
      </w:r>
    </w:p>
    <w:p w14:paraId="1D6BD4D6" w14:textId="77777777" w:rsidR="00B6499B" w:rsidRPr="000A0687" w:rsidRDefault="00B6499B" w:rsidP="00E24794">
      <w:pPr>
        <w:pStyle w:val="Estilo1"/>
        <w:tabs>
          <w:tab w:val="left" w:pos="567"/>
        </w:tabs>
        <w:rPr>
          <w:rFonts w:ascii="Montserrat" w:hAnsi="Montserrat"/>
          <w:b w:val="0"/>
          <w:color w:val="auto"/>
          <w:sz w:val="18"/>
          <w:szCs w:val="18"/>
        </w:rPr>
      </w:pPr>
    </w:p>
    <w:p w14:paraId="4CD0CF70" w14:textId="54DE60A8" w:rsidR="00B6499B" w:rsidRPr="000A0687" w:rsidRDefault="00B6499B" w:rsidP="00684146">
      <w:pPr>
        <w:pStyle w:val="Estilo1"/>
        <w:numPr>
          <w:ilvl w:val="2"/>
          <w:numId w:val="8"/>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w:t>
      </w:r>
      <w:r w:rsidR="00E03C6D" w:rsidRPr="000A0687">
        <w:rPr>
          <w:rFonts w:ascii="Montserrat" w:hAnsi="Montserrat"/>
          <w:b w:val="0"/>
          <w:color w:val="auto"/>
          <w:sz w:val="18"/>
          <w:szCs w:val="18"/>
        </w:rPr>
        <w:t>en</w:t>
      </w:r>
      <w:r w:rsidR="005E77EB" w:rsidRPr="000A0687">
        <w:rPr>
          <w:rFonts w:ascii="Montserrat" w:hAnsi="Montserrat"/>
          <w:b w:val="0"/>
          <w:color w:val="auto"/>
          <w:sz w:val="18"/>
          <w:szCs w:val="18"/>
        </w:rPr>
        <w:t xml:space="preserve"> la obtención</w:t>
      </w:r>
      <w:r w:rsidRPr="000A0687">
        <w:rPr>
          <w:rFonts w:ascii="Montserrat" w:hAnsi="Montserrat"/>
          <w:b w:val="0"/>
          <w:color w:val="auto"/>
          <w:sz w:val="18"/>
          <w:szCs w:val="18"/>
        </w:rPr>
        <w:t xml:space="preserve"> un permiso, independientemente de la actividad</w:t>
      </w:r>
      <w:r w:rsidR="00544592" w:rsidRPr="000A0687">
        <w:rPr>
          <w:rFonts w:ascii="Montserrat" w:hAnsi="Montserrat"/>
          <w:b w:val="0"/>
          <w:color w:val="auto"/>
          <w:sz w:val="18"/>
          <w:szCs w:val="18"/>
        </w:rPr>
        <w:t xml:space="preserve"> de que se trate</w:t>
      </w:r>
      <w:r w:rsidRPr="000A0687">
        <w:rPr>
          <w:rFonts w:ascii="Montserrat" w:hAnsi="Montserrat"/>
          <w:b w:val="0"/>
          <w:color w:val="auto"/>
          <w:sz w:val="18"/>
          <w:szCs w:val="18"/>
        </w:rPr>
        <w:t>, deberá acreditar su existencia legal o la personalidad de su representante legal ante la Comisión, según aplique, a través del registro disponible en el sitio, de conformidad con lo previsto en las Reglas Generales de la OPE.</w:t>
      </w:r>
    </w:p>
    <w:p w14:paraId="01B2D049" w14:textId="77777777" w:rsidR="00B6499B" w:rsidRPr="000A0687" w:rsidRDefault="00B6499B" w:rsidP="00E24794">
      <w:pPr>
        <w:pStyle w:val="Estilo1"/>
        <w:tabs>
          <w:tab w:val="left" w:pos="426"/>
        </w:tabs>
        <w:rPr>
          <w:rFonts w:ascii="Montserrat" w:hAnsi="Montserrat"/>
          <w:b w:val="0"/>
          <w:color w:val="auto"/>
          <w:sz w:val="18"/>
          <w:szCs w:val="18"/>
        </w:rPr>
      </w:pPr>
    </w:p>
    <w:p w14:paraId="43ED36C5" w14:textId="172D672D" w:rsidR="00B6499B" w:rsidRPr="000A0687" w:rsidRDefault="00B6499B" w:rsidP="00684146">
      <w:pPr>
        <w:pStyle w:val="Estilo1"/>
        <w:numPr>
          <w:ilvl w:val="2"/>
          <w:numId w:val="8"/>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Una vez que 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o el Representante legal cuente con el registro en la OPE en términos de la disposición inmediata anterior, podrá iniciar </w:t>
      </w:r>
      <w:r w:rsidR="00544592" w:rsidRPr="000A0687">
        <w:rPr>
          <w:rFonts w:ascii="Montserrat" w:hAnsi="Montserrat"/>
          <w:b w:val="0"/>
          <w:color w:val="auto"/>
          <w:sz w:val="18"/>
          <w:szCs w:val="18"/>
        </w:rPr>
        <w:t xml:space="preserve">el </w:t>
      </w:r>
      <w:r w:rsidRPr="000A0687">
        <w:rPr>
          <w:rFonts w:ascii="Montserrat" w:hAnsi="Montserrat"/>
          <w:b w:val="0"/>
          <w:color w:val="auto"/>
          <w:sz w:val="18"/>
          <w:szCs w:val="18"/>
        </w:rPr>
        <w:t xml:space="preserve">trámite de </w:t>
      </w:r>
      <w:r w:rsidR="00544592" w:rsidRPr="000A0687">
        <w:rPr>
          <w:rFonts w:ascii="Montserrat" w:hAnsi="Montserrat"/>
          <w:b w:val="0"/>
          <w:color w:val="auto"/>
          <w:sz w:val="18"/>
          <w:szCs w:val="18"/>
        </w:rPr>
        <w:t>su S</w:t>
      </w:r>
      <w:r w:rsidRPr="000A0687">
        <w:rPr>
          <w:rFonts w:ascii="Montserrat" w:hAnsi="Montserrat"/>
          <w:b w:val="0"/>
          <w:color w:val="auto"/>
          <w:sz w:val="18"/>
          <w:szCs w:val="18"/>
        </w:rPr>
        <w:t xml:space="preserve">olicitud. Lo anterior en el entendido de que, para el desarrollo de las actividades de Expendio al Público de Petrolíferos en Estación de Servicio y de Expendio de Petrolíferos en Estación de Servicio de Autoconsumo serán independientes entre sí, por lo que la solicitud de permiso de cada una de ellas requerirá de un trámite independiente en la OPE, sin que pueda otorgarse un solo permiso para ambas actividades. </w:t>
      </w:r>
    </w:p>
    <w:p w14:paraId="7E5AEA86" w14:textId="77777777" w:rsidR="00B6499B" w:rsidRPr="000A0687" w:rsidRDefault="00B6499B" w:rsidP="00E24794">
      <w:pPr>
        <w:pStyle w:val="Estilo1"/>
        <w:tabs>
          <w:tab w:val="left" w:pos="426"/>
        </w:tabs>
        <w:rPr>
          <w:rFonts w:ascii="Montserrat" w:hAnsi="Montserrat"/>
          <w:b w:val="0"/>
          <w:color w:val="auto"/>
          <w:sz w:val="18"/>
          <w:szCs w:val="18"/>
        </w:rPr>
      </w:pPr>
    </w:p>
    <w:p w14:paraId="00E4080D" w14:textId="4FAF4B42" w:rsidR="00B6499B" w:rsidRPr="000A0687" w:rsidRDefault="00B6499B" w:rsidP="00684146">
      <w:pPr>
        <w:pStyle w:val="Estilo1"/>
        <w:numPr>
          <w:ilvl w:val="2"/>
          <w:numId w:val="8"/>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s en obtener los permisos de las actividades a que se refieren estas Disposiciones </w:t>
      </w:r>
      <w:r w:rsidR="00056196" w:rsidRPr="000A0687">
        <w:rPr>
          <w:rFonts w:ascii="Montserrat" w:hAnsi="Montserrat"/>
          <w:b w:val="0"/>
          <w:color w:val="auto"/>
          <w:sz w:val="18"/>
          <w:szCs w:val="18"/>
        </w:rPr>
        <w:t>de Expendio de Petrolíferos</w:t>
      </w:r>
      <w:r w:rsidR="00056196" w:rsidRPr="000A0687">
        <w:rPr>
          <w:rFonts w:ascii="Montserrat" w:hAnsi="Montserrat"/>
          <w:color w:val="auto"/>
          <w:sz w:val="18"/>
          <w:szCs w:val="18"/>
        </w:rPr>
        <w:t xml:space="preserve"> </w:t>
      </w:r>
      <w:r w:rsidRPr="000A0687">
        <w:rPr>
          <w:rFonts w:ascii="Montserrat" w:hAnsi="Montserrat"/>
          <w:b w:val="0"/>
          <w:color w:val="auto"/>
          <w:sz w:val="18"/>
          <w:szCs w:val="18"/>
        </w:rPr>
        <w:t xml:space="preserve">deberán ingresar la Solicitud de permiso a través de la OPE </w:t>
      </w:r>
      <w:r w:rsidR="00851325" w:rsidRPr="000A0687">
        <w:rPr>
          <w:rFonts w:ascii="Montserrat" w:hAnsi="Montserrat"/>
          <w:b w:val="0"/>
          <w:color w:val="auto"/>
          <w:sz w:val="18"/>
          <w:szCs w:val="18"/>
        </w:rPr>
        <w:t>conforme a lo establecido en la disposición 5.2.1 siguiente,</w:t>
      </w:r>
      <w:r w:rsidRPr="000A0687">
        <w:rPr>
          <w:rFonts w:ascii="Montserrat" w:hAnsi="Montserrat"/>
          <w:b w:val="0"/>
          <w:color w:val="auto"/>
          <w:sz w:val="18"/>
          <w:szCs w:val="18"/>
        </w:rPr>
        <w:t xml:space="preserve"> debidamente completados </w:t>
      </w:r>
      <w:r w:rsidR="00851325" w:rsidRPr="000A0687">
        <w:rPr>
          <w:rFonts w:ascii="Montserrat" w:hAnsi="Montserrat"/>
          <w:b w:val="0"/>
          <w:color w:val="auto"/>
          <w:sz w:val="18"/>
          <w:szCs w:val="18"/>
        </w:rPr>
        <w:t>e integrando</w:t>
      </w:r>
      <w:r w:rsidRPr="000A0687">
        <w:rPr>
          <w:rFonts w:ascii="Montserrat" w:hAnsi="Montserrat"/>
          <w:b w:val="0"/>
          <w:color w:val="auto"/>
          <w:sz w:val="18"/>
          <w:szCs w:val="18"/>
        </w:rPr>
        <w:t xml:space="preserve"> todos y cada uno de los requisitos contenidos en las presentes Disposiciones</w:t>
      </w:r>
      <w:r w:rsidR="00056196" w:rsidRPr="000A0687">
        <w:rPr>
          <w:rFonts w:ascii="Montserrat" w:hAnsi="Montserrat"/>
          <w:b w:val="0"/>
          <w:color w:val="auto"/>
          <w:sz w:val="18"/>
          <w:szCs w:val="18"/>
        </w:rPr>
        <w:t xml:space="preserve"> de Expendio de Petrolíferos</w:t>
      </w:r>
      <w:r w:rsidRPr="000A0687">
        <w:rPr>
          <w:rFonts w:ascii="Montserrat" w:hAnsi="Montserrat"/>
          <w:b w:val="0"/>
          <w:color w:val="auto"/>
          <w:sz w:val="18"/>
          <w:szCs w:val="18"/>
        </w:rPr>
        <w:t xml:space="preserve">. Para tal efecto, 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deberá</w:t>
      </w:r>
      <w:r w:rsidR="00851325" w:rsidRPr="000A0687">
        <w:rPr>
          <w:rFonts w:ascii="Montserrat" w:hAnsi="Montserrat"/>
          <w:b w:val="0"/>
          <w:color w:val="auto"/>
          <w:sz w:val="18"/>
          <w:szCs w:val="18"/>
        </w:rPr>
        <w:t xml:space="preserve"> observar las siguientes</w:t>
      </w:r>
      <w:r w:rsidRPr="000A0687">
        <w:rPr>
          <w:rFonts w:ascii="Montserrat" w:hAnsi="Montserrat"/>
          <w:b w:val="0"/>
          <w:color w:val="auto"/>
          <w:sz w:val="18"/>
          <w:szCs w:val="18"/>
        </w:rPr>
        <w:t>:</w:t>
      </w:r>
    </w:p>
    <w:p w14:paraId="47158774" w14:textId="77777777" w:rsidR="00B6499B" w:rsidRPr="000A0687" w:rsidRDefault="00B6499B" w:rsidP="00E24794">
      <w:pPr>
        <w:pStyle w:val="Estilo1"/>
        <w:tabs>
          <w:tab w:val="left" w:pos="567"/>
        </w:tabs>
        <w:rPr>
          <w:rFonts w:ascii="Montserrat" w:hAnsi="Montserrat"/>
          <w:b w:val="0"/>
          <w:color w:val="auto"/>
          <w:sz w:val="18"/>
          <w:szCs w:val="18"/>
        </w:rPr>
      </w:pPr>
    </w:p>
    <w:p w14:paraId="1FFA57D8" w14:textId="12E6FD7E" w:rsidR="00B6499B" w:rsidRPr="000A0687" w:rsidRDefault="00B6499B" w:rsidP="00684146">
      <w:pPr>
        <w:pStyle w:val="Prrafodelista"/>
        <w:numPr>
          <w:ilvl w:val="0"/>
          <w:numId w:val="7"/>
        </w:numPr>
        <w:shd w:val="clear" w:color="auto" w:fill="FFFFFF"/>
        <w:spacing w:line="259" w:lineRule="atLeast"/>
        <w:ind w:left="284" w:hanging="284"/>
        <w:jc w:val="both"/>
        <w:rPr>
          <w:rFonts w:ascii="Montserrat" w:hAnsi="Montserrat"/>
          <w:sz w:val="18"/>
          <w:szCs w:val="18"/>
        </w:rPr>
      </w:pPr>
      <w:bookmarkStart w:id="633" w:name="_Hlk94783658"/>
      <w:r w:rsidRPr="000A0687">
        <w:rPr>
          <w:rFonts w:ascii="Montserrat" w:hAnsi="Montserrat"/>
          <w:sz w:val="18"/>
          <w:szCs w:val="18"/>
        </w:rPr>
        <w:t xml:space="preserve">Ingresar original digitalizado y a color de los documentos, escritos libres y cartas compromiso, así como los anexos correspondientes, firmados de forma autógrafa con tinta azul. Cuando se trate de persona física, deberán estar firmados por esta. Cuando se trate de persona moral, deberán estar firmados por el representante legal </w:t>
      </w:r>
      <w:r w:rsidR="00787C3F" w:rsidRPr="000A0687">
        <w:rPr>
          <w:rFonts w:ascii="Montserrat" w:hAnsi="Montserrat"/>
          <w:sz w:val="18"/>
          <w:szCs w:val="18"/>
        </w:rPr>
        <w:t>acreditado ante la C</w:t>
      </w:r>
      <w:r w:rsidR="005C7E8E" w:rsidRPr="000A0687">
        <w:rPr>
          <w:rFonts w:ascii="Montserrat" w:hAnsi="Montserrat"/>
          <w:sz w:val="18"/>
          <w:szCs w:val="18"/>
        </w:rPr>
        <w:t>omisión</w:t>
      </w:r>
      <w:r w:rsidR="00851325" w:rsidRPr="000A0687">
        <w:rPr>
          <w:rFonts w:ascii="Montserrat" w:hAnsi="Montserrat"/>
          <w:sz w:val="18"/>
          <w:szCs w:val="18"/>
        </w:rPr>
        <w:t>.</w:t>
      </w:r>
    </w:p>
    <w:bookmarkEnd w:id="633"/>
    <w:p w14:paraId="25C70B1B" w14:textId="77777777" w:rsidR="00315B7C" w:rsidRPr="000A0687" w:rsidRDefault="00315B7C" w:rsidP="00E24794">
      <w:pPr>
        <w:pStyle w:val="Prrafodelista"/>
        <w:shd w:val="clear" w:color="auto" w:fill="FFFFFF"/>
        <w:spacing w:line="259" w:lineRule="atLeast"/>
        <w:ind w:left="284"/>
        <w:jc w:val="both"/>
        <w:rPr>
          <w:rFonts w:ascii="Montserrat" w:hAnsi="Montserrat"/>
          <w:sz w:val="18"/>
          <w:szCs w:val="18"/>
        </w:rPr>
      </w:pPr>
    </w:p>
    <w:p w14:paraId="6208AB38" w14:textId="6A1B4A0B" w:rsidR="00B6499B" w:rsidRPr="000A0687" w:rsidRDefault="00B6499B" w:rsidP="00684146">
      <w:pPr>
        <w:pStyle w:val="Prrafodelista"/>
        <w:numPr>
          <w:ilvl w:val="0"/>
          <w:numId w:val="7"/>
        </w:numPr>
        <w:shd w:val="clear" w:color="auto" w:fill="FFFFFF"/>
        <w:spacing w:line="259" w:lineRule="atLeast"/>
        <w:ind w:left="284" w:hanging="284"/>
        <w:jc w:val="both"/>
        <w:rPr>
          <w:rFonts w:ascii="Montserrat" w:hAnsi="Montserrat"/>
          <w:sz w:val="18"/>
          <w:szCs w:val="18"/>
        </w:rPr>
      </w:pPr>
      <w:r w:rsidRPr="000A0687">
        <w:rPr>
          <w:rFonts w:ascii="Montserrat" w:hAnsi="Montserrat"/>
          <w:sz w:val="18"/>
          <w:szCs w:val="18"/>
        </w:rPr>
        <w:t>Capturar adecuada y cuidadosamente la información que le sea solicitada a través de los formularios y formatos, de tal forma que la información en ellos sea consistente, clara y legible</w:t>
      </w:r>
      <w:r w:rsidR="00851325" w:rsidRPr="000A0687">
        <w:rPr>
          <w:rFonts w:ascii="Montserrat" w:hAnsi="Montserrat"/>
          <w:sz w:val="18"/>
          <w:szCs w:val="18"/>
        </w:rPr>
        <w:t>.</w:t>
      </w:r>
    </w:p>
    <w:p w14:paraId="35CDC06B" w14:textId="77777777" w:rsidR="00315B7C" w:rsidRPr="000A0687" w:rsidRDefault="00315B7C" w:rsidP="00E24794">
      <w:pPr>
        <w:pStyle w:val="Prrafodelista"/>
        <w:shd w:val="clear" w:color="auto" w:fill="FFFFFF"/>
        <w:spacing w:line="259" w:lineRule="atLeast"/>
        <w:ind w:left="284"/>
        <w:jc w:val="both"/>
        <w:rPr>
          <w:rFonts w:ascii="Montserrat" w:hAnsi="Montserrat"/>
          <w:sz w:val="18"/>
          <w:szCs w:val="18"/>
        </w:rPr>
      </w:pPr>
    </w:p>
    <w:p w14:paraId="019D7491" w14:textId="2D00FF02" w:rsidR="00B6499B" w:rsidRPr="000A0687" w:rsidRDefault="00B6499B" w:rsidP="00684146">
      <w:pPr>
        <w:pStyle w:val="Prrafodelista"/>
        <w:numPr>
          <w:ilvl w:val="0"/>
          <w:numId w:val="7"/>
        </w:numPr>
        <w:shd w:val="clear" w:color="auto" w:fill="FFFFFF"/>
        <w:spacing w:line="259" w:lineRule="atLeast"/>
        <w:ind w:left="284" w:hanging="284"/>
        <w:contextualSpacing w:val="0"/>
        <w:jc w:val="both"/>
        <w:rPr>
          <w:rFonts w:ascii="Montserrat" w:hAnsi="Montserrat"/>
          <w:sz w:val="18"/>
          <w:szCs w:val="18"/>
        </w:rPr>
      </w:pPr>
      <w:bookmarkStart w:id="634" w:name="_Hlk94783732"/>
      <w:proofErr w:type="gramStart"/>
      <w:r w:rsidRPr="000A0687">
        <w:rPr>
          <w:rFonts w:ascii="Montserrat" w:hAnsi="Montserrat"/>
          <w:sz w:val="18"/>
          <w:szCs w:val="18"/>
        </w:rPr>
        <w:t>Considerar</w:t>
      </w:r>
      <w:proofErr w:type="gramEnd"/>
      <w:r w:rsidRPr="000A0687">
        <w:rPr>
          <w:rFonts w:ascii="Montserrat" w:hAnsi="Montserrat"/>
          <w:sz w:val="18"/>
          <w:szCs w:val="18"/>
        </w:rPr>
        <w:t xml:space="preserve"> que los documentos que se adjunten a su solicitud deberán </w:t>
      </w:r>
      <w:r w:rsidR="00787C3F" w:rsidRPr="000A0687">
        <w:rPr>
          <w:rFonts w:ascii="Montserrat" w:hAnsi="Montserrat"/>
          <w:sz w:val="18"/>
          <w:szCs w:val="18"/>
        </w:rPr>
        <w:t>ser el original</w:t>
      </w:r>
      <w:r w:rsidRPr="000A0687">
        <w:rPr>
          <w:rFonts w:ascii="Montserrat" w:hAnsi="Montserrat"/>
          <w:sz w:val="18"/>
          <w:szCs w:val="18"/>
        </w:rPr>
        <w:t xml:space="preserve"> digitalizado a color con una resolución de 300 pixeles por pulgada, con orientación vertical y alineado al centro, asegurándose de que sea el número y orden correcto de páginas que integran el documento y que el mismo es legible en su totalidad, para los gráficos utilizar una resolución de 600 p</w:t>
      </w:r>
      <w:r w:rsidR="00A87C83" w:rsidRPr="000A0687">
        <w:rPr>
          <w:rFonts w:ascii="Montserrat" w:hAnsi="Montserrat"/>
          <w:sz w:val="18"/>
          <w:szCs w:val="18"/>
        </w:rPr>
        <w:t xml:space="preserve">ixeles </w:t>
      </w:r>
      <w:r w:rsidRPr="000A0687">
        <w:rPr>
          <w:rFonts w:ascii="Montserrat" w:hAnsi="Montserrat"/>
          <w:sz w:val="18"/>
          <w:szCs w:val="18"/>
        </w:rPr>
        <w:t>p</w:t>
      </w:r>
      <w:r w:rsidR="00A87C83" w:rsidRPr="000A0687">
        <w:rPr>
          <w:rFonts w:ascii="Montserrat" w:hAnsi="Montserrat"/>
          <w:sz w:val="18"/>
          <w:szCs w:val="18"/>
        </w:rPr>
        <w:t xml:space="preserve">or </w:t>
      </w:r>
      <w:r w:rsidRPr="000A0687">
        <w:rPr>
          <w:rFonts w:ascii="Montserrat" w:hAnsi="Montserrat"/>
          <w:sz w:val="18"/>
          <w:szCs w:val="18"/>
        </w:rPr>
        <w:t>p</w:t>
      </w:r>
      <w:r w:rsidR="00A87C83" w:rsidRPr="000A0687">
        <w:rPr>
          <w:rFonts w:ascii="Montserrat" w:hAnsi="Montserrat"/>
          <w:sz w:val="18"/>
          <w:szCs w:val="18"/>
        </w:rPr>
        <w:t>ulgada</w:t>
      </w:r>
      <w:r w:rsidRPr="000A0687">
        <w:rPr>
          <w:rFonts w:ascii="Montserrat" w:hAnsi="Montserrat"/>
          <w:sz w:val="18"/>
          <w:szCs w:val="18"/>
        </w:rPr>
        <w:t xml:space="preserve"> debido a que requieren de una alta definición.</w:t>
      </w:r>
    </w:p>
    <w:bookmarkEnd w:id="634"/>
    <w:p w14:paraId="3965A399" w14:textId="77777777" w:rsidR="00544592" w:rsidRPr="000A0687" w:rsidRDefault="00B6499B" w:rsidP="00684146">
      <w:pPr>
        <w:pStyle w:val="Estilo1"/>
        <w:numPr>
          <w:ilvl w:val="2"/>
          <w:numId w:val="8"/>
        </w:numPr>
        <w:tabs>
          <w:tab w:val="left" w:pos="567"/>
        </w:tabs>
        <w:ind w:left="0" w:firstLine="0"/>
        <w:rPr>
          <w:rFonts w:ascii="Montserrat" w:hAnsi="Montserrat"/>
          <w:color w:val="auto"/>
          <w:sz w:val="18"/>
          <w:szCs w:val="18"/>
        </w:rPr>
      </w:pPr>
      <w:r w:rsidRPr="000A0687">
        <w:rPr>
          <w:rFonts w:ascii="Montserrat" w:hAnsi="Montserrat"/>
          <w:b w:val="0"/>
          <w:color w:val="auto"/>
          <w:sz w:val="18"/>
          <w:szCs w:val="18"/>
        </w:rPr>
        <w:t xml:space="preserve">En caso de que la presentación de la Solicitud se realice de manera presencial debido a que no se encuentre disponible la OPE por causas de fuerza mayor, </w:t>
      </w:r>
      <w:r w:rsidR="00544592" w:rsidRPr="000A0687">
        <w:rPr>
          <w:rFonts w:ascii="Montserrat" w:hAnsi="Montserrat"/>
          <w:b w:val="0"/>
          <w:color w:val="auto"/>
          <w:sz w:val="18"/>
          <w:szCs w:val="18"/>
        </w:rPr>
        <w:t xml:space="preserve">el Solicitante </w:t>
      </w:r>
      <w:r w:rsidRPr="000A0687">
        <w:rPr>
          <w:rFonts w:ascii="Montserrat" w:hAnsi="Montserrat"/>
          <w:b w:val="0"/>
          <w:color w:val="auto"/>
          <w:sz w:val="18"/>
          <w:szCs w:val="18"/>
        </w:rPr>
        <w:t>deberá</w:t>
      </w:r>
      <w:r w:rsidR="00544592" w:rsidRPr="000A0687">
        <w:rPr>
          <w:rFonts w:ascii="Montserrat" w:hAnsi="Montserrat"/>
          <w:b w:val="0"/>
          <w:color w:val="auto"/>
          <w:sz w:val="18"/>
          <w:szCs w:val="18"/>
        </w:rPr>
        <w:t>:</w:t>
      </w:r>
    </w:p>
    <w:p w14:paraId="45E8CE7A" w14:textId="77777777" w:rsidR="00544592" w:rsidRPr="000A0687" w:rsidRDefault="00544592" w:rsidP="00E24794">
      <w:pPr>
        <w:pStyle w:val="Estilo1"/>
        <w:tabs>
          <w:tab w:val="left" w:pos="284"/>
          <w:tab w:val="left" w:pos="851"/>
        </w:tabs>
        <w:rPr>
          <w:rFonts w:ascii="Montserrat" w:hAnsi="Montserrat"/>
          <w:b w:val="0"/>
          <w:color w:val="auto"/>
          <w:sz w:val="18"/>
          <w:szCs w:val="18"/>
        </w:rPr>
      </w:pPr>
    </w:p>
    <w:p w14:paraId="4969CCF6" w14:textId="70D5ACDC" w:rsidR="000C2292" w:rsidRPr="000A0687" w:rsidRDefault="000C2292" w:rsidP="00684146">
      <w:pPr>
        <w:pStyle w:val="Estilo1"/>
        <w:numPr>
          <w:ilvl w:val="3"/>
          <w:numId w:val="8"/>
        </w:numPr>
        <w:tabs>
          <w:tab w:val="left" w:pos="284"/>
          <w:tab w:val="left" w:pos="851"/>
        </w:tabs>
        <w:rPr>
          <w:rFonts w:ascii="Montserrat" w:hAnsi="Montserrat"/>
          <w:b w:val="0"/>
          <w:color w:val="auto"/>
          <w:sz w:val="18"/>
          <w:szCs w:val="18"/>
        </w:rPr>
      </w:pPr>
      <w:r w:rsidRPr="000A0687">
        <w:rPr>
          <w:rFonts w:ascii="Montserrat" w:hAnsi="Montserrat"/>
          <w:b w:val="0"/>
          <w:color w:val="auto"/>
          <w:sz w:val="18"/>
          <w:szCs w:val="18"/>
        </w:rPr>
        <w:t xml:space="preserve">Presentar su Solicitud mediante escrito libre y el formato </w:t>
      </w:r>
      <w:r w:rsidR="002A40F9" w:rsidRPr="000A0687">
        <w:rPr>
          <w:rFonts w:ascii="Montserrat" w:hAnsi="Montserrat"/>
          <w:b w:val="0"/>
          <w:color w:val="auto"/>
          <w:sz w:val="18"/>
          <w:szCs w:val="18"/>
        </w:rPr>
        <w:t>“</w:t>
      </w:r>
      <w:r w:rsidRPr="000A0687">
        <w:rPr>
          <w:rFonts w:ascii="Montserrat" w:hAnsi="Montserrat"/>
          <w:b w:val="0"/>
          <w:color w:val="auto"/>
          <w:sz w:val="18"/>
          <w:szCs w:val="18"/>
        </w:rPr>
        <w:t>Anexo I Solicitud de Permiso</w:t>
      </w:r>
      <w:r w:rsidR="002A40F9" w:rsidRPr="000A0687">
        <w:rPr>
          <w:rFonts w:ascii="Montserrat" w:hAnsi="Montserrat"/>
          <w:b w:val="0"/>
          <w:color w:val="auto"/>
          <w:sz w:val="18"/>
          <w:szCs w:val="18"/>
        </w:rPr>
        <w:t>”</w:t>
      </w:r>
      <w:r w:rsidRPr="000A0687">
        <w:rPr>
          <w:rFonts w:ascii="Montserrat" w:hAnsi="Montserrat"/>
          <w:b w:val="0"/>
          <w:color w:val="auto"/>
          <w:sz w:val="18"/>
          <w:szCs w:val="18"/>
        </w:rPr>
        <w:t>, donde se establezca:</w:t>
      </w:r>
    </w:p>
    <w:p w14:paraId="348CFD60" w14:textId="77777777" w:rsidR="000C2292" w:rsidRPr="000A0687" w:rsidRDefault="000C2292" w:rsidP="00E24794">
      <w:pPr>
        <w:pStyle w:val="Estilo1"/>
        <w:tabs>
          <w:tab w:val="left" w:pos="284"/>
          <w:tab w:val="left" w:pos="851"/>
        </w:tabs>
        <w:ind w:left="1641"/>
        <w:rPr>
          <w:rFonts w:ascii="Montserrat" w:hAnsi="Montserrat"/>
          <w:b w:val="0"/>
          <w:color w:val="auto"/>
          <w:sz w:val="18"/>
          <w:szCs w:val="18"/>
        </w:rPr>
      </w:pPr>
    </w:p>
    <w:p w14:paraId="401360C6" w14:textId="78C00EC8" w:rsidR="000C2292" w:rsidRPr="000A0687" w:rsidRDefault="000C2292" w:rsidP="00684146">
      <w:pPr>
        <w:pStyle w:val="Estilo1"/>
        <w:numPr>
          <w:ilvl w:val="2"/>
          <w:numId w:val="65"/>
        </w:numPr>
        <w:tabs>
          <w:tab w:val="left" w:pos="284"/>
          <w:tab w:val="left" w:pos="851"/>
        </w:tabs>
        <w:rPr>
          <w:rFonts w:ascii="Montserrat" w:hAnsi="Montserrat"/>
          <w:b w:val="0"/>
          <w:bCs/>
          <w:color w:val="auto"/>
          <w:sz w:val="18"/>
          <w:szCs w:val="18"/>
        </w:rPr>
      </w:pPr>
      <w:r w:rsidRPr="000A0687">
        <w:rPr>
          <w:rFonts w:ascii="Montserrat" w:hAnsi="Montserrat"/>
          <w:b w:val="0"/>
          <w:bCs/>
          <w:color w:val="auto"/>
          <w:sz w:val="18"/>
          <w:szCs w:val="18"/>
        </w:rPr>
        <w:t>El domicilio para oír y recibir toda clase de notificaciones, y nombre de las personas autorizadas para ello, número telefónico con clave lada y correo electrónico.</w:t>
      </w:r>
    </w:p>
    <w:p w14:paraId="44113488" w14:textId="62F1FFBD" w:rsidR="000C2292" w:rsidRPr="000A0687" w:rsidRDefault="000C2292" w:rsidP="00684146">
      <w:pPr>
        <w:pStyle w:val="Estilo1"/>
        <w:numPr>
          <w:ilvl w:val="2"/>
          <w:numId w:val="65"/>
        </w:numPr>
        <w:tabs>
          <w:tab w:val="left" w:pos="284"/>
          <w:tab w:val="left" w:pos="851"/>
        </w:tabs>
        <w:rPr>
          <w:rFonts w:ascii="Montserrat" w:hAnsi="Montserrat"/>
          <w:b w:val="0"/>
          <w:bCs/>
          <w:color w:val="auto"/>
          <w:sz w:val="18"/>
          <w:szCs w:val="18"/>
        </w:rPr>
      </w:pPr>
      <w:r w:rsidRPr="000A0687">
        <w:rPr>
          <w:rFonts w:ascii="Montserrat" w:hAnsi="Montserrat"/>
          <w:b w:val="0"/>
          <w:bCs/>
          <w:color w:val="auto"/>
          <w:sz w:val="18"/>
          <w:szCs w:val="18"/>
        </w:rPr>
        <w:t>Los Productos que comprenderá el Expendio mediante Estación de Servicio al Público o Estación de Servicio de Autoconsumo acompañada con original digitalizado.</w:t>
      </w:r>
    </w:p>
    <w:p w14:paraId="206E6A44" w14:textId="77777777" w:rsidR="000C2292" w:rsidRPr="000A0687" w:rsidRDefault="000C2292" w:rsidP="00E24794">
      <w:pPr>
        <w:pStyle w:val="Estilo1"/>
        <w:tabs>
          <w:tab w:val="left" w:pos="284"/>
          <w:tab w:val="left" w:pos="851"/>
        </w:tabs>
        <w:ind w:left="1440"/>
        <w:rPr>
          <w:rFonts w:ascii="Montserrat" w:hAnsi="Montserrat"/>
          <w:b w:val="0"/>
          <w:bCs/>
          <w:color w:val="auto"/>
          <w:sz w:val="18"/>
          <w:szCs w:val="18"/>
        </w:rPr>
      </w:pPr>
    </w:p>
    <w:p w14:paraId="79F5899D" w14:textId="32C78AD4" w:rsidR="000C2292" w:rsidRPr="000A0687" w:rsidRDefault="000C2292" w:rsidP="00684146">
      <w:pPr>
        <w:pStyle w:val="Estilo1"/>
        <w:numPr>
          <w:ilvl w:val="3"/>
          <w:numId w:val="8"/>
        </w:numPr>
        <w:tabs>
          <w:tab w:val="left" w:pos="284"/>
          <w:tab w:val="left" w:pos="851"/>
        </w:tabs>
        <w:rPr>
          <w:rFonts w:ascii="Montserrat" w:hAnsi="Montserrat"/>
          <w:b w:val="0"/>
          <w:color w:val="auto"/>
          <w:sz w:val="18"/>
          <w:szCs w:val="18"/>
        </w:rPr>
      </w:pPr>
      <w:r w:rsidRPr="000A0687">
        <w:rPr>
          <w:rFonts w:ascii="Montserrat" w:hAnsi="Montserrat"/>
          <w:b w:val="0"/>
          <w:color w:val="auto"/>
          <w:sz w:val="18"/>
          <w:szCs w:val="18"/>
        </w:rPr>
        <w:t xml:space="preserve">Anexar </w:t>
      </w:r>
      <w:r w:rsidRPr="000A0687">
        <w:rPr>
          <w:rFonts w:ascii="Montserrat" w:hAnsi="Montserrat"/>
          <w:b w:val="0"/>
          <w:bCs/>
          <w:color w:val="auto"/>
          <w:sz w:val="18"/>
          <w:szCs w:val="18"/>
        </w:rPr>
        <w:t>copia y original,</w:t>
      </w:r>
      <w:r w:rsidRPr="000A0687">
        <w:rPr>
          <w:rFonts w:ascii="Montserrat" w:hAnsi="Montserrat"/>
          <w:b w:val="0"/>
          <w:color w:val="auto"/>
          <w:sz w:val="18"/>
          <w:szCs w:val="18"/>
        </w:rPr>
        <w:t xml:space="preserve"> </w:t>
      </w:r>
      <w:r w:rsidRPr="000A0687">
        <w:rPr>
          <w:rFonts w:ascii="Montserrat" w:hAnsi="Montserrat"/>
          <w:b w:val="0"/>
          <w:bCs/>
          <w:color w:val="auto"/>
          <w:sz w:val="18"/>
          <w:szCs w:val="18"/>
        </w:rPr>
        <w:t xml:space="preserve">para su cotejo, </w:t>
      </w:r>
      <w:r w:rsidRPr="000A0687">
        <w:rPr>
          <w:rFonts w:ascii="Montserrat" w:hAnsi="Montserrat"/>
          <w:b w:val="0"/>
          <w:color w:val="auto"/>
          <w:sz w:val="18"/>
          <w:szCs w:val="18"/>
        </w:rPr>
        <w:t xml:space="preserve">de la siguiente documentación: </w:t>
      </w:r>
    </w:p>
    <w:p w14:paraId="3081A034" w14:textId="77777777" w:rsidR="000C2292" w:rsidRPr="000A0687" w:rsidRDefault="000C2292" w:rsidP="00E24794">
      <w:pPr>
        <w:pStyle w:val="Estilo1"/>
        <w:tabs>
          <w:tab w:val="left" w:pos="284"/>
          <w:tab w:val="left" w:pos="851"/>
        </w:tabs>
        <w:ind w:left="1641"/>
        <w:rPr>
          <w:rFonts w:ascii="Montserrat" w:hAnsi="Montserrat"/>
          <w:b w:val="0"/>
          <w:color w:val="auto"/>
          <w:sz w:val="18"/>
          <w:szCs w:val="18"/>
        </w:rPr>
      </w:pPr>
    </w:p>
    <w:p w14:paraId="556F0CBE" w14:textId="77777777" w:rsidR="000C2292" w:rsidRPr="000A0687" w:rsidRDefault="000C2292" w:rsidP="00684146">
      <w:pPr>
        <w:pStyle w:val="Estilo1"/>
        <w:numPr>
          <w:ilvl w:val="2"/>
          <w:numId w:val="65"/>
        </w:numPr>
        <w:tabs>
          <w:tab w:val="left" w:pos="284"/>
          <w:tab w:val="left" w:pos="851"/>
        </w:tabs>
        <w:rPr>
          <w:rFonts w:ascii="Montserrat" w:hAnsi="Montserrat"/>
          <w:b w:val="0"/>
          <w:bCs/>
          <w:color w:val="auto"/>
          <w:sz w:val="18"/>
          <w:szCs w:val="18"/>
        </w:rPr>
      </w:pPr>
      <w:r w:rsidRPr="000A0687">
        <w:rPr>
          <w:rFonts w:ascii="Montserrat" w:hAnsi="Montserrat"/>
          <w:b w:val="0"/>
          <w:bCs/>
          <w:color w:val="auto"/>
          <w:sz w:val="18"/>
          <w:szCs w:val="18"/>
        </w:rPr>
        <w:t>Identificación oficial vigente o, en su caso, del instrumento otorgado ante fedatario público que acredite su constitución como persona moral.</w:t>
      </w:r>
    </w:p>
    <w:p w14:paraId="2048B310" w14:textId="77777777" w:rsidR="000C2292" w:rsidRPr="000A0687" w:rsidRDefault="000C2292" w:rsidP="00684146">
      <w:pPr>
        <w:pStyle w:val="Estilo1"/>
        <w:numPr>
          <w:ilvl w:val="2"/>
          <w:numId w:val="65"/>
        </w:numPr>
        <w:tabs>
          <w:tab w:val="left" w:pos="284"/>
          <w:tab w:val="left" w:pos="851"/>
        </w:tabs>
        <w:rPr>
          <w:rFonts w:ascii="Montserrat" w:hAnsi="Montserrat"/>
          <w:b w:val="0"/>
          <w:bCs/>
          <w:color w:val="auto"/>
          <w:sz w:val="18"/>
          <w:szCs w:val="18"/>
        </w:rPr>
      </w:pPr>
      <w:r w:rsidRPr="000A0687">
        <w:rPr>
          <w:rFonts w:ascii="Montserrat" w:hAnsi="Montserrat"/>
          <w:b w:val="0"/>
          <w:bCs/>
          <w:color w:val="auto"/>
          <w:sz w:val="18"/>
          <w:szCs w:val="18"/>
        </w:rPr>
        <w:t>En el caso de Empresas Productivas del Estado, documentación con la que acredite su legal existencia.</w:t>
      </w:r>
    </w:p>
    <w:p w14:paraId="200A1EB8" w14:textId="28C225BD" w:rsidR="000C2292" w:rsidRPr="000A0687" w:rsidRDefault="000C2292" w:rsidP="00684146">
      <w:pPr>
        <w:pStyle w:val="Estilo1"/>
        <w:numPr>
          <w:ilvl w:val="2"/>
          <w:numId w:val="65"/>
        </w:numPr>
        <w:tabs>
          <w:tab w:val="left" w:pos="284"/>
          <w:tab w:val="left" w:pos="851"/>
        </w:tabs>
        <w:rPr>
          <w:rFonts w:ascii="Montserrat" w:hAnsi="Montserrat"/>
          <w:b w:val="0"/>
          <w:bCs/>
          <w:color w:val="auto"/>
          <w:sz w:val="18"/>
          <w:szCs w:val="18"/>
        </w:rPr>
      </w:pPr>
      <w:r w:rsidRPr="000A0687">
        <w:rPr>
          <w:rFonts w:ascii="Montserrat" w:hAnsi="Montserrat"/>
          <w:b w:val="0"/>
          <w:bCs/>
          <w:color w:val="auto"/>
          <w:sz w:val="18"/>
          <w:szCs w:val="18"/>
        </w:rPr>
        <w:t xml:space="preserve">Cédula de Identificación Fiscal con que acredite que cuenta con clave en el Registro Federal de Contribuyentes. </w:t>
      </w:r>
    </w:p>
    <w:p w14:paraId="04A82B38" w14:textId="7F1AB30C" w:rsidR="000C2292" w:rsidRPr="000A0687" w:rsidRDefault="000C2292" w:rsidP="00684146">
      <w:pPr>
        <w:pStyle w:val="Estilo1"/>
        <w:numPr>
          <w:ilvl w:val="2"/>
          <w:numId w:val="65"/>
        </w:numPr>
        <w:tabs>
          <w:tab w:val="left" w:pos="284"/>
          <w:tab w:val="left" w:pos="851"/>
        </w:tabs>
        <w:rPr>
          <w:rFonts w:ascii="Montserrat" w:hAnsi="Montserrat"/>
          <w:b w:val="0"/>
          <w:bCs/>
          <w:color w:val="auto"/>
          <w:sz w:val="18"/>
          <w:szCs w:val="18"/>
        </w:rPr>
      </w:pPr>
      <w:r w:rsidRPr="000A0687">
        <w:rPr>
          <w:rFonts w:ascii="Montserrat" w:hAnsi="Montserrat"/>
          <w:b w:val="0"/>
          <w:bCs/>
          <w:color w:val="auto"/>
          <w:sz w:val="18"/>
          <w:szCs w:val="18"/>
        </w:rPr>
        <w:t>De cada documento, conforme a los requisitos establecidos en l</w:t>
      </w:r>
      <w:r w:rsidR="002A40F9" w:rsidRPr="000A0687">
        <w:rPr>
          <w:rFonts w:ascii="Montserrat" w:hAnsi="Montserrat"/>
          <w:b w:val="0"/>
          <w:bCs/>
          <w:color w:val="auto"/>
          <w:sz w:val="18"/>
          <w:szCs w:val="18"/>
        </w:rPr>
        <w:t>a disposición 5.2,</w:t>
      </w:r>
      <w:r w:rsidRPr="000A0687">
        <w:rPr>
          <w:rFonts w:ascii="Montserrat" w:hAnsi="Montserrat"/>
          <w:b w:val="0"/>
          <w:bCs/>
          <w:color w:val="auto"/>
          <w:sz w:val="18"/>
          <w:szCs w:val="18"/>
        </w:rPr>
        <w:t xml:space="preserve"> como si el trámite se realizara en la OPE. </w:t>
      </w:r>
    </w:p>
    <w:p w14:paraId="2EE6767C" w14:textId="77777777" w:rsidR="000C2292" w:rsidRPr="000A0687" w:rsidRDefault="000C2292" w:rsidP="00E24794">
      <w:pPr>
        <w:pStyle w:val="Estilo1"/>
        <w:tabs>
          <w:tab w:val="left" w:pos="284"/>
          <w:tab w:val="left" w:pos="851"/>
        </w:tabs>
        <w:ind w:left="1641"/>
        <w:rPr>
          <w:rFonts w:ascii="Montserrat" w:hAnsi="Montserrat"/>
          <w:b w:val="0"/>
          <w:color w:val="auto"/>
          <w:sz w:val="18"/>
          <w:szCs w:val="18"/>
        </w:rPr>
      </w:pPr>
    </w:p>
    <w:p w14:paraId="11B73FD8" w14:textId="65BE143D" w:rsidR="000C2292" w:rsidRPr="000A0687" w:rsidRDefault="002A40F9" w:rsidP="00684146">
      <w:pPr>
        <w:pStyle w:val="Estilo1"/>
        <w:numPr>
          <w:ilvl w:val="3"/>
          <w:numId w:val="8"/>
        </w:numPr>
        <w:tabs>
          <w:tab w:val="left" w:pos="284"/>
          <w:tab w:val="left" w:pos="851"/>
        </w:tabs>
        <w:rPr>
          <w:rFonts w:ascii="Montserrat" w:hAnsi="Montserrat"/>
          <w:b w:val="0"/>
          <w:color w:val="auto"/>
          <w:sz w:val="18"/>
          <w:szCs w:val="18"/>
        </w:rPr>
      </w:pPr>
      <w:r w:rsidRPr="000A0687">
        <w:rPr>
          <w:rFonts w:ascii="Montserrat" w:hAnsi="Montserrat"/>
          <w:b w:val="0"/>
          <w:color w:val="auto"/>
          <w:sz w:val="18"/>
          <w:szCs w:val="18"/>
        </w:rPr>
        <w:t>Llena</w:t>
      </w:r>
      <w:r w:rsidR="000C2292" w:rsidRPr="000A0687">
        <w:rPr>
          <w:rFonts w:ascii="Montserrat" w:hAnsi="Montserrat"/>
          <w:b w:val="0"/>
          <w:color w:val="auto"/>
          <w:sz w:val="18"/>
          <w:szCs w:val="18"/>
        </w:rPr>
        <w:t>r adecuada y cuidadosamente la información que le sea solicitada a través de los formatos de las presentes Disposiciones</w:t>
      </w:r>
      <w:r w:rsidRPr="000A0687">
        <w:rPr>
          <w:rFonts w:ascii="Montserrat" w:hAnsi="Montserrat"/>
          <w:b w:val="0"/>
          <w:color w:val="auto"/>
          <w:sz w:val="18"/>
          <w:szCs w:val="18"/>
        </w:rPr>
        <w:t xml:space="preserve"> de Expendio de Petrolíferos</w:t>
      </w:r>
      <w:r w:rsidR="000C2292" w:rsidRPr="000A0687">
        <w:rPr>
          <w:rFonts w:ascii="Montserrat" w:hAnsi="Montserrat"/>
          <w:b w:val="0"/>
          <w:color w:val="auto"/>
          <w:sz w:val="18"/>
          <w:szCs w:val="18"/>
        </w:rPr>
        <w:t>, de tal forma que la información en ellos sea consistente, clara y legible.</w:t>
      </w:r>
    </w:p>
    <w:p w14:paraId="4274664B" w14:textId="77777777" w:rsidR="000C2292" w:rsidRPr="000A0687" w:rsidRDefault="000C2292" w:rsidP="00E24794">
      <w:pPr>
        <w:pStyle w:val="Estilo1"/>
        <w:tabs>
          <w:tab w:val="left" w:pos="567"/>
        </w:tabs>
        <w:ind w:left="284" w:hanging="284"/>
        <w:rPr>
          <w:rFonts w:ascii="Montserrat" w:hAnsi="Montserrat"/>
          <w:b w:val="0"/>
          <w:bCs/>
          <w:color w:val="auto"/>
          <w:sz w:val="18"/>
          <w:szCs w:val="18"/>
        </w:rPr>
      </w:pPr>
    </w:p>
    <w:p w14:paraId="1F1077AB" w14:textId="77777777" w:rsidR="00B6499B" w:rsidRPr="000A0687" w:rsidRDefault="00B6499B" w:rsidP="00E24794">
      <w:pPr>
        <w:pStyle w:val="Estilo1"/>
        <w:tabs>
          <w:tab w:val="left" w:pos="567"/>
        </w:tabs>
        <w:rPr>
          <w:rFonts w:ascii="Montserrat" w:hAnsi="Montserrat"/>
          <w:color w:val="auto"/>
          <w:sz w:val="18"/>
          <w:szCs w:val="18"/>
        </w:rPr>
      </w:pPr>
    </w:p>
    <w:p w14:paraId="55CB9048" w14:textId="07D2566B" w:rsidR="00B6499B" w:rsidRPr="000A0687" w:rsidRDefault="00B6499B" w:rsidP="00E24794">
      <w:pPr>
        <w:pStyle w:val="Ttulo2"/>
        <w:numPr>
          <w:ilvl w:val="1"/>
          <w:numId w:val="1"/>
        </w:numPr>
        <w:tabs>
          <w:tab w:val="left" w:pos="426"/>
        </w:tabs>
        <w:spacing w:after="240"/>
        <w:ind w:left="0" w:firstLine="0"/>
        <w:jc w:val="both"/>
        <w:rPr>
          <w:rFonts w:ascii="Montserrat" w:hAnsi="Montserrat"/>
          <w:b/>
          <w:bCs/>
          <w:color w:val="auto"/>
          <w:sz w:val="18"/>
          <w:szCs w:val="18"/>
        </w:rPr>
      </w:pPr>
      <w:bookmarkStart w:id="635" w:name="_Toc85469461"/>
      <w:bookmarkStart w:id="636" w:name="_Toc109911109"/>
      <w:r w:rsidRPr="000A0687">
        <w:rPr>
          <w:rFonts w:ascii="Montserrat" w:hAnsi="Montserrat"/>
          <w:b/>
          <w:bCs/>
          <w:color w:val="auto"/>
          <w:sz w:val="18"/>
          <w:szCs w:val="18"/>
        </w:rPr>
        <w:t>Requisitos para la solicitud</w:t>
      </w:r>
      <w:bookmarkEnd w:id="635"/>
      <w:r w:rsidR="00CC3AA2" w:rsidRPr="000A0687">
        <w:rPr>
          <w:rFonts w:ascii="Montserrat" w:hAnsi="Montserrat"/>
          <w:b/>
          <w:bCs/>
          <w:color w:val="auto"/>
          <w:sz w:val="18"/>
          <w:szCs w:val="18"/>
        </w:rPr>
        <w:t xml:space="preserve"> de permisos de Expendio al Público de Petrolíferos en Estación de Servicio o de Expendio de Petrolíferos en Estación de Servicio de Autoconsumo</w:t>
      </w:r>
      <w:bookmarkEnd w:id="636"/>
    </w:p>
    <w:p w14:paraId="7D6B0257" w14:textId="77777777" w:rsidR="00B6499B" w:rsidRPr="000A0687" w:rsidRDefault="00B6499B" w:rsidP="00684146">
      <w:pPr>
        <w:pStyle w:val="Prrafodelista"/>
        <w:numPr>
          <w:ilvl w:val="1"/>
          <w:numId w:val="8"/>
        </w:numPr>
        <w:tabs>
          <w:tab w:val="left" w:pos="567"/>
        </w:tabs>
        <w:spacing w:after="0" w:line="240" w:lineRule="auto"/>
        <w:jc w:val="both"/>
        <w:rPr>
          <w:rFonts w:ascii="Montserrat" w:hAnsi="Montserrat"/>
          <w:vanish/>
          <w:sz w:val="18"/>
          <w:szCs w:val="18"/>
          <w:lang w:eastAsia="es-MX"/>
        </w:rPr>
      </w:pPr>
    </w:p>
    <w:p w14:paraId="77CF01E5" w14:textId="6FAB123C" w:rsidR="002A40F9" w:rsidRPr="000A0687" w:rsidRDefault="00B6499B" w:rsidP="00684146">
      <w:pPr>
        <w:pStyle w:val="Prrafodelista"/>
        <w:numPr>
          <w:ilvl w:val="2"/>
          <w:numId w:val="8"/>
        </w:numPr>
        <w:tabs>
          <w:tab w:val="left" w:pos="567"/>
        </w:tabs>
        <w:ind w:left="426" w:hanging="426"/>
        <w:jc w:val="both"/>
        <w:rPr>
          <w:rFonts w:ascii="Montserrat" w:hAnsi="Montserrat"/>
          <w:sz w:val="18"/>
          <w:szCs w:val="18"/>
        </w:rPr>
      </w:pPr>
      <w:r w:rsidRPr="000A0687">
        <w:rPr>
          <w:rFonts w:ascii="Montserrat" w:hAnsi="Montserrat"/>
          <w:sz w:val="18"/>
          <w:szCs w:val="18"/>
        </w:rPr>
        <w:t xml:space="preserve">Los </w:t>
      </w:r>
      <w:r w:rsidR="009330AB" w:rsidRPr="000A0687">
        <w:rPr>
          <w:rFonts w:ascii="Montserrat" w:hAnsi="Montserrat"/>
          <w:sz w:val="18"/>
          <w:szCs w:val="18"/>
        </w:rPr>
        <w:t>Solicitante</w:t>
      </w:r>
      <w:r w:rsidRPr="000A0687">
        <w:rPr>
          <w:rFonts w:ascii="Montserrat" w:hAnsi="Montserrat"/>
          <w:sz w:val="18"/>
          <w:szCs w:val="18"/>
        </w:rPr>
        <w:t xml:space="preserve">s </w:t>
      </w:r>
      <w:r w:rsidR="00851325" w:rsidRPr="000A0687">
        <w:rPr>
          <w:rFonts w:ascii="Montserrat" w:hAnsi="Montserrat"/>
          <w:sz w:val="18"/>
          <w:szCs w:val="18"/>
        </w:rPr>
        <w:t>de</w:t>
      </w:r>
      <w:r w:rsidRPr="000A0687">
        <w:rPr>
          <w:rFonts w:ascii="Montserrat" w:hAnsi="Montserrat"/>
          <w:sz w:val="18"/>
          <w:szCs w:val="18"/>
        </w:rPr>
        <w:t xml:space="preserve"> un permiso conforme a las presentes Disposiciones</w:t>
      </w:r>
      <w:r w:rsidR="00056196" w:rsidRPr="000A0687">
        <w:rPr>
          <w:rFonts w:ascii="Montserrat" w:hAnsi="Montserrat"/>
          <w:sz w:val="18"/>
          <w:szCs w:val="18"/>
        </w:rPr>
        <w:t xml:space="preserve"> de Expendio de Petrolíferos</w:t>
      </w:r>
      <w:r w:rsidRPr="000A0687">
        <w:rPr>
          <w:rFonts w:ascii="Montserrat" w:hAnsi="Montserrat"/>
          <w:sz w:val="18"/>
          <w:szCs w:val="18"/>
        </w:rPr>
        <w:t xml:space="preserve"> deberán, además de atender lo establecido en la disposición 5.1. anterior, llenar los campos del formulario electrónico habilitado en la OPE</w:t>
      </w:r>
      <w:r w:rsidR="00851325" w:rsidRPr="000A0687">
        <w:rPr>
          <w:rFonts w:ascii="Montserrat" w:hAnsi="Montserrat"/>
          <w:sz w:val="18"/>
          <w:szCs w:val="18"/>
        </w:rPr>
        <w:t>,</w:t>
      </w:r>
      <w:r w:rsidRPr="000A0687">
        <w:rPr>
          <w:rFonts w:ascii="Montserrat" w:hAnsi="Montserrat"/>
          <w:sz w:val="18"/>
          <w:szCs w:val="18"/>
        </w:rPr>
        <w:t xml:space="preserve"> </w:t>
      </w:r>
      <w:r w:rsidR="002A40F9" w:rsidRPr="000A0687">
        <w:rPr>
          <w:rFonts w:ascii="Montserrat" w:hAnsi="Montserrat"/>
          <w:sz w:val="18"/>
          <w:szCs w:val="18"/>
        </w:rPr>
        <w:t>“</w:t>
      </w:r>
      <w:r w:rsidR="003D2560" w:rsidRPr="000A0687">
        <w:rPr>
          <w:rFonts w:ascii="Montserrat" w:hAnsi="Montserrat"/>
          <w:sz w:val="18"/>
          <w:szCs w:val="18"/>
        </w:rPr>
        <w:t xml:space="preserve">Anexo I Solicitud de </w:t>
      </w:r>
      <w:r w:rsidR="00F77E45" w:rsidRPr="000A0687">
        <w:rPr>
          <w:rFonts w:ascii="Montserrat" w:hAnsi="Montserrat"/>
          <w:sz w:val="18"/>
          <w:szCs w:val="18"/>
        </w:rPr>
        <w:t>Permiso</w:t>
      </w:r>
      <w:r w:rsidR="002A40F9" w:rsidRPr="000A0687">
        <w:rPr>
          <w:rFonts w:ascii="Montserrat" w:hAnsi="Montserrat"/>
          <w:sz w:val="18"/>
          <w:szCs w:val="18"/>
        </w:rPr>
        <w:t>”</w:t>
      </w:r>
      <w:r w:rsidR="00F77E45" w:rsidRPr="000A0687">
        <w:rPr>
          <w:rFonts w:ascii="Montserrat" w:hAnsi="Montserrat"/>
          <w:sz w:val="18"/>
          <w:szCs w:val="18"/>
        </w:rPr>
        <w:t xml:space="preserve"> y</w:t>
      </w:r>
      <w:r w:rsidRPr="000A0687">
        <w:rPr>
          <w:rFonts w:ascii="Montserrat" w:hAnsi="Montserrat"/>
          <w:sz w:val="18"/>
          <w:szCs w:val="18"/>
        </w:rPr>
        <w:t xml:space="preserve"> anexar los documentos solicitados conforme </w:t>
      </w:r>
      <w:r w:rsidR="00851325" w:rsidRPr="000A0687">
        <w:rPr>
          <w:rFonts w:ascii="Montserrat" w:hAnsi="Montserrat"/>
          <w:sz w:val="18"/>
          <w:szCs w:val="18"/>
        </w:rPr>
        <w:t>se establece a continuación</w:t>
      </w:r>
      <w:r w:rsidRPr="000A0687">
        <w:rPr>
          <w:rFonts w:ascii="Montserrat" w:hAnsi="Montserrat"/>
          <w:sz w:val="18"/>
          <w:szCs w:val="18"/>
        </w:rPr>
        <w:t xml:space="preserve">: </w:t>
      </w:r>
    </w:p>
    <w:p w14:paraId="548DD396" w14:textId="77777777" w:rsidR="002A40F9" w:rsidRPr="000A0687" w:rsidRDefault="002A40F9" w:rsidP="00E24794">
      <w:pPr>
        <w:pStyle w:val="Prrafodelista"/>
        <w:tabs>
          <w:tab w:val="left" w:pos="567"/>
        </w:tabs>
        <w:ind w:left="0"/>
        <w:jc w:val="both"/>
        <w:rPr>
          <w:rFonts w:ascii="Montserrat" w:hAnsi="Montserrat"/>
          <w:sz w:val="18"/>
          <w:szCs w:val="18"/>
        </w:rPr>
      </w:pPr>
    </w:p>
    <w:p w14:paraId="0D45C695" w14:textId="1B756F70" w:rsidR="00B6499B" w:rsidRPr="000A0687" w:rsidRDefault="002A40F9" w:rsidP="00684146">
      <w:pPr>
        <w:pStyle w:val="Prrafodelista"/>
        <w:numPr>
          <w:ilvl w:val="3"/>
          <w:numId w:val="8"/>
        </w:numPr>
        <w:tabs>
          <w:tab w:val="left" w:pos="567"/>
        </w:tabs>
        <w:ind w:left="1134"/>
        <w:jc w:val="both"/>
        <w:rPr>
          <w:rFonts w:ascii="Montserrat" w:hAnsi="Montserrat"/>
          <w:sz w:val="18"/>
          <w:szCs w:val="18"/>
        </w:rPr>
      </w:pPr>
      <w:r w:rsidRPr="000A0687">
        <w:rPr>
          <w:rFonts w:ascii="Montserrat" w:hAnsi="Montserrat"/>
          <w:sz w:val="18"/>
          <w:szCs w:val="18"/>
        </w:rPr>
        <w:t>Datos del Solicitante:</w:t>
      </w:r>
    </w:p>
    <w:p w14:paraId="7C12D96B" w14:textId="422B5344" w:rsidR="002A40F9" w:rsidRPr="000A0687" w:rsidRDefault="002A40F9" w:rsidP="00684146">
      <w:pPr>
        <w:pStyle w:val="Estilo1"/>
        <w:numPr>
          <w:ilvl w:val="0"/>
          <w:numId w:val="68"/>
        </w:numPr>
        <w:tabs>
          <w:tab w:val="left" w:pos="426"/>
        </w:tabs>
        <w:ind w:left="1068"/>
        <w:rPr>
          <w:rFonts w:ascii="Montserrat" w:hAnsi="Montserrat"/>
          <w:b w:val="0"/>
          <w:color w:val="auto"/>
          <w:sz w:val="18"/>
          <w:szCs w:val="18"/>
          <w:lang w:eastAsia="en-US"/>
        </w:rPr>
      </w:pPr>
      <w:r w:rsidRPr="000A0687">
        <w:rPr>
          <w:rFonts w:ascii="Montserrat" w:hAnsi="Montserrat"/>
          <w:b w:val="0"/>
          <w:color w:val="auto"/>
          <w:sz w:val="18"/>
          <w:szCs w:val="18"/>
          <w:lang w:eastAsia="en-US"/>
        </w:rPr>
        <w:t>Nombre o, en su caso, denominación o razón social; objeto social de la persona moral (cuando aplique).</w:t>
      </w:r>
      <w:r w:rsidR="008D7034" w:rsidRPr="000A0687">
        <w:rPr>
          <w:rFonts w:ascii="Montserrat" w:hAnsi="Montserrat"/>
          <w:b w:val="0"/>
          <w:color w:val="auto"/>
          <w:sz w:val="18"/>
          <w:szCs w:val="18"/>
          <w:lang w:eastAsia="en-US"/>
        </w:rPr>
        <w:t xml:space="preserve"> Las personas morales deberán contar con el objeto social que permita o ser coincidente con la actividad de </w:t>
      </w:r>
      <w:r w:rsidR="008D7034" w:rsidRPr="000A0687">
        <w:rPr>
          <w:rFonts w:ascii="Montserrat" w:hAnsi="Montserrat"/>
          <w:b w:val="0"/>
          <w:color w:val="auto"/>
          <w:sz w:val="18"/>
          <w:szCs w:val="18"/>
        </w:rPr>
        <w:t>Expendio al Público de Petrolíferos.</w:t>
      </w:r>
    </w:p>
    <w:p w14:paraId="7A2BE15E" w14:textId="77777777" w:rsidR="002A40F9" w:rsidRPr="000A0687" w:rsidRDefault="002A40F9" w:rsidP="00684146">
      <w:pPr>
        <w:pStyle w:val="Estilo1"/>
        <w:numPr>
          <w:ilvl w:val="0"/>
          <w:numId w:val="68"/>
        </w:numPr>
        <w:tabs>
          <w:tab w:val="left" w:pos="426"/>
        </w:tabs>
        <w:ind w:left="1068"/>
        <w:rPr>
          <w:rFonts w:ascii="Montserrat" w:hAnsi="Montserrat"/>
          <w:b w:val="0"/>
          <w:color w:val="auto"/>
          <w:sz w:val="18"/>
          <w:szCs w:val="18"/>
          <w:lang w:eastAsia="en-US"/>
        </w:rPr>
      </w:pPr>
      <w:r w:rsidRPr="000A0687">
        <w:rPr>
          <w:rFonts w:ascii="Montserrat" w:hAnsi="Montserrat"/>
          <w:b w:val="0"/>
          <w:color w:val="auto"/>
          <w:sz w:val="18"/>
          <w:szCs w:val="18"/>
          <w:lang w:eastAsia="en-US"/>
        </w:rPr>
        <w:t>RFC</w:t>
      </w:r>
    </w:p>
    <w:p w14:paraId="0071CAF7" w14:textId="77777777" w:rsidR="002A40F9" w:rsidRPr="000A0687" w:rsidRDefault="002A40F9" w:rsidP="00684146">
      <w:pPr>
        <w:pStyle w:val="Estilo1"/>
        <w:numPr>
          <w:ilvl w:val="0"/>
          <w:numId w:val="68"/>
        </w:numPr>
        <w:tabs>
          <w:tab w:val="left" w:pos="426"/>
        </w:tabs>
        <w:ind w:left="1068"/>
        <w:rPr>
          <w:rFonts w:ascii="Montserrat" w:hAnsi="Montserrat"/>
          <w:b w:val="0"/>
          <w:color w:val="auto"/>
          <w:sz w:val="18"/>
          <w:szCs w:val="18"/>
          <w:lang w:eastAsia="en-US"/>
        </w:rPr>
      </w:pPr>
      <w:r w:rsidRPr="000A0687">
        <w:rPr>
          <w:rFonts w:ascii="Montserrat" w:hAnsi="Montserrat"/>
          <w:b w:val="0"/>
          <w:color w:val="auto"/>
          <w:sz w:val="18"/>
          <w:szCs w:val="18"/>
          <w:lang w:eastAsia="en-US"/>
        </w:rPr>
        <w:t>Representante legal, en su caso.</w:t>
      </w:r>
    </w:p>
    <w:p w14:paraId="5120ED29" w14:textId="77777777" w:rsidR="002A40F9" w:rsidRPr="000A0687" w:rsidRDefault="002A40F9" w:rsidP="00E24794">
      <w:pPr>
        <w:pStyle w:val="Prrafodelista"/>
        <w:tabs>
          <w:tab w:val="left" w:pos="567"/>
        </w:tabs>
        <w:ind w:left="1641"/>
        <w:jc w:val="both"/>
        <w:rPr>
          <w:rFonts w:ascii="Montserrat" w:hAnsi="Montserrat"/>
          <w:sz w:val="18"/>
          <w:szCs w:val="18"/>
        </w:rPr>
      </w:pPr>
    </w:p>
    <w:p w14:paraId="458BA868" w14:textId="6913DF77" w:rsidR="002A40F9" w:rsidRPr="000A0687" w:rsidRDefault="002A40F9" w:rsidP="00684146">
      <w:pPr>
        <w:pStyle w:val="Prrafodelista"/>
        <w:numPr>
          <w:ilvl w:val="3"/>
          <w:numId w:val="8"/>
        </w:numPr>
        <w:tabs>
          <w:tab w:val="left" w:pos="567"/>
        </w:tabs>
        <w:ind w:left="1134"/>
        <w:jc w:val="both"/>
        <w:rPr>
          <w:rFonts w:ascii="Montserrat" w:hAnsi="Montserrat"/>
          <w:sz w:val="18"/>
          <w:szCs w:val="18"/>
        </w:rPr>
      </w:pPr>
      <w:r w:rsidRPr="000A0687">
        <w:rPr>
          <w:rFonts w:ascii="Montserrat" w:hAnsi="Montserrat"/>
          <w:sz w:val="18"/>
          <w:szCs w:val="18"/>
        </w:rPr>
        <w:t>Domicilio fiscal: calle, número exterior e interior, colonia, código postal, municipio o alcaldía, entidad federativa, teléfono y correo electrónico;</w:t>
      </w:r>
    </w:p>
    <w:p w14:paraId="3A70BCDC" w14:textId="77777777" w:rsidR="006E0654" w:rsidRPr="000A0687" w:rsidRDefault="006E0654" w:rsidP="00FF7D35">
      <w:pPr>
        <w:pStyle w:val="Prrafodelista"/>
        <w:tabs>
          <w:tab w:val="left" w:pos="567"/>
        </w:tabs>
        <w:ind w:left="993" w:hanging="426"/>
        <w:jc w:val="both"/>
        <w:rPr>
          <w:rFonts w:ascii="Montserrat" w:hAnsi="Montserrat"/>
          <w:sz w:val="18"/>
          <w:szCs w:val="18"/>
        </w:rPr>
      </w:pPr>
    </w:p>
    <w:p w14:paraId="27BC9F1A" w14:textId="3898143B" w:rsidR="006E0654" w:rsidRPr="000A0687" w:rsidRDefault="006E0654" w:rsidP="00684146">
      <w:pPr>
        <w:pStyle w:val="Prrafodelista"/>
        <w:numPr>
          <w:ilvl w:val="3"/>
          <w:numId w:val="8"/>
        </w:numPr>
        <w:tabs>
          <w:tab w:val="left" w:pos="567"/>
        </w:tabs>
        <w:ind w:left="1134"/>
        <w:jc w:val="both"/>
        <w:rPr>
          <w:rFonts w:ascii="Montserrat" w:hAnsi="Montserrat"/>
          <w:sz w:val="18"/>
          <w:szCs w:val="18"/>
        </w:rPr>
      </w:pPr>
      <w:r w:rsidRPr="000A0687">
        <w:rPr>
          <w:rFonts w:ascii="Montserrat" w:hAnsi="Montserrat"/>
          <w:sz w:val="18"/>
          <w:szCs w:val="18"/>
        </w:rPr>
        <w:t>Domicilio (ubicación de las instalaciones o sistema):</w:t>
      </w:r>
    </w:p>
    <w:p w14:paraId="3D4CF293" w14:textId="77777777" w:rsidR="006E0654" w:rsidRPr="000A0687" w:rsidRDefault="006E0654" w:rsidP="00E24794">
      <w:pPr>
        <w:pStyle w:val="Prrafodelista"/>
        <w:tabs>
          <w:tab w:val="left" w:pos="567"/>
        </w:tabs>
        <w:ind w:left="1641"/>
        <w:jc w:val="both"/>
        <w:rPr>
          <w:rFonts w:ascii="Montserrat" w:hAnsi="Montserrat"/>
          <w:sz w:val="18"/>
          <w:szCs w:val="18"/>
        </w:rPr>
      </w:pPr>
    </w:p>
    <w:p w14:paraId="0A305DA6" w14:textId="37E23D0C" w:rsidR="006E0654" w:rsidRPr="000A0687" w:rsidRDefault="006E0654" w:rsidP="00684146">
      <w:pPr>
        <w:pStyle w:val="Prrafodelista"/>
        <w:numPr>
          <w:ilvl w:val="0"/>
          <w:numId w:val="69"/>
        </w:numPr>
        <w:tabs>
          <w:tab w:val="left" w:pos="567"/>
        </w:tabs>
        <w:ind w:left="1068"/>
        <w:jc w:val="both"/>
        <w:rPr>
          <w:rFonts w:ascii="Montserrat" w:hAnsi="Montserrat"/>
          <w:sz w:val="18"/>
          <w:szCs w:val="18"/>
        </w:rPr>
      </w:pPr>
      <w:r w:rsidRPr="000A0687">
        <w:rPr>
          <w:rFonts w:ascii="Montserrat" w:hAnsi="Montserrat"/>
          <w:sz w:val="18"/>
          <w:szCs w:val="18"/>
        </w:rPr>
        <w:t xml:space="preserve">Datos de georreferenciación: latitud y longitud en formato grados decimales (GD), capturando al menos 6 (seis) decimales, será indispensable que el Solicitante verifique que la ubicación señalada en el formulario sea consistente con la ubicación real del proyecto. </w:t>
      </w:r>
    </w:p>
    <w:p w14:paraId="7C855B6E" w14:textId="3B236D73" w:rsidR="006E0654" w:rsidRPr="000A0687" w:rsidRDefault="006E0654" w:rsidP="00684146">
      <w:pPr>
        <w:pStyle w:val="Prrafodelista"/>
        <w:numPr>
          <w:ilvl w:val="0"/>
          <w:numId w:val="69"/>
        </w:numPr>
        <w:tabs>
          <w:tab w:val="left" w:pos="567"/>
        </w:tabs>
        <w:ind w:left="1068"/>
        <w:jc w:val="both"/>
        <w:rPr>
          <w:rFonts w:ascii="Montserrat" w:hAnsi="Montserrat"/>
          <w:sz w:val="18"/>
          <w:szCs w:val="18"/>
        </w:rPr>
      </w:pPr>
      <w:r w:rsidRPr="000A0687">
        <w:rPr>
          <w:rFonts w:ascii="Montserrat" w:hAnsi="Montserrat"/>
          <w:sz w:val="18"/>
          <w:szCs w:val="18"/>
        </w:rPr>
        <w:t>Anexar mapa en el cual se identifiquen las coordenadas georreferenciadas del polígono que abarca el proyecto de la Estación de Servicio (en formato .kmz).</w:t>
      </w:r>
    </w:p>
    <w:p w14:paraId="74AB136A" w14:textId="7997A077" w:rsidR="002A40F9" w:rsidRPr="000A0687" w:rsidRDefault="006E0654" w:rsidP="00684146">
      <w:pPr>
        <w:pStyle w:val="Prrafodelista"/>
        <w:numPr>
          <w:ilvl w:val="0"/>
          <w:numId w:val="69"/>
        </w:numPr>
        <w:tabs>
          <w:tab w:val="left" w:pos="567"/>
        </w:tabs>
        <w:ind w:left="1068"/>
        <w:jc w:val="both"/>
        <w:rPr>
          <w:rFonts w:ascii="Montserrat" w:hAnsi="Montserrat"/>
          <w:sz w:val="18"/>
          <w:szCs w:val="18"/>
        </w:rPr>
      </w:pPr>
      <w:r w:rsidRPr="000A0687">
        <w:rPr>
          <w:rFonts w:ascii="Montserrat" w:hAnsi="Montserrat"/>
          <w:sz w:val="18"/>
          <w:szCs w:val="18"/>
        </w:rPr>
        <w:t>Calle y número, colonia, código postal, municipio o alcaldía, entidad federativa zona metropolitana o en caso de tratarse de una zona fronteriza indicar la distancia en (km) a la frontera en línea recta.</w:t>
      </w:r>
    </w:p>
    <w:p w14:paraId="48F3FD9A" w14:textId="3850726D" w:rsidR="005E0081" w:rsidRPr="000A0687" w:rsidRDefault="005E0081" w:rsidP="00FF7D35">
      <w:pPr>
        <w:tabs>
          <w:tab w:val="left" w:pos="567"/>
        </w:tabs>
        <w:ind w:left="1068"/>
        <w:jc w:val="both"/>
        <w:rPr>
          <w:rFonts w:ascii="Montserrat" w:hAnsi="Montserrat"/>
          <w:sz w:val="18"/>
          <w:szCs w:val="18"/>
        </w:rPr>
      </w:pPr>
      <w:r w:rsidRPr="000A0687">
        <w:rPr>
          <w:rFonts w:ascii="Montserrat" w:hAnsi="Montserrat"/>
          <w:sz w:val="18"/>
          <w:szCs w:val="18"/>
        </w:rPr>
        <w:t xml:space="preserve">Se aclara que, la Comisión validará que el domicilio </w:t>
      </w:r>
      <w:r w:rsidR="008B691C" w:rsidRPr="000A0687">
        <w:rPr>
          <w:rFonts w:ascii="Montserrat" w:hAnsi="Montserrat"/>
          <w:sz w:val="18"/>
          <w:szCs w:val="18"/>
        </w:rPr>
        <w:t>indicado en la Solicitud no se encuentre previamente asignado a otro permiso</w:t>
      </w:r>
      <w:r w:rsidR="00CA0752" w:rsidRPr="000A0687">
        <w:rPr>
          <w:rFonts w:ascii="Montserrat" w:hAnsi="Montserrat"/>
          <w:sz w:val="18"/>
          <w:szCs w:val="18"/>
        </w:rPr>
        <w:t>, se exceptúa de este requisito en las estaciones multimodal</w:t>
      </w:r>
      <w:r w:rsidR="008B691C" w:rsidRPr="000A0687">
        <w:rPr>
          <w:rFonts w:ascii="Montserrat" w:hAnsi="Montserrat"/>
          <w:sz w:val="18"/>
          <w:szCs w:val="18"/>
        </w:rPr>
        <w:t>.</w:t>
      </w:r>
    </w:p>
    <w:p w14:paraId="7CE83A1E" w14:textId="7272228C" w:rsidR="00B6499B" w:rsidRPr="000A0687" w:rsidRDefault="00B6499B" w:rsidP="00684146">
      <w:pPr>
        <w:pStyle w:val="Prrafodelista"/>
        <w:numPr>
          <w:ilvl w:val="3"/>
          <w:numId w:val="8"/>
        </w:numPr>
        <w:tabs>
          <w:tab w:val="left" w:pos="567"/>
        </w:tabs>
        <w:ind w:left="1134"/>
        <w:jc w:val="both"/>
        <w:rPr>
          <w:rFonts w:ascii="Montserrat" w:hAnsi="Montserrat"/>
          <w:sz w:val="18"/>
          <w:szCs w:val="18"/>
        </w:rPr>
      </w:pPr>
      <w:r w:rsidRPr="000A0687">
        <w:rPr>
          <w:rFonts w:ascii="Montserrat" w:hAnsi="Montserrat"/>
          <w:sz w:val="18"/>
          <w:szCs w:val="18"/>
        </w:rPr>
        <w:t>Domicilio para oír y recibir notificaciones: calle, número exterior e interior, colonia, código postal, municipio o alcaldía, entidad federativa; teléfono y correo electrónico</w:t>
      </w:r>
      <w:r w:rsidR="00BF1A2F" w:rsidRPr="000A0687">
        <w:rPr>
          <w:rFonts w:ascii="Montserrat" w:hAnsi="Montserrat"/>
          <w:sz w:val="18"/>
          <w:szCs w:val="18"/>
        </w:rPr>
        <w:t>, y</w:t>
      </w:r>
    </w:p>
    <w:p w14:paraId="260E6615" w14:textId="77777777" w:rsidR="00BF1A2F" w:rsidRPr="000A0687" w:rsidRDefault="00BF1A2F" w:rsidP="00FF7D35">
      <w:pPr>
        <w:pStyle w:val="Prrafodelista"/>
        <w:tabs>
          <w:tab w:val="left" w:pos="567"/>
        </w:tabs>
        <w:ind w:left="1134"/>
        <w:jc w:val="both"/>
        <w:rPr>
          <w:rFonts w:ascii="Montserrat" w:hAnsi="Montserrat"/>
          <w:sz w:val="18"/>
          <w:szCs w:val="18"/>
        </w:rPr>
      </w:pPr>
    </w:p>
    <w:p w14:paraId="740A955E" w14:textId="67C71B6B" w:rsidR="00B6499B" w:rsidRPr="000A0687" w:rsidRDefault="00B6499B" w:rsidP="00684146">
      <w:pPr>
        <w:pStyle w:val="Prrafodelista"/>
        <w:numPr>
          <w:ilvl w:val="3"/>
          <w:numId w:val="8"/>
        </w:numPr>
        <w:tabs>
          <w:tab w:val="left" w:pos="567"/>
        </w:tabs>
        <w:ind w:left="1134"/>
        <w:jc w:val="both"/>
        <w:rPr>
          <w:rFonts w:ascii="Montserrat" w:hAnsi="Montserrat"/>
          <w:sz w:val="18"/>
          <w:szCs w:val="18"/>
        </w:rPr>
      </w:pPr>
      <w:r w:rsidRPr="000A0687">
        <w:rPr>
          <w:rFonts w:ascii="Montserrat" w:hAnsi="Montserrat"/>
          <w:sz w:val="18"/>
          <w:szCs w:val="18"/>
        </w:rPr>
        <w:t>Nombre(s) del personal autorizado para oír y recibir notificaciones</w:t>
      </w:r>
      <w:r w:rsidR="00BF1A2F" w:rsidRPr="000A0687">
        <w:rPr>
          <w:rFonts w:ascii="Montserrat" w:hAnsi="Montserrat"/>
          <w:sz w:val="18"/>
          <w:szCs w:val="18"/>
        </w:rPr>
        <w:t>.</w:t>
      </w:r>
    </w:p>
    <w:p w14:paraId="55113CBF" w14:textId="77777777" w:rsidR="00B6499B" w:rsidRPr="000A0687" w:rsidRDefault="00B6499B" w:rsidP="00FF7D35">
      <w:pPr>
        <w:pStyle w:val="Prrafodelista"/>
        <w:tabs>
          <w:tab w:val="left" w:pos="567"/>
        </w:tabs>
        <w:ind w:left="1134"/>
        <w:jc w:val="both"/>
        <w:rPr>
          <w:rFonts w:ascii="Montserrat" w:hAnsi="Montserrat"/>
          <w:sz w:val="18"/>
          <w:szCs w:val="18"/>
        </w:rPr>
      </w:pPr>
    </w:p>
    <w:p w14:paraId="79541B5D" w14:textId="49DA2105" w:rsidR="00B101DF" w:rsidRPr="000A0687" w:rsidRDefault="00B101DF" w:rsidP="00684146">
      <w:pPr>
        <w:pStyle w:val="Prrafodelista"/>
        <w:numPr>
          <w:ilvl w:val="3"/>
          <w:numId w:val="8"/>
        </w:numPr>
        <w:tabs>
          <w:tab w:val="left" w:pos="567"/>
        </w:tabs>
        <w:ind w:left="1134"/>
        <w:jc w:val="both"/>
        <w:rPr>
          <w:rFonts w:ascii="Montserrat" w:hAnsi="Montserrat"/>
          <w:sz w:val="18"/>
          <w:szCs w:val="18"/>
        </w:rPr>
      </w:pPr>
      <w:r w:rsidRPr="000A0687">
        <w:rPr>
          <w:rFonts w:ascii="Montserrat" w:hAnsi="Montserrat"/>
          <w:sz w:val="18"/>
          <w:szCs w:val="18"/>
        </w:rPr>
        <w:t xml:space="preserve">Documentación que acredite que los productos a expender serán de procedencia </w:t>
      </w:r>
      <w:r w:rsidR="00534023" w:rsidRPr="000A0687">
        <w:rPr>
          <w:rFonts w:ascii="Montserrat" w:hAnsi="Montserrat"/>
          <w:sz w:val="18"/>
          <w:szCs w:val="18"/>
        </w:rPr>
        <w:t>lícita,</w:t>
      </w:r>
      <w:r w:rsidR="00651BA1" w:rsidRPr="000A0687">
        <w:rPr>
          <w:rFonts w:ascii="Montserrat" w:hAnsi="Montserrat"/>
          <w:sz w:val="18"/>
          <w:szCs w:val="18"/>
        </w:rPr>
        <w:t xml:space="preserve"> así como respecto de la utilización de la marca de producto registrada en la sección “2. Productos” del formulario electrónico de la Solicitud </w:t>
      </w:r>
      <w:r w:rsidRPr="000A0687">
        <w:rPr>
          <w:rFonts w:ascii="Montserrat" w:hAnsi="Montserrat"/>
          <w:sz w:val="18"/>
          <w:szCs w:val="18"/>
        </w:rPr>
        <w:t>(carta compromiso</w:t>
      </w:r>
      <w:r w:rsidR="006B464A" w:rsidRPr="000A0687">
        <w:rPr>
          <w:rFonts w:ascii="Montserrat" w:hAnsi="Montserrat"/>
          <w:sz w:val="18"/>
          <w:szCs w:val="18"/>
        </w:rPr>
        <w:t xml:space="preserve"> o</w:t>
      </w:r>
      <w:r w:rsidRPr="000A0687">
        <w:rPr>
          <w:rFonts w:ascii="Montserrat" w:hAnsi="Montserrat"/>
          <w:sz w:val="18"/>
          <w:szCs w:val="18"/>
        </w:rPr>
        <w:t xml:space="preserve"> contrato de promesa del suministrado</w:t>
      </w:r>
      <w:r w:rsidR="00651BA1" w:rsidRPr="000A0687">
        <w:rPr>
          <w:rFonts w:ascii="Montserrat" w:hAnsi="Montserrat"/>
          <w:sz w:val="18"/>
          <w:szCs w:val="18"/>
        </w:rPr>
        <w:t>, con firmas autógrafas y/o sellos de recibido)</w:t>
      </w:r>
      <w:r w:rsidRPr="000A0687">
        <w:rPr>
          <w:rFonts w:ascii="Montserrat" w:hAnsi="Montserrat"/>
          <w:sz w:val="18"/>
          <w:szCs w:val="18"/>
        </w:rPr>
        <w:t>.</w:t>
      </w:r>
    </w:p>
    <w:p w14:paraId="682D1C89" w14:textId="77777777" w:rsidR="00B6499B" w:rsidRPr="000A0687" w:rsidRDefault="00B6499B" w:rsidP="00FF7D35">
      <w:pPr>
        <w:pStyle w:val="Prrafodelista"/>
        <w:tabs>
          <w:tab w:val="left" w:pos="567"/>
        </w:tabs>
        <w:ind w:left="1134"/>
        <w:jc w:val="both"/>
        <w:rPr>
          <w:rFonts w:ascii="Montserrat" w:hAnsi="Montserrat"/>
          <w:sz w:val="18"/>
          <w:szCs w:val="18"/>
        </w:rPr>
      </w:pPr>
    </w:p>
    <w:p w14:paraId="49B1FFD5" w14:textId="4E2BB60D" w:rsidR="00BF1A2F" w:rsidRPr="000A0687" w:rsidRDefault="00B6499B" w:rsidP="00684146">
      <w:pPr>
        <w:pStyle w:val="Prrafodelista"/>
        <w:numPr>
          <w:ilvl w:val="3"/>
          <w:numId w:val="8"/>
        </w:numPr>
        <w:tabs>
          <w:tab w:val="left" w:pos="567"/>
        </w:tabs>
        <w:ind w:left="1134"/>
        <w:jc w:val="both"/>
        <w:rPr>
          <w:rFonts w:ascii="Montserrat" w:hAnsi="Montserrat"/>
          <w:sz w:val="18"/>
          <w:szCs w:val="18"/>
        </w:rPr>
      </w:pPr>
      <w:r w:rsidRPr="000A0687">
        <w:rPr>
          <w:rFonts w:ascii="Montserrat" w:hAnsi="Montserrat"/>
          <w:sz w:val="18"/>
          <w:szCs w:val="18"/>
        </w:rPr>
        <w:t>Describir los requisitos técnicos del proyecto, detallando, por lo menos, la siguiente información:</w:t>
      </w:r>
    </w:p>
    <w:p w14:paraId="6330296C" w14:textId="77777777" w:rsidR="00BF1A2F" w:rsidRPr="000A0687" w:rsidRDefault="00BF1A2F" w:rsidP="00E24794">
      <w:pPr>
        <w:pStyle w:val="Prrafodelista"/>
        <w:spacing w:after="0" w:line="276" w:lineRule="auto"/>
        <w:ind w:left="426"/>
        <w:jc w:val="both"/>
        <w:rPr>
          <w:rFonts w:ascii="Montserrat" w:hAnsi="Montserrat"/>
          <w:sz w:val="18"/>
          <w:szCs w:val="18"/>
        </w:rPr>
      </w:pPr>
    </w:p>
    <w:p w14:paraId="697097F1" w14:textId="40E3BD54" w:rsidR="00B6499B" w:rsidRPr="000A0687" w:rsidRDefault="00B6499B" w:rsidP="00684146">
      <w:pPr>
        <w:pStyle w:val="Prrafodelista"/>
        <w:numPr>
          <w:ilvl w:val="0"/>
          <w:numId w:val="11"/>
        </w:numPr>
        <w:spacing w:before="240" w:after="0" w:line="276" w:lineRule="auto"/>
        <w:ind w:left="1558" w:hanging="425"/>
        <w:jc w:val="both"/>
        <w:rPr>
          <w:rFonts w:ascii="Montserrat" w:hAnsi="Montserrat"/>
          <w:sz w:val="18"/>
          <w:szCs w:val="18"/>
        </w:rPr>
      </w:pPr>
      <w:r w:rsidRPr="000A0687">
        <w:rPr>
          <w:rFonts w:ascii="Montserrat" w:hAnsi="Montserrat"/>
          <w:sz w:val="18"/>
          <w:szCs w:val="18"/>
        </w:rPr>
        <w:t xml:space="preserve">Tanques de recepción y entrega: </w:t>
      </w:r>
      <w:r w:rsidR="00B101DF" w:rsidRPr="000A0687">
        <w:rPr>
          <w:rFonts w:ascii="Montserrat" w:hAnsi="Montserrat"/>
          <w:sz w:val="18"/>
          <w:szCs w:val="18"/>
        </w:rPr>
        <w:t xml:space="preserve">tipo, número de serie, </w:t>
      </w:r>
      <w:r w:rsidRPr="000A0687">
        <w:rPr>
          <w:rFonts w:ascii="Montserrat" w:hAnsi="Montserrat"/>
          <w:sz w:val="18"/>
          <w:szCs w:val="18"/>
        </w:rPr>
        <w:t xml:space="preserve">producto, subproducto, </w:t>
      </w:r>
      <w:r w:rsidR="001D2196" w:rsidRPr="000A0687">
        <w:rPr>
          <w:rFonts w:ascii="Montserrat" w:hAnsi="Montserrat"/>
          <w:sz w:val="18"/>
          <w:szCs w:val="18"/>
        </w:rPr>
        <w:t>M</w:t>
      </w:r>
      <w:r w:rsidRPr="000A0687">
        <w:rPr>
          <w:rFonts w:ascii="Montserrat" w:hAnsi="Montserrat"/>
          <w:sz w:val="18"/>
          <w:szCs w:val="18"/>
        </w:rPr>
        <w:t>arca, número de tanques, capacidad de cada tanque (litros) y capacidad total (litros)</w:t>
      </w:r>
      <w:r w:rsidR="00BF1A2F" w:rsidRPr="000A0687">
        <w:rPr>
          <w:rFonts w:ascii="Montserrat" w:hAnsi="Montserrat"/>
          <w:sz w:val="18"/>
          <w:szCs w:val="18"/>
        </w:rPr>
        <w:t>;</w:t>
      </w:r>
    </w:p>
    <w:p w14:paraId="0FA1C25F" w14:textId="77777777" w:rsidR="00BF1A2F" w:rsidRPr="000A0687" w:rsidRDefault="00BF1A2F" w:rsidP="00FF7D35">
      <w:pPr>
        <w:pStyle w:val="Prrafodelista"/>
        <w:spacing w:before="240" w:after="0" w:line="276" w:lineRule="auto"/>
        <w:ind w:left="1558" w:hanging="425"/>
        <w:jc w:val="both"/>
        <w:rPr>
          <w:rFonts w:ascii="Montserrat" w:hAnsi="Montserrat"/>
          <w:sz w:val="18"/>
          <w:szCs w:val="18"/>
        </w:rPr>
      </w:pPr>
    </w:p>
    <w:p w14:paraId="09EE3707" w14:textId="5E311A17" w:rsidR="00BF1A2F" w:rsidRPr="000A0687" w:rsidRDefault="00B6499B" w:rsidP="00684146">
      <w:pPr>
        <w:pStyle w:val="Prrafodelista"/>
        <w:numPr>
          <w:ilvl w:val="0"/>
          <w:numId w:val="11"/>
        </w:numPr>
        <w:spacing w:before="240" w:after="0" w:line="276" w:lineRule="auto"/>
        <w:ind w:left="1558" w:hanging="425"/>
        <w:jc w:val="both"/>
        <w:rPr>
          <w:rFonts w:ascii="Montserrat" w:hAnsi="Montserrat"/>
          <w:sz w:val="18"/>
          <w:szCs w:val="18"/>
        </w:rPr>
      </w:pPr>
      <w:r w:rsidRPr="000A0687">
        <w:rPr>
          <w:rFonts w:ascii="Montserrat" w:hAnsi="Montserrat"/>
          <w:sz w:val="18"/>
          <w:szCs w:val="18"/>
        </w:rPr>
        <w:t>Tipo de estación</w:t>
      </w:r>
      <w:r w:rsidR="00BF1A2F" w:rsidRPr="000A0687">
        <w:rPr>
          <w:rFonts w:ascii="Montserrat" w:hAnsi="Montserrat"/>
          <w:sz w:val="18"/>
          <w:szCs w:val="18"/>
        </w:rPr>
        <w:t>;</w:t>
      </w:r>
    </w:p>
    <w:p w14:paraId="216A6695" w14:textId="77777777" w:rsidR="00BF1A2F" w:rsidRPr="000A0687" w:rsidRDefault="00BF1A2F" w:rsidP="00FF7D35">
      <w:pPr>
        <w:pStyle w:val="Prrafodelista"/>
        <w:spacing w:before="240" w:after="0" w:line="276" w:lineRule="auto"/>
        <w:ind w:left="1558" w:hanging="425"/>
        <w:jc w:val="both"/>
        <w:rPr>
          <w:rFonts w:ascii="Montserrat" w:hAnsi="Montserrat"/>
          <w:sz w:val="18"/>
          <w:szCs w:val="18"/>
        </w:rPr>
      </w:pPr>
    </w:p>
    <w:p w14:paraId="72BE83B0" w14:textId="4FA47D24" w:rsidR="00BF1A2F" w:rsidRPr="000A0687" w:rsidRDefault="00B6499B" w:rsidP="00684146">
      <w:pPr>
        <w:pStyle w:val="Prrafodelista"/>
        <w:numPr>
          <w:ilvl w:val="0"/>
          <w:numId w:val="11"/>
        </w:numPr>
        <w:spacing w:before="240" w:after="0" w:line="276" w:lineRule="auto"/>
        <w:ind w:left="1558" w:hanging="425"/>
        <w:jc w:val="both"/>
        <w:rPr>
          <w:rFonts w:ascii="Montserrat" w:hAnsi="Montserrat"/>
          <w:sz w:val="18"/>
          <w:szCs w:val="18"/>
        </w:rPr>
      </w:pPr>
      <w:r w:rsidRPr="000A0687">
        <w:rPr>
          <w:rFonts w:ascii="Montserrat" w:hAnsi="Montserrat"/>
          <w:sz w:val="18"/>
          <w:szCs w:val="18"/>
        </w:rPr>
        <w:t xml:space="preserve">Capacidad operativa real </w:t>
      </w:r>
      <w:r w:rsidR="005E163A" w:rsidRPr="000A0687">
        <w:rPr>
          <w:rFonts w:ascii="Montserrat" w:hAnsi="Montserrat"/>
          <w:sz w:val="18"/>
          <w:szCs w:val="18"/>
        </w:rPr>
        <w:t xml:space="preserve">por manguera </w:t>
      </w:r>
      <w:r w:rsidRPr="000A0687">
        <w:rPr>
          <w:rFonts w:ascii="Montserrat" w:hAnsi="Montserrat"/>
          <w:sz w:val="18"/>
          <w:szCs w:val="18"/>
        </w:rPr>
        <w:t>(litros por minuto)</w:t>
      </w:r>
      <w:r w:rsidR="00BF1A2F" w:rsidRPr="000A0687">
        <w:rPr>
          <w:rFonts w:ascii="Montserrat" w:hAnsi="Montserrat"/>
          <w:sz w:val="18"/>
          <w:szCs w:val="18"/>
        </w:rPr>
        <w:t>;</w:t>
      </w:r>
    </w:p>
    <w:p w14:paraId="647BD120" w14:textId="77777777" w:rsidR="005E163A" w:rsidRPr="000A0687" w:rsidRDefault="005E163A" w:rsidP="00FF7D35">
      <w:pPr>
        <w:pStyle w:val="Prrafodelista"/>
        <w:ind w:left="1558" w:hanging="425"/>
        <w:jc w:val="both"/>
        <w:rPr>
          <w:rFonts w:ascii="Montserrat" w:hAnsi="Montserrat"/>
          <w:sz w:val="18"/>
          <w:szCs w:val="18"/>
        </w:rPr>
      </w:pPr>
    </w:p>
    <w:p w14:paraId="7461BC25" w14:textId="46DA607C" w:rsidR="005E163A" w:rsidRPr="000A0687" w:rsidRDefault="005E163A" w:rsidP="00684146">
      <w:pPr>
        <w:pStyle w:val="Prrafodelista"/>
        <w:numPr>
          <w:ilvl w:val="0"/>
          <w:numId w:val="11"/>
        </w:numPr>
        <w:spacing w:before="240" w:after="0" w:line="276" w:lineRule="auto"/>
        <w:ind w:left="1558" w:hanging="425"/>
        <w:jc w:val="both"/>
        <w:rPr>
          <w:rFonts w:ascii="Montserrat" w:hAnsi="Montserrat"/>
          <w:sz w:val="18"/>
          <w:szCs w:val="18"/>
        </w:rPr>
      </w:pPr>
      <w:r w:rsidRPr="000A0687">
        <w:rPr>
          <w:rFonts w:ascii="Montserrat" w:hAnsi="Montserrat"/>
          <w:sz w:val="18"/>
          <w:szCs w:val="18"/>
        </w:rPr>
        <w:t>Marca de los dispensarios;</w:t>
      </w:r>
    </w:p>
    <w:p w14:paraId="19F92773" w14:textId="77777777" w:rsidR="001015BA" w:rsidRPr="000A0687" w:rsidRDefault="001015BA" w:rsidP="00FF7D35">
      <w:pPr>
        <w:pStyle w:val="Prrafodelista"/>
        <w:ind w:left="1558" w:hanging="425"/>
        <w:jc w:val="both"/>
        <w:rPr>
          <w:rFonts w:ascii="Montserrat" w:hAnsi="Montserrat"/>
          <w:sz w:val="18"/>
          <w:szCs w:val="18"/>
        </w:rPr>
      </w:pPr>
    </w:p>
    <w:p w14:paraId="25C0F686" w14:textId="47D4A067" w:rsidR="005E163A" w:rsidRPr="000A0687" w:rsidRDefault="005E163A" w:rsidP="00684146">
      <w:pPr>
        <w:pStyle w:val="Prrafodelista"/>
        <w:numPr>
          <w:ilvl w:val="0"/>
          <w:numId w:val="11"/>
        </w:numPr>
        <w:spacing w:before="240" w:after="0" w:line="276" w:lineRule="auto"/>
        <w:ind w:left="1558" w:hanging="425"/>
        <w:jc w:val="both"/>
        <w:rPr>
          <w:rFonts w:ascii="Montserrat" w:hAnsi="Montserrat"/>
          <w:sz w:val="18"/>
          <w:szCs w:val="18"/>
        </w:rPr>
      </w:pPr>
      <w:r w:rsidRPr="000A0687">
        <w:rPr>
          <w:rFonts w:ascii="Montserrat" w:hAnsi="Montserrat"/>
          <w:sz w:val="18"/>
          <w:szCs w:val="18"/>
        </w:rPr>
        <w:t>Número de mangueras por dispensador</w:t>
      </w:r>
      <w:r w:rsidR="00661B59" w:rsidRPr="000A0687">
        <w:rPr>
          <w:rFonts w:ascii="Montserrat" w:hAnsi="Montserrat"/>
          <w:sz w:val="18"/>
          <w:szCs w:val="18"/>
        </w:rPr>
        <w:t xml:space="preserve"> (señalando el producto, octanaje y marca de cada una)</w:t>
      </w:r>
      <w:r w:rsidRPr="000A0687">
        <w:rPr>
          <w:rFonts w:ascii="Montserrat" w:hAnsi="Montserrat"/>
          <w:sz w:val="18"/>
          <w:szCs w:val="18"/>
        </w:rPr>
        <w:t>;</w:t>
      </w:r>
    </w:p>
    <w:p w14:paraId="431A6AC1" w14:textId="77777777" w:rsidR="001015BA" w:rsidRPr="000A0687" w:rsidRDefault="001015BA" w:rsidP="00FF7D35">
      <w:pPr>
        <w:pStyle w:val="Prrafodelista"/>
        <w:spacing w:before="240" w:after="0" w:line="276" w:lineRule="auto"/>
        <w:ind w:left="1558" w:hanging="425"/>
        <w:jc w:val="both"/>
        <w:rPr>
          <w:rFonts w:ascii="Montserrat" w:hAnsi="Montserrat"/>
          <w:sz w:val="18"/>
          <w:szCs w:val="18"/>
        </w:rPr>
      </w:pPr>
    </w:p>
    <w:p w14:paraId="59A8792F" w14:textId="36C8EC85" w:rsidR="005E163A" w:rsidRPr="000A0687" w:rsidRDefault="005E163A" w:rsidP="00684146">
      <w:pPr>
        <w:pStyle w:val="Prrafodelista"/>
        <w:numPr>
          <w:ilvl w:val="0"/>
          <w:numId w:val="11"/>
        </w:numPr>
        <w:spacing w:before="240" w:after="0" w:line="276" w:lineRule="auto"/>
        <w:ind w:left="1558" w:hanging="425"/>
        <w:jc w:val="both"/>
        <w:rPr>
          <w:rFonts w:ascii="Montserrat" w:hAnsi="Montserrat"/>
          <w:sz w:val="18"/>
          <w:szCs w:val="18"/>
        </w:rPr>
      </w:pPr>
      <w:r w:rsidRPr="000A0687">
        <w:rPr>
          <w:rFonts w:ascii="Montserrat" w:hAnsi="Montserrat"/>
          <w:sz w:val="18"/>
          <w:szCs w:val="18"/>
        </w:rPr>
        <w:t>Flujo operativo de diseño por dispensador;</w:t>
      </w:r>
    </w:p>
    <w:p w14:paraId="06F7FD56" w14:textId="77777777" w:rsidR="00BF1A2F" w:rsidRPr="000A0687" w:rsidRDefault="00BF1A2F" w:rsidP="00FF7D35">
      <w:pPr>
        <w:pStyle w:val="Prrafodelista"/>
        <w:spacing w:before="240" w:after="0" w:line="276" w:lineRule="auto"/>
        <w:ind w:left="1558" w:hanging="425"/>
        <w:jc w:val="both"/>
        <w:rPr>
          <w:rFonts w:ascii="Montserrat" w:hAnsi="Montserrat"/>
          <w:sz w:val="18"/>
          <w:szCs w:val="18"/>
        </w:rPr>
      </w:pPr>
    </w:p>
    <w:p w14:paraId="406BE334" w14:textId="70224DCE" w:rsidR="00BF1A2F" w:rsidRPr="000A0687" w:rsidRDefault="00B6499B" w:rsidP="00684146">
      <w:pPr>
        <w:pStyle w:val="Prrafodelista"/>
        <w:numPr>
          <w:ilvl w:val="0"/>
          <w:numId w:val="11"/>
        </w:numPr>
        <w:spacing w:before="240" w:after="0" w:line="276" w:lineRule="auto"/>
        <w:ind w:left="1558" w:hanging="425"/>
        <w:jc w:val="both"/>
        <w:rPr>
          <w:rFonts w:ascii="Montserrat" w:hAnsi="Montserrat"/>
          <w:sz w:val="18"/>
          <w:szCs w:val="18"/>
        </w:rPr>
      </w:pPr>
      <w:r w:rsidRPr="000A0687">
        <w:rPr>
          <w:rFonts w:ascii="Montserrat" w:hAnsi="Montserrat"/>
          <w:sz w:val="18"/>
          <w:szCs w:val="18"/>
        </w:rPr>
        <w:t>Capacidad de diseño máxima de</w:t>
      </w:r>
      <w:r w:rsidR="00065C24" w:rsidRPr="000A0687">
        <w:rPr>
          <w:rFonts w:ascii="Montserrat" w:hAnsi="Montserrat"/>
          <w:sz w:val="18"/>
          <w:szCs w:val="18"/>
        </w:rPr>
        <w:t xml:space="preserve"> la Estación de Servicio</w:t>
      </w:r>
      <w:r w:rsidR="00E91538" w:rsidRPr="000A0687">
        <w:rPr>
          <w:rFonts w:ascii="Montserrat" w:hAnsi="Montserrat"/>
          <w:sz w:val="18"/>
          <w:szCs w:val="18"/>
        </w:rPr>
        <w:t xml:space="preserve"> (litros)</w:t>
      </w:r>
      <w:r w:rsidR="00065C24" w:rsidRPr="000A0687">
        <w:rPr>
          <w:rFonts w:ascii="Montserrat" w:hAnsi="Montserrat"/>
          <w:sz w:val="18"/>
          <w:szCs w:val="18"/>
        </w:rPr>
        <w:t xml:space="preserve"> así como </w:t>
      </w:r>
      <w:r w:rsidR="00E91538" w:rsidRPr="000A0687">
        <w:rPr>
          <w:rFonts w:ascii="Montserrat" w:hAnsi="Montserrat"/>
          <w:sz w:val="18"/>
          <w:szCs w:val="18"/>
        </w:rPr>
        <w:t>d</w:t>
      </w:r>
      <w:r w:rsidR="00065C24" w:rsidRPr="000A0687">
        <w:rPr>
          <w:rFonts w:ascii="Montserrat" w:hAnsi="Montserrat"/>
          <w:sz w:val="18"/>
          <w:szCs w:val="18"/>
        </w:rPr>
        <w:t>e</w:t>
      </w:r>
      <w:r w:rsidRPr="000A0687">
        <w:rPr>
          <w:rFonts w:ascii="Montserrat" w:hAnsi="Montserrat"/>
          <w:sz w:val="18"/>
          <w:szCs w:val="18"/>
        </w:rPr>
        <w:t>l conjunto de bombas (mangueras de despacho) en la estación de servicio (litros por minuto)</w:t>
      </w:r>
      <w:r w:rsidR="00BF1A2F" w:rsidRPr="000A0687">
        <w:rPr>
          <w:rFonts w:ascii="Montserrat" w:hAnsi="Montserrat"/>
          <w:sz w:val="18"/>
          <w:szCs w:val="18"/>
        </w:rPr>
        <w:t>;</w:t>
      </w:r>
    </w:p>
    <w:p w14:paraId="5237C420" w14:textId="77777777" w:rsidR="00BF1A2F" w:rsidRPr="000A0687" w:rsidRDefault="00BF1A2F" w:rsidP="00FF7D35">
      <w:pPr>
        <w:pStyle w:val="Prrafodelista"/>
        <w:spacing w:before="240" w:after="0" w:line="276" w:lineRule="auto"/>
        <w:ind w:left="1558" w:hanging="425"/>
        <w:jc w:val="both"/>
        <w:rPr>
          <w:rFonts w:ascii="Montserrat" w:hAnsi="Montserrat"/>
          <w:sz w:val="18"/>
          <w:szCs w:val="18"/>
        </w:rPr>
      </w:pPr>
    </w:p>
    <w:p w14:paraId="4D698702" w14:textId="4B120EB6" w:rsidR="00BF1A2F" w:rsidRPr="000A0687" w:rsidRDefault="00B6499B" w:rsidP="00684146">
      <w:pPr>
        <w:pStyle w:val="Prrafodelista"/>
        <w:numPr>
          <w:ilvl w:val="0"/>
          <w:numId w:val="11"/>
        </w:numPr>
        <w:tabs>
          <w:tab w:val="left" w:pos="851"/>
        </w:tabs>
        <w:spacing w:before="240" w:after="0" w:line="276" w:lineRule="auto"/>
        <w:ind w:left="1558" w:hanging="425"/>
        <w:jc w:val="both"/>
        <w:rPr>
          <w:rFonts w:ascii="Montserrat" w:hAnsi="Montserrat"/>
          <w:sz w:val="18"/>
          <w:szCs w:val="18"/>
        </w:rPr>
      </w:pPr>
      <w:r w:rsidRPr="000A0687">
        <w:rPr>
          <w:rFonts w:ascii="Montserrat" w:hAnsi="Montserrat"/>
          <w:sz w:val="18"/>
          <w:szCs w:val="18"/>
        </w:rPr>
        <w:t>Número</w:t>
      </w:r>
      <w:r w:rsidR="008B691C" w:rsidRPr="000A0687">
        <w:rPr>
          <w:rFonts w:ascii="Montserrat" w:hAnsi="Montserrat"/>
          <w:sz w:val="18"/>
          <w:szCs w:val="18"/>
        </w:rPr>
        <w:t xml:space="preserve"> y capacidad de diseño y operativa</w:t>
      </w:r>
      <w:r w:rsidRPr="000A0687">
        <w:rPr>
          <w:rFonts w:ascii="Montserrat" w:hAnsi="Montserrat"/>
          <w:sz w:val="18"/>
          <w:szCs w:val="18"/>
        </w:rPr>
        <w:t xml:space="preserve"> de módulos despachadores o dispensarios (inclu</w:t>
      </w:r>
      <w:r w:rsidR="00470C22" w:rsidRPr="000A0687">
        <w:rPr>
          <w:rFonts w:ascii="Montserrat" w:hAnsi="Montserrat"/>
          <w:sz w:val="18"/>
          <w:szCs w:val="18"/>
        </w:rPr>
        <w:t>yendo</w:t>
      </w:r>
      <w:r w:rsidRPr="000A0687">
        <w:rPr>
          <w:rFonts w:ascii="Montserrat" w:hAnsi="Montserrat"/>
          <w:sz w:val="18"/>
          <w:szCs w:val="18"/>
        </w:rPr>
        <w:t xml:space="preserve"> </w:t>
      </w:r>
      <w:r w:rsidR="00F05E72" w:rsidRPr="000A0687">
        <w:rPr>
          <w:rFonts w:ascii="Montserrat" w:hAnsi="Montserrat"/>
          <w:sz w:val="18"/>
          <w:szCs w:val="18"/>
        </w:rPr>
        <w:t>módulos satélites</w:t>
      </w:r>
      <w:r w:rsidRPr="000A0687">
        <w:rPr>
          <w:rFonts w:ascii="Montserrat" w:hAnsi="Montserrat"/>
          <w:sz w:val="18"/>
          <w:szCs w:val="18"/>
        </w:rPr>
        <w:t>)</w:t>
      </w:r>
      <w:r w:rsidR="00BF1A2F" w:rsidRPr="000A0687">
        <w:rPr>
          <w:rFonts w:ascii="Montserrat" w:hAnsi="Montserrat"/>
          <w:sz w:val="18"/>
          <w:szCs w:val="18"/>
        </w:rPr>
        <w:t>, y</w:t>
      </w:r>
      <w:r w:rsidR="00470C22" w:rsidRPr="000A0687">
        <w:rPr>
          <w:rFonts w:ascii="Montserrat" w:hAnsi="Montserrat"/>
          <w:sz w:val="18"/>
          <w:szCs w:val="18"/>
        </w:rPr>
        <w:t>,</w:t>
      </w:r>
    </w:p>
    <w:p w14:paraId="148BAC9C" w14:textId="77777777" w:rsidR="00BF1A2F" w:rsidRPr="000A0687" w:rsidRDefault="00BF1A2F" w:rsidP="00FF7D35">
      <w:pPr>
        <w:pStyle w:val="Prrafodelista"/>
        <w:spacing w:before="240" w:after="0" w:line="276" w:lineRule="auto"/>
        <w:ind w:left="1558" w:hanging="283"/>
        <w:jc w:val="both"/>
        <w:rPr>
          <w:rFonts w:ascii="Montserrat" w:hAnsi="Montserrat"/>
          <w:sz w:val="18"/>
          <w:szCs w:val="18"/>
        </w:rPr>
      </w:pPr>
    </w:p>
    <w:p w14:paraId="0CF033A7" w14:textId="77777777" w:rsidR="00B6499B" w:rsidRPr="000A0687" w:rsidRDefault="00B6499B" w:rsidP="00684146">
      <w:pPr>
        <w:pStyle w:val="Prrafodelista"/>
        <w:numPr>
          <w:ilvl w:val="0"/>
          <w:numId w:val="11"/>
        </w:numPr>
        <w:spacing w:before="240" w:after="0" w:line="276" w:lineRule="auto"/>
        <w:ind w:left="1558" w:hanging="283"/>
        <w:jc w:val="both"/>
        <w:rPr>
          <w:rFonts w:ascii="Montserrat" w:hAnsi="Montserrat"/>
          <w:sz w:val="18"/>
          <w:szCs w:val="18"/>
        </w:rPr>
      </w:pPr>
      <w:r w:rsidRPr="000A0687">
        <w:rPr>
          <w:rFonts w:ascii="Montserrat" w:hAnsi="Montserrat"/>
          <w:sz w:val="18"/>
          <w:szCs w:val="18"/>
        </w:rPr>
        <w:t>Otros servicios: tiendas de conveniencia, sanitarios, regaderas, restaurantes, otros.</w:t>
      </w:r>
    </w:p>
    <w:p w14:paraId="75FA41AA" w14:textId="79E9DA23" w:rsidR="00B6499B" w:rsidRPr="000A0687" w:rsidRDefault="00B6499B" w:rsidP="00E24794">
      <w:pPr>
        <w:pStyle w:val="Prrafodelista"/>
        <w:tabs>
          <w:tab w:val="left" w:pos="567"/>
        </w:tabs>
        <w:ind w:left="1641"/>
        <w:jc w:val="both"/>
        <w:rPr>
          <w:rFonts w:ascii="Montserrat" w:hAnsi="Montserrat"/>
          <w:sz w:val="18"/>
          <w:szCs w:val="18"/>
        </w:rPr>
      </w:pPr>
    </w:p>
    <w:p w14:paraId="0EBAFA32" w14:textId="1BEF451D" w:rsidR="00B75FB7" w:rsidRPr="000A0687" w:rsidRDefault="00B6499B" w:rsidP="00684146">
      <w:pPr>
        <w:pStyle w:val="Prrafodelista"/>
        <w:numPr>
          <w:ilvl w:val="2"/>
          <w:numId w:val="8"/>
        </w:numPr>
        <w:tabs>
          <w:tab w:val="left" w:pos="567"/>
        </w:tabs>
        <w:ind w:left="0" w:firstLine="0"/>
        <w:jc w:val="both"/>
        <w:rPr>
          <w:rFonts w:ascii="Montserrat" w:hAnsi="Montserrat"/>
          <w:sz w:val="18"/>
          <w:szCs w:val="18"/>
        </w:rPr>
      </w:pPr>
      <w:r w:rsidRPr="000A0687">
        <w:rPr>
          <w:rFonts w:ascii="Montserrat" w:hAnsi="Montserrat"/>
          <w:sz w:val="18"/>
          <w:szCs w:val="18"/>
        </w:rPr>
        <w:lastRenderedPageBreak/>
        <w:t xml:space="preserve">Estructura accionaria o de capital </w:t>
      </w:r>
      <w:r w:rsidR="00B75FB7" w:rsidRPr="000A0687">
        <w:rPr>
          <w:rFonts w:ascii="Montserrat" w:hAnsi="Montserrat"/>
          <w:sz w:val="18"/>
          <w:szCs w:val="18"/>
        </w:rPr>
        <w:t>Social.</w:t>
      </w:r>
    </w:p>
    <w:p w14:paraId="453B3630" w14:textId="77777777" w:rsidR="00FA2694" w:rsidRPr="000A0687" w:rsidRDefault="00FA2694" w:rsidP="00E24794">
      <w:pPr>
        <w:pStyle w:val="Prrafodelista"/>
        <w:tabs>
          <w:tab w:val="left" w:pos="567"/>
        </w:tabs>
        <w:ind w:left="0"/>
        <w:jc w:val="both"/>
        <w:rPr>
          <w:rFonts w:ascii="Montserrat" w:hAnsi="Montserrat"/>
          <w:sz w:val="18"/>
          <w:szCs w:val="18"/>
        </w:rPr>
      </w:pPr>
    </w:p>
    <w:p w14:paraId="7DF6921C" w14:textId="0C0F7D00" w:rsidR="00E523D1" w:rsidRPr="000A0687" w:rsidRDefault="00B6499B" w:rsidP="00684146">
      <w:pPr>
        <w:pStyle w:val="Prrafodelista"/>
        <w:numPr>
          <w:ilvl w:val="3"/>
          <w:numId w:val="8"/>
        </w:numPr>
        <w:tabs>
          <w:tab w:val="left" w:pos="567"/>
        </w:tabs>
        <w:ind w:left="851" w:hanging="709"/>
        <w:jc w:val="both"/>
        <w:rPr>
          <w:rFonts w:ascii="Montserrat" w:hAnsi="Montserrat"/>
          <w:sz w:val="18"/>
          <w:szCs w:val="18"/>
        </w:rPr>
      </w:pPr>
      <w:r w:rsidRPr="000A0687">
        <w:rPr>
          <w:rFonts w:ascii="Montserrat" w:hAnsi="Montserrat"/>
          <w:sz w:val="18"/>
          <w:szCs w:val="18"/>
        </w:rPr>
        <w:t>Llenar el formulario con los datos de nombre y participación de los socios</w:t>
      </w:r>
      <w:r w:rsidR="007934B8" w:rsidRPr="000A0687">
        <w:rPr>
          <w:rFonts w:ascii="Montserrat" w:hAnsi="Montserrat"/>
          <w:sz w:val="18"/>
          <w:szCs w:val="18"/>
        </w:rPr>
        <w:t xml:space="preserve"> o</w:t>
      </w:r>
      <w:r w:rsidRPr="000A0687">
        <w:rPr>
          <w:rFonts w:ascii="Montserrat" w:hAnsi="Montserrat"/>
          <w:sz w:val="18"/>
          <w:szCs w:val="18"/>
        </w:rPr>
        <w:t xml:space="preserve"> accionistas</w:t>
      </w:r>
      <w:r w:rsidR="00E523D1" w:rsidRPr="000A0687">
        <w:rPr>
          <w:rFonts w:ascii="Montserrat" w:hAnsi="Montserrat"/>
          <w:sz w:val="18"/>
          <w:szCs w:val="18"/>
        </w:rPr>
        <w:t xml:space="preserve">, </w:t>
      </w:r>
      <w:r w:rsidRPr="000A0687">
        <w:rPr>
          <w:rFonts w:ascii="Montserrat" w:hAnsi="Montserrat"/>
          <w:sz w:val="18"/>
          <w:szCs w:val="18"/>
        </w:rPr>
        <w:t>“Anexo I</w:t>
      </w:r>
      <w:r w:rsidR="001F5734" w:rsidRPr="000A0687">
        <w:rPr>
          <w:rFonts w:ascii="Montserrat" w:hAnsi="Montserrat"/>
          <w:sz w:val="18"/>
          <w:szCs w:val="18"/>
        </w:rPr>
        <w:t>I</w:t>
      </w:r>
      <w:r w:rsidRPr="000A0687">
        <w:rPr>
          <w:rFonts w:ascii="Montserrat" w:hAnsi="Montserrat"/>
          <w:sz w:val="18"/>
          <w:szCs w:val="18"/>
        </w:rPr>
        <w:t xml:space="preserve"> Formato de Estructura Accionaria" </w:t>
      </w:r>
      <w:r w:rsidR="00E523D1" w:rsidRPr="000A0687">
        <w:rPr>
          <w:rFonts w:ascii="Montserrat" w:hAnsi="Montserrat"/>
          <w:sz w:val="18"/>
          <w:szCs w:val="18"/>
        </w:rPr>
        <w:t>(</w:t>
      </w:r>
      <w:r w:rsidRPr="000A0687">
        <w:rPr>
          <w:rFonts w:ascii="Montserrat" w:hAnsi="Montserrat"/>
          <w:sz w:val="18"/>
          <w:szCs w:val="18"/>
        </w:rPr>
        <w:t xml:space="preserve">en formato </w:t>
      </w:r>
      <w:r w:rsidR="0029397F" w:rsidRPr="000A0687">
        <w:rPr>
          <w:rFonts w:ascii="Montserrat" w:hAnsi="Montserrat"/>
          <w:sz w:val="18"/>
          <w:szCs w:val="18"/>
        </w:rPr>
        <w:t>.xlsx</w:t>
      </w:r>
      <w:r w:rsidRPr="000A0687">
        <w:rPr>
          <w:rFonts w:ascii="Montserrat" w:hAnsi="Montserrat"/>
          <w:sz w:val="18"/>
          <w:szCs w:val="18"/>
        </w:rPr>
        <w:t xml:space="preserve"> y </w:t>
      </w:r>
      <w:r w:rsidR="00936B3B" w:rsidRPr="000A0687">
        <w:rPr>
          <w:rFonts w:ascii="Montserrat" w:hAnsi="Montserrat"/>
          <w:sz w:val="18"/>
          <w:szCs w:val="18"/>
        </w:rPr>
        <w:t>.pdf</w:t>
      </w:r>
      <w:r w:rsidR="00E523D1" w:rsidRPr="000A0687">
        <w:rPr>
          <w:rFonts w:ascii="Montserrat" w:hAnsi="Montserrat"/>
          <w:sz w:val="18"/>
          <w:szCs w:val="18"/>
        </w:rPr>
        <w:t>)</w:t>
      </w:r>
      <w:r w:rsidRPr="000A0687">
        <w:rPr>
          <w:rFonts w:ascii="Montserrat" w:hAnsi="Montserrat"/>
          <w:sz w:val="18"/>
          <w:szCs w:val="18"/>
        </w:rPr>
        <w:t xml:space="preserve">, este último firmado de forma autógrafa con tinta azul, por el representante legal, bajo protesta de decir verdad. </w:t>
      </w:r>
    </w:p>
    <w:p w14:paraId="5BD5A472" w14:textId="77777777" w:rsidR="00E523D1" w:rsidRPr="000A0687" w:rsidRDefault="00E523D1" w:rsidP="00E523D1">
      <w:pPr>
        <w:pStyle w:val="Prrafodelista"/>
        <w:tabs>
          <w:tab w:val="left" w:pos="567"/>
        </w:tabs>
        <w:ind w:left="851"/>
        <w:jc w:val="both"/>
        <w:rPr>
          <w:rFonts w:ascii="Montserrat" w:hAnsi="Montserrat"/>
          <w:sz w:val="18"/>
          <w:szCs w:val="18"/>
        </w:rPr>
      </w:pPr>
    </w:p>
    <w:p w14:paraId="56088479" w14:textId="77503A33" w:rsidR="00BF1A2F" w:rsidRPr="000A0687" w:rsidRDefault="00B6499B" w:rsidP="00FF7D35">
      <w:pPr>
        <w:pStyle w:val="Prrafodelista"/>
        <w:tabs>
          <w:tab w:val="left" w:pos="567"/>
        </w:tabs>
        <w:ind w:left="851"/>
        <w:jc w:val="both"/>
        <w:rPr>
          <w:rFonts w:ascii="Montserrat" w:hAnsi="Montserrat"/>
          <w:sz w:val="18"/>
          <w:szCs w:val="18"/>
        </w:rPr>
      </w:pPr>
      <w:r w:rsidRPr="000A0687">
        <w:rPr>
          <w:rFonts w:ascii="Montserrat" w:hAnsi="Montserrat"/>
          <w:sz w:val="18"/>
          <w:szCs w:val="18"/>
        </w:rPr>
        <w:t xml:space="preserve">El documento deberá ser correctamente completado, mostrando su estructura </w:t>
      </w:r>
      <w:r w:rsidR="00613B2B" w:rsidRPr="000A0687">
        <w:rPr>
          <w:rFonts w:ascii="Montserrat" w:hAnsi="Montserrat"/>
          <w:sz w:val="18"/>
          <w:szCs w:val="18"/>
        </w:rPr>
        <w:t xml:space="preserve">social o </w:t>
      </w:r>
      <w:r w:rsidRPr="000A0687">
        <w:rPr>
          <w:rFonts w:ascii="Montserrat" w:hAnsi="Montserrat"/>
          <w:sz w:val="18"/>
          <w:szCs w:val="18"/>
        </w:rPr>
        <w:t>accionaria, identificando la participación en porcentaje de cada socio o accionista, desglosado hasta persona física, conforme a lo siguiente:</w:t>
      </w:r>
    </w:p>
    <w:p w14:paraId="1DDEE6CD" w14:textId="77777777" w:rsidR="00FA2694" w:rsidRPr="000A0687" w:rsidRDefault="00FA2694" w:rsidP="00E24794">
      <w:pPr>
        <w:pStyle w:val="Prrafodelista"/>
        <w:tabs>
          <w:tab w:val="left" w:pos="567"/>
        </w:tabs>
        <w:ind w:left="851"/>
        <w:jc w:val="both"/>
        <w:rPr>
          <w:rFonts w:ascii="Montserrat" w:hAnsi="Montserrat"/>
          <w:sz w:val="18"/>
          <w:szCs w:val="18"/>
        </w:rPr>
      </w:pPr>
    </w:p>
    <w:p w14:paraId="436AE071" w14:textId="318B3AA8" w:rsidR="008D7034" w:rsidRPr="000A0687" w:rsidRDefault="00B75FB7" w:rsidP="00684146">
      <w:pPr>
        <w:pStyle w:val="Prrafodelista"/>
        <w:numPr>
          <w:ilvl w:val="4"/>
          <w:numId w:val="8"/>
        </w:numPr>
        <w:tabs>
          <w:tab w:val="left" w:pos="567"/>
        </w:tabs>
        <w:ind w:left="851" w:firstLine="142"/>
        <w:rPr>
          <w:rFonts w:ascii="Montserrat" w:hAnsi="Montserrat"/>
          <w:sz w:val="18"/>
          <w:szCs w:val="18"/>
        </w:rPr>
      </w:pPr>
      <w:r w:rsidRPr="000A0687">
        <w:rPr>
          <w:rFonts w:ascii="Montserrat" w:hAnsi="Montserrat"/>
          <w:sz w:val="18"/>
          <w:szCs w:val="18"/>
        </w:rPr>
        <w:t>Cuando se trate de una persona moral</w:t>
      </w:r>
      <w:r w:rsidR="008D7034" w:rsidRPr="000A0687">
        <w:rPr>
          <w:rFonts w:ascii="Montserrat" w:hAnsi="Montserrat"/>
          <w:sz w:val="18"/>
          <w:szCs w:val="18"/>
        </w:rPr>
        <w:t>.</w:t>
      </w:r>
      <w:r w:rsidR="008D7034" w:rsidRPr="000A0687">
        <w:rPr>
          <w:rFonts w:ascii="Montserrat" w:hAnsi="Montserrat"/>
          <w:sz w:val="18"/>
          <w:szCs w:val="18"/>
        </w:rPr>
        <w:br/>
      </w:r>
    </w:p>
    <w:p w14:paraId="2913DF15" w14:textId="42AA4662" w:rsidR="00686E94" w:rsidRPr="000A0687" w:rsidRDefault="008D7034" w:rsidP="00E24794">
      <w:pPr>
        <w:pStyle w:val="Prrafodelista"/>
        <w:tabs>
          <w:tab w:val="left" w:pos="567"/>
        </w:tabs>
        <w:ind w:left="993"/>
        <w:jc w:val="both"/>
        <w:rPr>
          <w:rFonts w:ascii="Montserrat" w:hAnsi="Montserrat"/>
          <w:sz w:val="18"/>
          <w:szCs w:val="18"/>
        </w:rPr>
      </w:pPr>
      <w:r w:rsidRPr="000A0687">
        <w:rPr>
          <w:rFonts w:ascii="Montserrat" w:hAnsi="Montserrat"/>
          <w:sz w:val="18"/>
          <w:szCs w:val="18"/>
        </w:rPr>
        <w:t>E</w:t>
      </w:r>
      <w:r w:rsidR="00B75FB7" w:rsidRPr="000A0687">
        <w:rPr>
          <w:rFonts w:ascii="Montserrat" w:hAnsi="Montserrat"/>
          <w:sz w:val="18"/>
          <w:szCs w:val="18"/>
        </w:rPr>
        <w:t>l Solicitante de</w:t>
      </w:r>
      <w:r w:rsidRPr="000A0687">
        <w:rPr>
          <w:rFonts w:ascii="Montserrat" w:hAnsi="Montserrat"/>
          <w:sz w:val="18"/>
          <w:szCs w:val="18"/>
        </w:rPr>
        <w:t>berá de</w:t>
      </w:r>
      <w:r w:rsidR="00B75FB7" w:rsidRPr="000A0687">
        <w:rPr>
          <w:rFonts w:ascii="Montserrat" w:hAnsi="Montserrat"/>
          <w:sz w:val="18"/>
          <w:szCs w:val="18"/>
        </w:rPr>
        <w:t>scrib</w:t>
      </w:r>
      <w:r w:rsidRPr="000A0687">
        <w:rPr>
          <w:rFonts w:ascii="Montserrat" w:hAnsi="Montserrat"/>
          <w:sz w:val="18"/>
          <w:szCs w:val="18"/>
        </w:rPr>
        <w:t>ir</w:t>
      </w:r>
      <w:r w:rsidR="00B75FB7" w:rsidRPr="000A0687">
        <w:rPr>
          <w:rFonts w:ascii="Montserrat" w:hAnsi="Montserrat"/>
          <w:sz w:val="18"/>
          <w:szCs w:val="18"/>
        </w:rPr>
        <w:t xml:space="preserve"> la estructura accionaria o de capital social, </w:t>
      </w:r>
      <w:r w:rsidR="00686E94" w:rsidRPr="000A0687">
        <w:rPr>
          <w:rFonts w:ascii="Montserrat" w:hAnsi="Montserrat"/>
          <w:sz w:val="18"/>
          <w:szCs w:val="18"/>
        </w:rPr>
        <w:t>identificando la participación de cada uno de los socios, parte o accionista directo e indirecto, hasta el nivel de persona física, y en su caso, de las personas o grupo de personas que tengan el control de la sociedad, que ostenten cualquier proporción de las acciones y/o derechos inherentes a la participación en la estructura accionaria o de capital social, considerando lo siguiente:</w:t>
      </w:r>
    </w:p>
    <w:p w14:paraId="78086E7F" w14:textId="77777777" w:rsidR="00686E94" w:rsidRPr="000A0687" w:rsidRDefault="00686E94" w:rsidP="00E24794">
      <w:pPr>
        <w:pStyle w:val="Prrafodelista"/>
        <w:tabs>
          <w:tab w:val="left" w:pos="567"/>
        </w:tabs>
        <w:ind w:left="993"/>
        <w:jc w:val="both"/>
        <w:rPr>
          <w:rFonts w:ascii="Montserrat" w:hAnsi="Montserrat"/>
          <w:sz w:val="18"/>
          <w:szCs w:val="18"/>
        </w:rPr>
      </w:pPr>
    </w:p>
    <w:p w14:paraId="1373FF36" w14:textId="2E0E84C5" w:rsidR="00B75FB7" w:rsidRPr="000A0687" w:rsidRDefault="00B75FB7" w:rsidP="00684146">
      <w:pPr>
        <w:pStyle w:val="Prrafodelista"/>
        <w:numPr>
          <w:ilvl w:val="0"/>
          <w:numId w:val="70"/>
        </w:numPr>
        <w:spacing w:line="276" w:lineRule="auto"/>
        <w:jc w:val="both"/>
        <w:rPr>
          <w:rFonts w:ascii="Montserrat" w:hAnsi="Montserrat" w:cs="Montserrat"/>
          <w:sz w:val="18"/>
          <w:szCs w:val="18"/>
        </w:rPr>
      </w:pPr>
      <w:r w:rsidRPr="000A0687">
        <w:rPr>
          <w:rFonts w:ascii="Montserrat" w:hAnsi="Montserrat" w:cs="Arial"/>
          <w:sz w:val="18"/>
          <w:szCs w:val="18"/>
        </w:rPr>
        <w:t>Se considerarán por personas o grupo de personas que tengan el control de la sociedad, aquellas que tengan acuerdos de cualquier naturaleza para tomar decisiones en un mismo sentido</w:t>
      </w:r>
      <w:r w:rsidRPr="000A0687">
        <w:rPr>
          <w:rFonts w:ascii="Montserrat" w:hAnsi="Montserrat" w:cs="Montserrat"/>
          <w:sz w:val="18"/>
          <w:szCs w:val="18"/>
        </w:rPr>
        <w:t>. Se presume, salvo prueba en contrario, que constituyen un grupo de personas:</w:t>
      </w:r>
    </w:p>
    <w:p w14:paraId="1E4B71DF" w14:textId="77777777" w:rsidR="00B75FB7" w:rsidRPr="000A0687" w:rsidRDefault="00B75FB7" w:rsidP="00684146">
      <w:pPr>
        <w:numPr>
          <w:ilvl w:val="3"/>
          <w:numId w:val="64"/>
        </w:numPr>
        <w:ind w:left="2268" w:hanging="425"/>
        <w:jc w:val="both"/>
        <w:rPr>
          <w:rFonts w:ascii="Montserrat" w:hAnsi="Montserrat" w:cs="Montserrat"/>
          <w:sz w:val="18"/>
          <w:szCs w:val="18"/>
        </w:rPr>
      </w:pPr>
      <w:r w:rsidRPr="000A0687">
        <w:rPr>
          <w:rFonts w:ascii="Montserrat" w:hAnsi="Montserrat" w:cs="Montserrat"/>
          <w:sz w:val="18"/>
          <w:szCs w:val="18"/>
        </w:rPr>
        <w:t>Las personas que tengan parentesco por consanguinidad, afinidad o civil hasta el cuarto grado, los cónyuges, la concubina y el concubinario.</w:t>
      </w:r>
    </w:p>
    <w:p w14:paraId="4F5C2ABD" w14:textId="77777777" w:rsidR="00B75FB7" w:rsidRPr="000A0687" w:rsidRDefault="00B75FB7" w:rsidP="00684146">
      <w:pPr>
        <w:numPr>
          <w:ilvl w:val="3"/>
          <w:numId w:val="64"/>
        </w:numPr>
        <w:ind w:left="2268" w:hanging="425"/>
        <w:jc w:val="both"/>
        <w:rPr>
          <w:rFonts w:ascii="Montserrat" w:hAnsi="Montserrat" w:cs="Montserrat"/>
          <w:sz w:val="18"/>
          <w:szCs w:val="18"/>
        </w:rPr>
      </w:pPr>
      <w:r w:rsidRPr="000A0687">
        <w:rPr>
          <w:rFonts w:ascii="Montserrat" w:hAnsi="Montserrat" w:cs="Montserrat"/>
          <w:sz w:val="18"/>
          <w:szCs w:val="18"/>
        </w:rPr>
        <w:t>Las sociedades que formen parte de un mismo consorcio o grupo empresarial y la persona o conjunto de personas que tengan el control de dichas sociedades.</w:t>
      </w:r>
    </w:p>
    <w:p w14:paraId="2084B61E" w14:textId="48C1ABDE" w:rsidR="00B75FB7" w:rsidRPr="000A0687" w:rsidRDefault="00B75FB7" w:rsidP="00684146">
      <w:pPr>
        <w:pStyle w:val="Prrafodelista"/>
        <w:numPr>
          <w:ilvl w:val="0"/>
          <w:numId w:val="70"/>
        </w:numPr>
        <w:spacing w:line="276" w:lineRule="auto"/>
        <w:jc w:val="both"/>
        <w:rPr>
          <w:rFonts w:ascii="Montserrat" w:hAnsi="Montserrat" w:cs="Arial"/>
          <w:sz w:val="18"/>
          <w:szCs w:val="18"/>
        </w:rPr>
      </w:pPr>
      <w:r w:rsidRPr="000A0687">
        <w:rPr>
          <w:rFonts w:ascii="Montserrat" w:hAnsi="Montserrat" w:cs="Arial"/>
          <w:sz w:val="18"/>
          <w:szCs w:val="18"/>
        </w:rPr>
        <w:t>Se entiende por sociedad, una agrupación entre dos o más personas que se obligan en común acuerdo a realizar aportes para concretar una actividad comercial.</w:t>
      </w:r>
    </w:p>
    <w:p w14:paraId="52594EB6" w14:textId="77777777" w:rsidR="0070553F" w:rsidRPr="000A0687" w:rsidRDefault="0070553F" w:rsidP="00E24794">
      <w:pPr>
        <w:pStyle w:val="Prrafodelista"/>
        <w:spacing w:after="0" w:line="276" w:lineRule="auto"/>
        <w:ind w:left="851" w:firstLine="142"/>
        <w:jc w:val="both"/>
        <w:rPr>
          <w:rFonts w:ascii="Montserrat" w:hAnsi="Montserrat" w:cs="Montserrat"/>
          <w:sz w:val="18"/>
          <w:szCs w:val="18"/>
        </w:rPr>
      </w:pPr>
    </w:p>
    <w:p w14:paraId="3E9C8D76" w14:textId="44B651EB" w:rsidR="00B6499B" w:rsidRPr="000A0687" w:rsidRDefault="0070553F" w:rsidP="00684146">
      <w:pPr>
        <w:pStyle w:val="Prrafodelista"/>
        <w:numPr>
          <w:ilvl w:val="0"/>
          <w:numId w:val="70"/>
        </w:numPr>
        <w:spacing w:line="276" w:lineRule="auto"/>
        <w:jc w:val="both"/>
        <w:rPr>
          <w:rFonts w:ascii="Montserrat" w:hAnsi="Montserrat" w:cs="Arial"/>
          <w:sz w:val="18"/>
          <w:szCs w:val="18"/>
        </w:rPr>
      </w:pPr>
      <w:r w:rsidRPr="000A0687">
        <w:rPr>
          <w:rFonts w:ascii="Montserrat" w:hAnsi="Montserrat" w:cs="Arial"/>
          <w:sz w:val="18"/>
          <w:szCs w:val="18"/>
        </w:rPr>
        <w:t xml:space="preserve">Asimismo, se </w:t>
      </w:r>
      <w:r w:rsidR="00B6499B" w:rsidRPr="000A0687">
        <w:rPr>
          <w:rFonts w:ascii="Montserrat" w:hAnsi="Montserrat" w:cs="Arial"/>
          <w:sz w:val="18"/>
          <w:szCs w:val="18"/>
        </w:rPr>
        <w:t>deberá indicar para cada socio o accionista directo o indirecto lo siguiente:</w:t>
      </w:r>
    </w:p>
    <w:p w14:paraId="3B4159BB" w14:textId="77777777" w:rsidR="001015BA" w:rsidRPr="000A0687" w:rsidRDefault="001015BA" w:rsidP="00E24794">
      <w:pPr>
        <w:pStyle w:val="Prrafodelista"/>
        <w:spacing w:after="0" w:line="276" w:lineRule="auto"/>
        <w:ind w:left="851" w:firstLine="142"/>
        <w:jc w:val="both"/>
        <w:rPr>
          <w:rFonts w:ascii="Montserrat" w:hAnsi="Montserrat" w:cs="Arial"/>
          <w:sz w:val="18"/>
          <w:szCs w:val="18"/>
        </w:rPr>
      </w:pPr>
    </w:p>
    <w:p w14:paraId="16EBAD8E" w14:textId="7743E78F" w:rsidR="00B6499B" w:rsidRPr="000A0687" w:rsidRDefault="00B6499B" w:rsidP="00684146">
      <w:pPr>
        <w:pStyle w:val="Textocomentario"/>
        <w:numPr>
          <w:ilvl w:val="0"/>
          <w:numId w:val="9"/>
        </w:numPr>
        <w:spacing w:after="0"/>
        <w:ind w:left="1724" w:firstLine="142"/>
        <w:jc w:val="both"/>
        <w:rPr>
          <w:rFonts w:ascii="Montserrat" w:hAnsi="Montserrat" w:cs="Arial"/>
          <w:sz w:val="18"/>
          <w:szCs w:val="18"/>
        </w:rPr>
      </w:pPr>
      <w:r w:rsidRPr="000A0687">
        <w:rPr>
          <w:rFonts w:ascii="Montserrat" w:hAnsi="Montserrat" w:cs="Arial"/>
          <w:sz w:val="18"/>
          <w:szCs w:val="18"/>
        </w:rPr>
        <w:t>Denominación o razón social del socio</w:t>
      </w:r>
      <w:r w:rsidR="0055123D" w:rsidRPr="000A0687">
        <w:rPr>
          <w:rFonts w:ascii="Montserrat" w:hAnsi="Montserrat" w:cs="Arial"/>
          <w:sz w:val="18"/>
          <w:szCs w:val="18"/>
        </w:rPr>
        <w:t xml:space="preserve"> o</w:t>
      </w:r>
      <w:r w:rsidRPr="000A0687">
        <w:rPr>
          <w:rFonts w:ascii="Montserrat" w:hAnsi="Montserrat" w:cs="Arial"/>
          <w:sz w:val="18"/>
          <w:szCs w:val="18"/>
        </w:rPr>
        <w:t xml:space="preserve"> accionista;</w:t>
      </w:r>
    </w:p>
    <w:p w14:paraId="6A6DD136" w14:textId="4FD26671" w:rsidR="00B6499B" w:rsidRPr="000A0687" w:rsidRDefault="00B6499B" w:rsidP="00684146">
      <w:pPr>
        <w:pStyle w:val="Textocomentario"/>
        <w:numPr>
          <w:ilvl w:val="0"/>
          <w:numId w:val="9"/>
        </w:numPr>
        <w:spacing w:after="0"/>
        <w:ind w:left="1724" w:firstLine="142"/>
        <w:jc w:val="both"/>
        <w:rPr>
          <w:rFonts w:ascii="Montserrat" w:hAnsi="Montserrat" w:cs="Arial"/>
          <w:sz w:val="18"/>
          <w:szCs w:val="18"/>
        </w:rPr>
      </w:pPr>
      <w:r w:rsidRPr="000A0687">
        <w:rPr>
          <w:rFonts w:ascii="Montserrat" w:hAnsi="Montserrat" w:cs="Arial"/>
          <w:sz w:val="18"/>
          <w:szCs w:val="18"/>
        </w:rPr>
        <w:t>RFC;</w:t>
      </w:r>
    </w:p>
    <w:p w14:paraId="12000067" w14:textId="31D6E31A" w:rsidR="00B6499B" w:rsidRPr="000A0687" w:rsidRDefault="00B6499B" w:rsidP="00684146">
      <w:pPr>
        <w:pStyle w:val="Textocomentario"/>
        <w:numPr>
          <w:ilvl w:val="0"/>
          <w:numId w:val="9"/>
        </w:numPr>
        <w:spacing w:after="0"/>
        <w:ind w:left="1724" w:firstLine="142"/>
        <w:jc w:val="both"/>
        <w:rPr>
          <w:rFonts w:ascii="Montserrat" w:hAnsi="Montserrat" w:cs="Arial"/>
          <w:sz w:val="18"/>
          <w:szCs w:val="18"/>
        </w:rPr>
      </w:pPr>
      <w:r w:rsidRPr="000A0687">
        <w:rPr>
          <w:rFonts w:ascii="Montserrat" w:hAnsi="Montserrat" w:cs="Arial"/>
          <w:sz w:val="18"/>
          <w:szCs w:val="18"/>
        </w:rPr>
        <w:t>Número de Instrumento Notarial</w:t>
      </w:r>
      <w:r w:rsidR="00B50A26" w:rsidRPr="000A0687">
        <w:rPr>
          <w:rFonts w:ascii="Montserrat" w:hAnsi="Montserrat" w:cs="Arial"/>
          <w:sz w:val="18"/>
          <w:szCs w:val="18"/>
        </w:rPr>
        <w:t xml:space="preserve"> del acta constitutiva y/o d</w:t>
      </w:r>
      <w:r w:rsidR="00235160" w:rsidRPr="000A0687">
        <w:rPr>
          <w:rFonts w:ascii="Montserrat" w:hAnsi="Montserrat" w:cs="Arial"/>
          <w:sz w:val="18"/>
          <w:szCs w:val="18"/>
        </w:rPr>
        <w:t>el que refleje la estructura corporativa vigente al momento de la presentación de la Solicitud</w:t>
      </w:r>
      <w:r w:rsidRPr="000A0687">
        <w:rPr>
          <w:rFonts w:ascii="Montserrat" w:hAnsi="Montserrat" w:cs="Arial"/>
          <w:sz w:val="18"/>
          <w:szCs w:val="18"/>
        </w:rPr>
        <w:t>;</w:t>
      </w:r>
    </w:p>
    <w:p w14:paraId="251C2598" w14:textId="77777777" w:rsidR="00B6499B" w:rsidRPr="000A0687" w:rsidRDefault="00B6499B" w:rsidP="00684146">
      <w:pPr>
        <w:pStyle w:val="Textocomentario"/>
        <w:numPr>
          <w:ilvl w:val="0"/>
          <w:numId w:val="9"/>
        </w:numPr>
        <w:spacing w:after="0"/>
        <w:ind w:left="1724" w:firstLine="142"/>
        <w:jc w:val="both"/>
        <w:rPr>
          <w:rFonts w:ascii="Montserrat" w:hAnsi="Montserrat" w:cs="Arial"/>
          <w:sz w:val="18"/>
          <w:szCs w:val="18"/>
        </w:rPr>
      </w:pPr>
      <w:r w:rsidRPr="000A0687">
        <w:rPr>
          <w:rFonts w:ascii="Montserrat" w:hAnsi="Montserrat" w:cs="Arial"/>
          <w:sz w:val="18"/>
          <w:szCs w:val="18"/>
        </w:rPr>
        <w:t>Fecha del instrumento notarial;</w:t>
      </w:r>
    </w:p>
    <w:p w14:paraId="43DAF835" w14:textId="3EA4324E" w:rsidR="00B6499B" w:rsidRPr="000A0687" w:rsidRDefault="00B6499B" w:rsidP="00684146">
      <w:pPr>
        <w:pStyle w:val="Textocomentario"/>
        <w:numPr>
          <w:ilvl w:val="0"/>
          <w:numId w:val="9"/>
        </w:numPr>
        <w:spacing w:after="0"/>
        <w:ind w:left="1724" w:firstLine="142"/>
        <w:jc w:val="both"/>
        <w:rPr>
          <w:rFonts w:ascii="Montserrat" w:hAnsi="Montserrat" w:cs="Arial"/>
          <w:sz w:val="18"/>
          <w:szCs w:val="18"/>
        </w:rPr>
      </w:pPr>
      <w:r w:rsidRPr="000A0687">
        <w:rPr>
          <w:rFonts w:ascii="Montserrat" w:hAnsi="Montserrat" w:cs="Arial"/>
          <w:sz w:val="18"/>
          <w:szCs w:val="18"/>
        </w:rPr>
        <w:t>Nombre y número de circunscripción, distrito o residencia del notario</w:t>
      </w:r>
      <w:r w:rsidR="005A17EC" w:rsidRPr="000A0687">
        <w:rPr>
          <w:rFonts w:ascii="Montserrat" w:hAnsi="Montserrat" w:cs="Arial"/>
          <w:sz w:val="18"/>
          <w:szCs w:val="18"/>
        </w:rPr>
        <w:t xml:space="preserve"> o corredor público</w:t>
      </w:r>
      <w:r w:rsidRPr="000A0687">
        <w:rPr>
          <w:rFonts w:ascii="Montserrat" w:hAnsi="Montserrat" w:cs="Arial"/>
          <w:sz w:val="18"/>
          <w:szCs w:val="18"/>
        </w:rPr>
        <w:t xml:space="preserve"> otorgante;</w:t>
      </w:r>
    </w:p>
    <w:p w14:paraId="4270E7BD" w14:textId="77777777" w:rsidR="00B6499B" w:rsidRPr="000A0687" w:rsidRDefault="00B6499B"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t>Objeto social (actividades preponderantes);</w:t>
      </w:r>
    </w:p>
    <w:p w14:paraId="00771960" w14:textId="77777777" w:rsidR="00B6499B" w:rsidRPr="000A0687" w:rsidRDefault="00B6499B"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t>Indicar si cuentan o no con cláusulas de exclusión de extranjeros;</w:t>
      </w:r>
    </w:p>
    <w:p w14:paraId="741537F0" w14:textId="21717A51" w:rsidR="00B6499B" w:rsidRPr="000A0687" w:rsidRDefault="00B6499B"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t>Indicar si cuentan o no con la Cl</w:t>
      </w:r>
      <w:r w:rsidR="005E37B1" w:rsidRPr="000A0687">
        <w:rPr>
          <w:rFonts w:ascii="Montserrat" w:hAnsi="Montserrat" w:cs="Arial"/>
          <w:sz w:val="18"/>
          <w:szCs w:val="18"/>
        </w:rPr>
        <w:t>á</w:t>
      </w:r>
      <w:r w:rsidRPr="000A0687">
        <w:rPr>
          <w:rFonts w:ascii="Montserrat" w:hAnsi="Montserrat" w:cs="Arial"/>
          <w:sz w:val="18"/>
          <w:szCs w:val="18"/>
        </w:rPr>
        <w:t>usula Calvo</w:t>
      </w:r>
      <w:r w:rsidR="008E4892" w:rsidRPr="000A0687">
        <w:rPr>
          <w:rFonts w:ascii="Montserrat" w:hAnsi="Montserrat" w:cs="Arial"/>
          <w:sz w:val="18"/>
          <w:szCs w:val="18"/>
        </w:rPr>
        <w:t>;</w:t>
      </w:r>
      <w:r w:rsidRPr="000A0687">
        <w:rPr>
          <w:rFonts w:ascii="Montserrat" w:hAnsi="Montserrat" w:cs="Arial"/>
          <w:sz w:val="18"/>
          <w:szCs w:val="18"/>
        </w:rPr>
        <w:t xml:space="preserve"> </w:t>
      </w:r>
    </w:p>
    <w:p w14:paraId="6D0FD7A4" w14:textId="514B930A" w:rsidR="00B6499B" w:rsidRPr="000A0687" w:rsidRDefault="00B6499B"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t xml:space="preserve">Número total de acciones o partes sociales </w:t>
      </w:r>
      <w:r w:rsidR="005E37B1" w:rsidRPr="000A0687">
        <w:rPr>
          <w:rFonts w:ascii="Montserrat" w:hAnsi="Montserrat" w:cs="Arial"/>
          <w:sz w:val="18"/>
          <w:szCs w:val="18"/>
        </w:rPr>
        <w:t>de las que es propietario</w:t>
      </w:r>
      <w:r w:rsidRPr="000A0687">
        <w:rPr>
          <w:rFonts w:ascii="Montserrat" w:hAnsi="Montserrat" w:cs="Arial"/>
          <w:sz w:val="18"/>
          <w:szCs w:val="18"/>
        </w:rPr>
        <w:t>;</w:t>
      </w:r>
    </w:p>
    <w:p w14:paraId="13D091B6" w14:textId="77777777" w:rsidR="00B6499B" w:rsidRPr="000A0687" w:rsidRDefault="00B6499B"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t>Indicar su participación dentro de la sociedad (%);</w:t>
      </w:r>
    </w:p>
    <w:p w14:paraId="4372B295" w14:textId="3BF72CB8" w:rsidR="00B6499B" w:rsidRPr="000A0687" w:rsidRDefault="00B6499B"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t>Tipo de Series de acciones</w:t>
      </w:r>
      <w:r w:rsidR="00CE3DF5" w:rsidRPr="000A0687">
        <w:rPr>
          <w:rFonts w:ascii="Montserrat" w:hAnsi="Montserrat" w:cs="Arial"/>
          <w:sz w:val="18"/>
          <w:szCs w:val="18"/>
        </w:rPr>
        <w:t xml:space="preserve"> o partes sociales</w:t>
      </w:r>
      <w:r w:rsidRPr="000A0687">
        <w:rPr>
          <w:rFonts w:ascii="Montserrat" w:hAnsi="Montserrat" w:cs="Arial"/>
          <w:sz w:val="18"/>
          <w:szCs w:val="18"/>
        </w:rPr>
        <w:t>;</w:t>
      </w:r>
    </w:p>
    <w:p w14:paraId="2239D233" w14:textId="63DE83D4" w:rsidR="00B6499B" w:rsidRPr="000A0687" w:rsidRDefault="007D3C2D"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t>Tipo de</w:t>
      </w:r>
      <w:r w:rsidR="00B6499B" w:rsidRPr="000A0687">
        <w:rPr>
          <w:rFonts w:ascii="Montserrat" w:hAnsi="Montserrat" w:cs="Arial"/>
          <w:sz w:val="18"/>
          <w:szCs w:val="18"/>
        </w:rPr>
        <w:t xml:space="preserve"> derechos inherentes a</w:t>
      </w:r>
      <w:r w:rsidRPr="000A0687">
        <w:rPr>
          <w:rFonts w:ascii="Montserrat" w:hAnsi="Montserrat" w:cs="Arial"/>
          <w:sz w:val="18"/>
          <w:szCs w:val="18"/>
        </w:rPr>
        <w:t>l</w:t>
      </w:r>
      <w:r w:rsidR="00B6499B" w:rsidRPr="000A0687">
        <w:rPr>
          <w:rFonts w:ascii="Montserrat" w:hAnsi="Montserrat" w:cs="Arial"/>
          <w:sz w:val="18"/>
          <w:szCs w:val="18"/>
        </w:rPr>
        <w:t xml:space="preserve"> capital social;</w:t>
      </w:r>
    </w:p>
    <w:p w14:paraId="1F41C0BA" w14:textId="7684EA85" w:rsidR="00B6499B" w:rsidRPr="000A0687" w:rsidRDefault="00B6499B"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t>Otro tipo de control</w:t>
      </w:r>
      <w:r w:rsidR="001B0AA4" w:rsidRPr="000A0687">
        <w:rPr>
          <w:rFonts w:ascii="Montserrat" w:hAnsi="Montserrat" w:cs="Arial"/>
          <w:sz w:val="18"/>
          <w:szCs w:val="18"/>
        </w:rPr>
        <w:t>;</w:t>
      </w:r>
      <w:r w:rsidRPr="000A0687">
        <w:rPr>
          <w:rFonts w:ascii="Montserrat" w:hAnsi="Montserrat" w:cs="Arial"/>
          <w:sz w:val="18"/>
          <w:szCs w:val="18"/>
        </w:rPr>
        <w:t xml:space="preserve"> </w:t>
      </w:r>
    </w:p>
    <w:p w14:paraId="388B5D03" w14:textId="77777777" w:rsidR="00B6499B" w:rsidRPr="000A0687" w:rsidRDefault="00B6499B"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t>El Grupo de Interés Económico al que pertenezcan;</w:t>
      </w:r>
    </w:p>
    <w:p w14:paraId="18E0C620" w14:textId="1DA6339C" w:rsidR="00EB73EF" w:rsidRPr="000A0687" w:rsidRDefault="00F37CD6" w:rsidP="00684146">
      <w:pPr>
        <w:pStyle w:val="Textocomentario"/>
        <w:numPr>
          <w:ilvl w:val="0"/>
          <w:numId w:val="16"/>
        </w:numPr>
        <w:spacing w:after="0"/>
        <w:ind w:left="1724" w:firstLine="142"/>
        <w:jc w:val="both"/>
        <w:rPr>
          <w:rFonts w:ascii="Montserrat" w:hAnsi="Montserrat" w:cs="Arial"/>
          <w:sz w:val="18"/>
          <w:szCs w:val="18"/>
        </w:rPr>
      </w:pPr>
      <w:r w:rsidRPr="000A0687">
        <w:rPr>
          <w:rFonts w:ascii="Montserrat" w:hAnsi="Montserrat" w:cs="Arial"/>
          <w:sz w:val="18"/>
          <w:szCs w:val="18"/>
        </w:rPr>
        <w:lastRenderedPageBreak/>
        <w:t>El n</w:t>
      </w:r>
      <w:r w:rsidR="00B6499B" w:rsidRPr="000A0687">
        <w:rPr>
          <w:rFonts w:ascii="Montserrat" w:hAnsi="Montserrat" w:cs="Arial"/>
          <w:sz w:val="18"/>
          <w:szCs w:val="18"/>
        </w:rPr>
        <w:t>úmero oficial de permiso</w:t>
      </w:r>
      <w:r w:rsidRPr="000A0687">
        <w:rPr>
          <w:rFonts w:ascii="Montserrat" w:hAnsi="Montserrat" w:cs="Arial"/>
          <w:sz w:val="18"/>
          <w:szCs w:val="18"/>
        </w:rPr>
        <w:t>(s)</w:t>
      </w:r>
      <w:r w:rsidR="00B6499B" w:rsidRPr="000A0687">
        <w:rPr>
          <w:rFonts w:ascii="Montserrat" w:hAnsi="Montserrat" w:cs="Arial"/>
          <w:sz w:val="18"/>
          <w:szCs w:val="18"/>
        </w:rPr>
        <w:t xml:space="preserve"> otorgado por la C</w:t>
      </w:r>
      <w:r w:rsidR="004A46E7" w:rsidRPr="000A0687">
        <w:rPr>
          <w:rFonts w:ascii="Montserrat" w:hAnsi="Montserrat" w:cs="Arial"/>
          <w:sz w:val="18"/>
          <w:szCs w:val="18"/>
        </w:rPr>
        <w:t>omisión</w:t>
      </w:r>
      <w:r w:rsidR="00B6499B" w:rsidRPr="000A0687">
        <w:rPr>
          <w:rFonts w:ascii="Montserrat" w:hAnsi="Montserrat" w:cs="Arial"/>
          <w:sz w:val="18"/>
          <w:szCs w:val="18"/>
        </w:rPr>
        <w:t xml:space="preserve"> o por la </w:t>
      </w:r>
      <w:r w:rsidR="00755BE5" w:rsidRPr="000A0687">
        <w:rPr>
          <w:rFonts w:ascii="Montserrat" w:hAnsi="Montserrat" w:cs="Arial"/>
          <w:sz w:val="18"/>
          <w:szCs w:val="18"/>
        </w:rPr>
        <w:t>Secretaría de Energía</w:t>
      </w:r>
      <w:r w:rsidR="00B6499B" w:rsidRPr="000A0687">
        <w:rPr>
          <w:rFonts w:ascii="Montserrat" w:hAnsi="Montserrat" w:cs="Arial"/>
          <w:sz w:val="18"/>
          <w:szCs w:val="18"/>
        </w:rPr>
        <w:t xml:space="preserve"> ya sean titulares y/o socios para los cuales deberán indicar el tipo de producto o servicio que brindan amparados por dichos permisos y el representante legal registrado ante la </w:t>
      </w:r>
      <w:r w:rsidR="00945491" w:rsidRPr="000A0687">
        <w:rPr>
          <w:rFonts w:ascii="Montserrat" w:hAnsi="Montserrat" w:cs="Arial"/>
          <w:sz w:val="18"/>
          <w:szCs w:val="18"/>
        </w:rPr>
        <w:t>Comisión</w:t>
      </w:r>
      <w:r w:rsidRPr="000A0687">
        <w:rPr>
          <w:rFonts w:ascii="Montserrat" w:hAnsi="Montserrat" w:cs="Arial"/>
          <w:sz w:val="18"/>
          <w:szCs w:val="18"/>
        </w:rPr>
        <w:t>, a</w:t>
      </w:r>
      <w:r w:rsidR="008E0429" w:rsidRPr="000A0687">
        <w:rPr>
          <w:rFonts w:ascii="Montserrat" w:hAnsi="Montserrat" w:cs="Arial"/>
          <w:sz w:val="18"/>
          <w:szCs w:val="18"/>
        </w:rPr>
        <w:t xml:space="preserve">sí como cualquier otro permiso o autorización </w:t>
      </w:r>
      <w:r w:rsidR="002F0857" w:rsidRPr="000A0687">
        <w:rPr>
          <w:rFonts w:ascii="Montserrat" w:hAnsi="Montserrat" w:cs="Arial"/>
          <w:sz w:val="18"/>
          <w:szCs w:val="18"/>
        </w:rPr>
        <w:t xml:space="preserve">federal, </w:t>
      </w:r>
      <w:r w:rsidR="008E0429" w:rsidRPr="000A0687">
        <w:rPr>
          <w:rFonts w:ascii="Montserrat" w:hAnsi="Montserrat" w:cs="Arial"/>
          <w:sz w:val="18"/>
          <w:szCs w:val="18"/>
        </w:rPr>
        <w:t>estatal o municipal vinculado con gasolina o diésel</w:t>
      </w:r>
      <w:r w:rsidRPr="000A0687">
        <w:rPr>
          <w:rFonts w:ascii="Montserrat" w:hAnsi="Montserrat" w:cs="Arial"/>
          <w:sz w:val="18"/>
          <w:szCs w:val="18"/>
        </w:rPr>
        <w:t xml:space="preserve">, mediante el formato </w:t>
      </w:r>
      <w:r w:rsidRPr="000A0687">
        <w:rPr>
          <w:rFonts w:ascii="Montserrat" w:hAnsi="Montserrat"/>
          <w:sz w:val="18"/>
          <w:szCs w:val="18"/>
        </w:rPr>
        <w:t xml:space="preserve">“Anexo III Permisos de Grupo de Interés Económico" en formato </w:t>
      </w:r>
      <w:r w:rsidR="0029397F" w:rsidRPr="000A0687">
        <w:rPr>
          <w:rFonts w:ascii="Montserrat" w:hAnsi="Montserrat"/>
          <w:sz w:val="18"/>
          <w:szCs w:val="18"/>
        </w:rPr>
        <w:t>.xlsx</w:t>
      </w:r>
      <w:r w:rsidRPr="000A0687">
        <w:rPr>
          <w:rFonts w:ascii="Montserrat" w:hAnsi="Montserrat"/>
          <w:sz w:val="18"/>
          <w:szCs w:val="18"/>
        </w:rPr>
        <w:t xml:space="preserve"> y </w:t>
      </w:r>
      <w:r w:rsidR="00936B3B" w:rsidRPr="000A0687">
        <w:rPr>
          <w:rFonts w:ascii="Montserrat" w:hAnsi="Montserrat"/>
          <w:sz w:val="18"/>
          <w:szCs w:val="18"/>
        </w:rPr>
        <w:t>.pdf</w:t>
      </w:r>
      <w:r w:rsidR="0089067E" w:rsidRPr="000A0687">
        <w:rPr>
          <w:rFonts w:ascii="Montserrat" w:hAnsi="Montserrat" w:cs="Arial"/>
          <w:sz w:val="18"/>
          <w:szCs w:val="18"/>
        </w:rPr>
        <w:t>. E</w:t>
      </w:r>
      <w:r w:rsidR="001D725F" w:rsidRPr="000A0687">
        <w:rPr>
          <w:rFonts w:ascii="Montserrat" w:hAnsi="Montserrat" w:cs="Arial"/>
          <w:sz w:val="18"/>
          <w:szCs w:val="18"/>
        </w:rPr>
        <w:t>n caso de no contar con los permisos antes referidos, manifestar bajo protesta de decir verdad, que no se cuenta con ellos.</w:t>
      </w:r>
    </w:p>
    <w:p w14:paraId="5DEE727F" w14:textId="55B0D098" w:rsidR="00BF1A2F" w:rsidRPr="000A0687" w:rsidRDefault="00B6499B" w:rsidP="00E24794">
      <w:pPr>
        <w:pStyle w:val="Textocomentario"/>
        <w:spacing w:after="0"/>
        <w:ind w:left="851" w:firstLine="142"/>
        <w:jc w:val="both"/>
        <w:rPr>
          <w:rFonts w:ascii="Montserrat" w:hAnsi="Montserrat" w:cs="Arial"/>
          <w:sz w:val="18"/>
          <w:szCs w:val="18"/>
        </w:rPr>
      </w:pPr>
      <w:r w:rsidRPr="000A0687">
        <w:rPr>
          <w:rFonts w:ascii="Montserrat" w:hAnsi="Montserrat" w:cs="Arial"/>
          <w:sz w:val="18"/>
          <w:szCs w:val="18"/>
        </w:rPr>
        <w:t xml:space="preserve"> </w:t>
      </w:r>
    </w:p>
    <w:p w14:paraId="538AB620" w14:textId="77777777" w:rsidR="008D7034" w:rsidRPr="000A0687" w:rsidRDefault="00B6499B" w:rsidP="00684146">
      <w:pPr>
        <w:pStyle w:val="Prrafodelista"/>
        <w:numPr>
          <w:ilvl w:val="4"/>
          <w:numId w:val="8"/>
        </w:numPr>
        <w:tabs>
          <w:tab w:val="left" w:pos="567"/>
        </w:tabs>
        <w:ind w:left="851" w:firstLine="142"/>
        <w:jc w:val="both"/>
        <w:rPr>
          <w:rFonts w:ascii="Montserrat" w:hAnsi="Montserrat"/>
          <w:sz w:val="18"/>
          <w:szCs w:val="18"/>
        </w:rPr>
      </w:pPr>
      <w:r w:rsidRPr="000A0687">
        <w:rPr>
          <w:rFonts w:ascii="Montserrat" w:hAnsi="Montserrat"/>
          <w:sz w:val="18"/>
          <w:szCs w:val="18"/>
        </w:rPr>
        <w:t>Cuando se trate de una persona física</w:t>
      </w:r>
      <w:r w:rsidR="008D7034" w:rsidRPr="000A0687">
        <w:rPr>
          <w:rFonts w:ascii="Montserrat" w:hAnsi="Montserrat"/>
          <w:sz w:val="18"/>
          <w:szCs w:val="18"/>
        </w:rPr>
        <w:t>.</w:t>
      </w:r>
    </w:p>
    <w:p w14:paraId="1411A0C2" w14:textId="6B11073C" w:rsidR="00B6499B" w:rsidRPr="000A0687" w:rsidRDefault="008D7034" w:rsidP="00E24794">
      <w:pPr>
        <w:tabs>
          <w:tab w:val="left" w:pos="567"/>
        </w:tabs>
        <w:ind w:left="851"/>
        <w:jc w:val="both"/>
        <w:rPr>
          <w:rFonts w:ascii="Montserrat" w:hAnsi="Montserrat"/>
          <w:sz w:val="18"/>
          <w:szCs w:val="18"/>
        </w:rPr>
      </w:pPr>
      <w:r w:rsidRPr="000A0687">
        <w:rPr>
          <w:rFonts w:ascii="Montserrat" w:hAnsi="Montserrat"/>
          <w:sz w:val="18"/>
          <w:szCs w:val="18"/>
        </w:rPr>
        <w:t>El Solicitante</w:t>
      </w:r>
      <w:r w:rsidR="00B6499B" w:rsidRPr="000A0687">
        <w:rPr>
          <w:rFonts w:ascii="Montserrat" w:hAnsi="Montserrat"/>
          <w:sz w:val="18"/>
          <w:szCs w:val="18"/>
        </w:rPr>
        <w:t xml:space="preserve"> deberá indicar para cada socio o accionista lo siguiente:</w:t>
      </w:r>
    </w:p>
    <w:p w14:paraId="0350E5CE" w14:textId="5B534694" w:rsidR="00B6499B" w:rsidRPr="000A0687" w:rsidRDefault="00B6499B" w:rsidP="00684146">
      <w:pPr>
        <w:pStyle w:val="Textocomentario"/>
        <w:numPr>
          <w:ilvl w:val="0"/>
          <w:numId w:val="12"/>
        </w:numPr>
        <w:spacing w:after="0"/>
        <w:ind w:left="851" w:firstLine="142"/>
        <w:jc w:val="both"/>
        <w:rPr>
          <w:rFonts w:ascii="Montserrat" w:hAnsi="Montserrat" w:cs="Arial"/>
          <w:sz w:val="18"/>
          <w:szCs w:val="18"/>
        </w:rPr>
      </w:pPr>
      <w:r w:rsidRPr="000A0687">
        <w:rPr>
          <w:rFonts w:ascii="Montserrat" w:hAnsi="Montserrat" w:cs="Arial"/>
          <w:sz w:val="18"/>
          <w:szCs w:val="18"/>
        </w:rPr>
        <w:t>Nombre del socio</w:t>
      </w:r>
      <w:r w:rsidR="00470C22" w:rsidRPr="000A0687">
        <w:rPr>
          <w:rFonts w:ascii="Montserrat" w:hAnsi="Montserrat" w:cs="Arial"/>
          <w:sz w:val="18"/>
          <w:szCs w:val="18"/>
        </w:rPr>
        <w:t xml:space="preserve"> o </w:t>
      </w:r>
      <w:r w:rsidRPr="000A0687">
        <w:rPr>
          <w:rFonts w:ascii="Montserrat" w:hAnsi="Montserrat" w:cs="Arial"/>
          <w:sz w:val="18"/>
          <w:szCs w:val="18"/>
        </w:rPr>
        <w:t>accionista;</w:t>
      </w:r>
    </w:p>
    <w:p w14:paraId="518CD392" w14:textId="7B3F455C" w:rsidR="00B6499B" w:rsidRPr="000A0687" w:rsidRDefault="00B6499B" w:rsidP="00684146">
      <w:pPr>
        <w:pStyle w:val="Textocomentario"/>
        <w:numPr>
          <w:ilvl w:val="0"/>
          <w:numId w:val="12"/>
        </w:numPr>
        <w:spacing w:after="0"/>
        <w:ind w:left="851" w:firstLine="142"/>
        <w:jc w:val="both"/>
        <w:rPr>
          <w:rFonts w:ascii="Montserrat" w:hAnsi="Montserrat" w:cs="Arial"/>
          <w:sz w:val="18"/>
          <w:szCs w:val="18"/>
        </w:rPr>
      </w:pPr>
      <w:r w:rsidRPr="000A0687">
        <w:rPr>
          <w:rFonts w:ascii="Montserrat" w:hAnsi="Montserrat" w:cs="Arial"/>
          <w:sz w:val="18"/>
          <w:szCs w:val="18"/>
        </w:rPr>
        <w:t>RFC;</w:t>
      </w:r>
    </w:p>
    <w:p w14:paraId="0BEBCFF7" w14:textId="6421988F" w:rsidR="00B6499B" w:rsidRPr="000A0687" w:rsidRDefault="00B6499B" w:rsidP="00684146">
      <w:pPr>
        <w:pStyle w:val="Textocomentario"/>
        <w:numPr>
          <w:ilvl w:val="0"/>
          <w:numId w:val="12"/>
        </w:numPr>
        <w:spacing w:after="0"/>
        <w:ind w:left="851" w:firstLine="142"/>
        <w:jc w:val="both"/>
        <w:rPr>
          <w:rFonts w:ascii="Montserrat" w:hAnsi="Montserrat" w:cs="Arial"/>
          <w:sz w:val="18"/>
          <w:szCs w:val="18"/>
        </w:rPr>
      </w:pPr>
      <w:r w:rsidRPr="000A0687">
        <w:rPr>
          <w:rFonts w:ascii="Montserrat" w:hAnsi="Montserrat" w:cs="Arial"/>
          <w:sz w:val="18"/>
          <w:szCs w:val="18"/>
        </w:rPr>
        <w:t xml:space="preserve">Número total de acciones o partes sociales </w:t>
      </w:r>
      <w:r w:rsidR="00945491" w:rsidRPr="000A0687">
        <w:rPr>
          <w:rFonts w:ascii="Montserrat" w:hAnsi="Montserrat" w:cs="Arial"/>
          <w:sz w:val="18"/>
          <w:szCs w:val="18"/>
        </w:rPr>
        <w:t xml:space="preserve">de las </w:t>
      </w:r>
      <w:r w:rsidRPr="000A0687">
        <w:rPr>
          <w:rFonts w:ascii="Montserrat" w:hAnsi="Montserrat" w:cs="Arial"/>
          <w:sz w:val="18"/>
          <w:szCs w:val="18"/>
        </w:rPr>
        <w:t>que</w:t>
      </w:r>
      <w:r w:rsidR="001D725F" w:rsidRPr="000A0687">
        <w:rPr>
          <w:rFonts w:ascii="Montserrat" w:hAnsi="Montserrat" w:cs="Arial"/>
          <w:sz w:val="18"/>
          <w:szCs w:val="18"/>
        </w:rPr>
        <w:t>,</w:t>
      </w:r>
      <w:r w:rsidR="00BA7F6C" w:rsidRPr="000A0687">
        <w:rPr>
          <w:rFonts w:ascii="Montserrat" w:hAnsi="Montserrat" w:cs="Arial"/>
          <w:sz w:val="18"/>
          <w:szCs w:val="18"/>
        </w:rPr>
        <w:t xml:space="preserve"> en su caso</w:t>
      </w:r>
      <w:r w:rsidRPr="000A0687">
        <w:rPr>
          <w:rFonts w:ascii="Montserrat" w:hAnsi="Montserrat" w:cs="Arial"/>
          <w:sz w:val="18"/>
          <w:szCs w:val="18"/>
        </w:rPr>
        <w:t xml:space="preserve"> </w:t>
      </w:r>
      <w:r w:rsidR="001D725F" w:rsidRPr="000A0687">
        <w:rPr>
          <w:rFonts w:ascii="Montserrat" w:hAnsi="Montserrat" w:cs="Arial"/>
          <w:sz w:val="18"/>
          <w:szCs w:val="18"/>
        </w:rPr>
        <w:t>sea</w:t>
      </w:r>
      <w:r w:rsidR="00945491" w:rsidRPr="000A0687">
        <w:rPr>
          <w:rFonts w:ascii="Montserrat" w:hAnsi="Montserrat" w:cs="Arial"/>
          <w:sz w:val="18"/>
          <w:szCs w:val="18"/>
        </w:rPr>
        <w:t xml:space="preserve"> propietario</w:t>
      </w:r>
    </w:p>
    <w:p w14:paraId="70960075" w14:textId="1B929ABE" w:rsidR="00B6499B" w:rsidRPr="000A0687" w:rsidRDefault="00B6499B" w:rsidP="00684146">
      <w:pPr>
        <w:pStyle w:val="Textocomentario"/>
        <w:numPr>
          <w:ilvl w:val="0"/>
          <w:numId w:val="12"/>
        </w:numPr>
        <w:spacing w:after="0"/>
        <w:ind w:left="851" w:firstLine="142"/>
        <w:jc w:val="both"/>
        <w:rPr>
          <w:rFonts w:ascii="Montserrat" w:hAnsi="Montserrat" w:cs="Arial"/>
          <w:sz w:val="18"/>
          <w:szCs w:val="18"/>
        </w:rPr>
      </w:pPr>
      <w:r w:rsidRPr="000A0687">
        <w:rPr>
          <w:rFonts w:ascii="Montserrat" w:hAnsi="Montserrat" w:cs="Arial"/>
          <w:sz w:val="18"/>
          <w:szCs w:val="18"/>
        </w:rPr>
        <w:t>Indicar s</w:t>
      </w:r>
      <w:r w:rsidR="00BA7F6C" w:rsidRPr="000A0687">
        <w:rPr>
          <w:rFonts w:ascii="Montserrat" w:hAnsi="Montserrat" w:cs="Arial"/>
          <w:sz w:val="18"/>
          <w:szCs w:val="18"/>
        </w:rPr>
        <w:t>i cuenta con</w:t>
      </w:r>
      <w:r w:rsidRPr="000A0687">
        <w:rPr>
          <w:rFonts w:ascii="Montserrat" w:hAnsi="Montserrat" w:cs="Arial"/>
          <w:sz w:val="18"/>
          <w:szCs w:val="18"/>
        </w:rPr>
        <w:t xml:space="preserve"> participación </w:t>
      </w:r>
      <w:r w:rsidR="00BA7F6C" w:rsidRPr="000A0687">
        <w:rPr>
          <w:rFonts w:ascii="Montserrat" w:hAnsi="Montserrat" w:cs="Arial"/>
          <w:sz w:val="18"/>
          <w:szCs w:val="18"/>
        </w:rPr>
        <w:t xml:space="preserve">en alguna </w:t>
      </w:r>
      <w:r w:rsidR="00C51DCC" w:rsidRPr="000A0687">
        <w:rPr>
          <w:rFonts w:ascii="Montserrat" w:hAnsi="Montserrat" w:cs="Arial"/>
          <w:sz w:val="18"/>
          <w:szCs w:val="18"/>
        </w:rPr>
        <w:t xml:space="preserve"> </w:t>
      </w:r>
      <w:r w:rsidRPr="000A0687">
        <w:rPr>
          <w:rFonts w:ascii="Montserrat" w:hAnsi="Montserrat" w:cs="Arial"/>
          <w:sz w:val="18"/>
          <w:szCs w:val="18"/>
        </w:rPr>
        <w:t xml:space="preserve"> la sociedad </w:t>
      </w:r>
      <w:r w:rsidR="00C51DCC" w:rsidRPr="000A0687">
        <w:rPr>
          <w:rFonts w:ascii="Montserrat" w:hAnsi="Montserrat" w:cs="Arial"/>
          <w:sz w:val="18"/>
          <w:szCs w:val="18"/>
        </w:rPr>
        <w:t>y su porcentaje de participación (</w:t>
      </w:r>
      <w:r w:rsidRPr="000A0687">
        <w:rPr>
          <w:rFonts w:ascii="Montserrat" w:hAnsi="Montserrat" w:cs="Arial"/>
          <w:sz w:val="18"/>
          <w:szCs w:val="18"/>
        </w:rPr>
        <w:t>%);</w:t>
      </w:r>
    </w:p>
    <w:p w14:paraId="459C7E84" w14:textId="78B45AE4" w:rsidR="00B6499B" w:rsidRPr="000A0687" w:rsidRDefault="00B6499B" w:rsidP="00684146">
      <w:pPr>
        <w:pStyle w:val="Textocomentario"/>
        <w:numPr>
          <w:ilvl w:val="0"/>
          <w:numId w:val="12"/>
        </w:numPr>
        <w:spacing w:after="0"/>
        <w:ind w:left="851" w:firstLine="142"/>
        <w:jc w:val="both"/>
        <w:rPr>
          <w:rFonts w:ascii="Montserrat" w:hAnsi="Montserrat" w:cs="Arial"/>
          <w:sz w:val="18"/>
          <w:szCs w:val="18"/>
        </w:rPr>
      </w:pPr>
      <w:r w:rsidRPr="000A0687">
        <w:rPr>
          <w:rFonts w:ascii="Montserrat" w:hAnsi="Montserrat" w:cs="Arial"/>
          <w:sz w:val="18"/>
          <w:szCs w:val="18"/>
        </w:rPr>
        <w:t>Tipo de Series de acciones</w:t>
      </w:r>
      <w:r w:rsidR="00D06525" w:rsidRPr="000A0687">
        <w:rPr>
          <w:rFonts w:ascii="Montserrat" w:hAnsi="Montserrat" w:cs="Arial"/>
          <w:sz w:val="18"/>
          <w:szCs w:val="18"/>
        </w:rPr>
        <w:t xml:space="preserve"> o partes sociales </w:t>
      </w:r>
      <w:r w:rsidR="00C51DCC" w:rsidRPr="000A0687">
        <w:rPr>
          <w:rFonts w:ascii="Montserrat" w:hAnsi="Montserrat" w:cs="Arial"/>
          <w:sz w:val="18"/>
          <w:szCs w:val="18"/>
        </w:rPr>
        <w:t>que en su caso sea propietario</w:t>
      </w:r>
      <w:r w:rsidRPr="000A0687">
        <w:rPr>
          <w:rFonts w:ascii="Montserrat" w:hAnsi="Montserrat" w:cs="Arial"/>
          <w:sz w:val="18"/>
          <w:szCs w:val="18"/>
        </w:rPr>
        <w:t>;</w:t>
      </w:r>
    </w:p>
    <w:p w14:paraId="1FAE6B17" w14:textId="77777777" w:rsidR="00B6499B" w:rsidRPr="000A0687" w:rsidRDefault="00B6499B" w:rsidP="00684146">
      <w:pPr>
        <w:pStyle w:val="Textocomentario"/>
        <w:numPr>
          <w:ilvl w:val="0"/>
          <w:numId w:val="12"/>
        </w:numPr>
        <w:spacing w:after="0"/>
        <w:ind w:left="851" w:firstLine="142"/>
        <w:jc w:val="both"/>
        <w:rPr>
          <w:rFonts w:ascii="Montserrat" w:hAnsi="Montserrat" w:cs="Arial"/>
          <w:sz w:val="18"/>
          <w:szCs w:val="18"/>
        </w:rPr>
      </w:pPr>
      <w:r w:rsidRPr="000A0687">
        <w:rPr>
          <w:rFonts w:ascii="Montserrat" w:hAnsi="Montserrat" w:cs="Arial"/>
          <w:sz w:val="18"/>
          <w:szCs w:val="18"/>
        </w:rPr>
        <w:t>Otro tipo de control;</w:t>
      </w:r>
    </w:p>
    <w:p w14:paraId="014F22BB" w14:textId="1392C600" w:rsidR="00B6499B" w:rsidRPr="000A0687" w:rsidRDefault="00B6499B" w:rsidP="00684146">
      <w:pPr>
        <w:pStyle w:val="Textocomentario"/>
        <w:numPr>
          <w:ilvl w:val="0"/>
          <w:numId w:val="12"/>
        </w:numPr>
        <w:spacing w:after="0"/>
        <w:ind w:left="851" w:firstLine="142"/>
        <w:jc w:val="both"/>
        <w:rPr>
          <w:rFonts w:ascii="Montserrat" w:hAnsi="Montserrat" w:cs="Arial"/>
          <w:sz w:val="18"/>
          <w:szCs w:val="18"/>
        </w:rPr>
      </w:pPr>
      <w:r w:rsidRPr="000A0687">
        <w:rPr>
          <w:rFonts w:ascii="Montserrat" w:hAnsi="Montserrat" w:cs="Arial"/>
          <w:sz w:val="18"/>
          <w:szCs w:val="18"/>
        </w:rPr>
        <w:t>Tipo de relación (descripción del parentesco consanguíneo o por afinidad hasta cuarto grado con otros socios o accionista personas físicas)</w:t>
      </w:r>
      <w:r w:rsidR="000B61B0" w:rsidRPr="000A0687">
        <w:rPr>
          <w:rFonts w:ascii="Montserrat" w:hAnsi="Montserrat" w:cs="Arial"/>
          <w:sz w:val="18"/>
          <w:szCs w:val="18"/>
        </w:rPr>
        <w:t>, en su caso</w:t>
      </w:r>
      <w:r w:rsidRPr="000A0687">
        <w:rPr>
          <w:rFonts w:ascii="Montserrat" w:hAnsi="Montserrat" w:cs="Arial"/>
          <w:sz w:val="18"/>
          <w:szCs w:val="18"/>
        </w:rPr>
        <w:t>;</w:t>
      </w:r>
    </w:p>
    <w:p w14:paraId="53F41D73" w14:textId="0B625C91" w:rsidR="00B6499B" w:rsidRPr="000A0687" w:rsidRDefault="00B6499B" w:rsidP="00684146">
      <w:pPr>
        <w:pStyle w:val="Textocomentario"/>
        <w:numPr>
          <w:ilvl w:val="0"/>
          <w:numId w:val="12"/>
        </w:numPr>
        <w:spacing w:after="0"/>
        <w:ind w:left="851" w:firstLine="142"/>
        <w:jc w:val="both"/>
        <w:rPr>
          <w:rFonts w:ascii="Montserrat" w:hAnsi="Montserrat" w:cs="Arial"/>
          <w:sz w:val="18"/>
          <w:szCs w:val="18"/>
        </w:rPr>
      </w:pPr>
      <w:r w:rsidRPr="000A0687">
        <w:rPr>
          <w:rFonts w:ascii="Montserrat" w:hAnsi="Montserrat" w:cs="Arial"/>
          <w:sz w:val="18"/>
          <w:szCs w:val="18"/>
        </w:rPr>
        <w:t>Otro tipo de relación (descripción de otro tipo de relación que no sea consanguíneo o por afinidad, por ejemplo, concubinato o relación jurídica, civil o mercantil)</w:t>
      </w:r>
      <w:r w:rsidR="001D05C6" w:rsidRPr="000A0687">
        <w:rPr>
          <w:rFonts w:ascii="Montserrat" w:hAnsi="Montserrat" w:cs="Arial"/>
          <w:sz w:val="18"/>
          <w:szCs w:val="18"/>
        </w:rPr>
        <w:t>, en su caso</w:t>
      </w:r>
      <w:r w:rsidRPr="000A0687">
        <w:rPr>
          <w:rFonts w:ascii="Montserrat" w:hAnsi="Montserrat" w:cs="Arial"/>
          <w:sz w:val="18"/>
          <w:szCs w:val="18"/>
        </w:rPr>
        <w:t>;</w:t>
      </w:r>
    </w:p>
    <w:p w14:paraId="0B0CD64C" w14:textId="3B6095ED" w:rsidR="00BF1A2F" w:rsidRPr="000A0687" w:rsidRDefault="00B6499B" w:rsidP="00684146">
      <w:pPr>
        <w:pStyle w:val="Textocomentario"/>
        <w:numPr>
          <w:ilvl w:val="0"/>
          <w:numId w:val="12"/>
        </w:numPr>
        <w:spacing w:after="0"/>
        <w:ind w:left="851" w:firstLine="142"/>
        <w:jc w:val="both"/>
        <w:rPr>
          <w:rFonts w:ascii="Montserrat" w:hAnsi="Montserrat" w:cs="Arial"/>
          <w:sz w:val="18"/>
          <w:szCs w:val="18"/>
        </w:rPr>
      </w:pPr>
      <w:r w:rsidRPr="000A0687">
        <w:rPr>
          <w:rFonts w:ascii="Montserrat" w:hAnsi="Montserrat" w:cs="Arial"/>
          <w:sz w:val="18"/>
          <w:szCs w:val="18"/>
        </w:rPr>
        <w:t xml:space="preserve">Número oficial de permiso otorgado por la </w:t>
      </w:r>
      <w:r w:rsidR="00945491" w:rsidRPr="000A0687">
        <w:rPr>
          <w:rFonts w:ascii="Montserrat" w:hAnsi="Montserrat" w:cs="Arial"/>
          <w:sz w:val="18"/>
          <w:szCs w:val="18"/>
        </w:rPr>
        <w:t>C</w:t>
      </w:r>
      <w:r w:rsidR="001D725F" w:rsidRPr="000A0687">
        <w:rPr>
          <w:rFonts w:ascii="Montserrat" w:hAnsi="Montserrat" w:cs="Arial"/>
          <w:sz w:val="18"/>
          <w:szCs w:val="18"/>
        </w:rPr>
        <w:t>omisión</w:t>
      </w:r>
      <w:r w:rsidRPr="000A0687">
        <w:rPr>
          <w:rFonts w:ascii="Montserrat" w:hAnsi="Montserrat" w:cs="Arial"/>
          <w:sz w:val="18"/>
          <w:szCs w:val="18"/>
        </w:rPr>
        <w:t xml:space="preserve"> o por la </w:t>
      </w:r>
      <w:r w:rsidR="00755BE5" w:rsidRPr="000A0687">
        <w:rPr>
          <w:rFonts w:ascii="Montserrat" w:hAnsi="Montserrat" w:cs="Arial"/>
          <w:sz w:val="18"/>
          <w:szCs w:val="18"/>
        </w:rPr>
        <w:t>Secretaría de Energía</w:t>
      </w:r>
      <w:r w:rsidRPr="000A0687">
        <w:rPr>
          <w:rFonts w:ascii="Montserrat" w:hAnsi="Montserrat" w:cs="Arial"/>
          <w:sz w:val="18"/>
          <w:szCs w:val="18"/>
        </w:rPr>
        <w:t xml:space="preserve"> ya sean titulares y/o socios para los cuales deberán indicar el tipo de producto o servicio que brindan amparados por dichos permisos.</w:t>
      </w:r>
      <w:r w:rsidR="000551BE" w:rsidRPr="000A0687">
        <w:rPr>
          <w:rFonts w:ascii="Montserrat" w:hAnsi="Montserrat" w:cs="Arial"/>
          <w:sz w:val="18"/>
          <w:szCs w:val="18"/>
        </w:rPr>
        <w:t xml:space="preserve"> Así como cualquier otro permiso o autorización </w:t>
      </w:r>
      <w:r w:rsidR="002F0857" w:rsidRPr="000A0687">
        <w:rPr>
          <w:rFonts w:ascii="Montserrat" w:hAnsi="Montserrat" w:cs="Arial"/>
          <w:sz w:val="18"/>
          <w:szCs w:val="18"/>
        </w:rPr>
        <w:t xml:space="preserve">federal, </w:t>
      </w:r>
      <w:r w:rsidR="000551BE" w:rsidRPr="000A0687">
        <w:rPr>
          <w:rFonts w:ascii="Montserrat" w:hAnsi="Montserrat" w:cs="Arial"/>
          <w:sz w:val="18"/>
          <w:szCs w:val="18"/>
        </w:rPr>
        <w:t>estatal o municipal vinculado con gasolina o diésel</w:t>
      </w:r>
      <w:r w:rsidR="008E4892" w:rsidRPr="000A0687">
        <w:rPr>
          <w:rFonts w:ascii="Montserrat" w:hAnsi="Montserrat" w:cs="Arial"/>
          <w:sz w:val="18"/>
          <w:szCs w:val="18"/>
        </w:rPr>
        <w:t>.</w:t>
      </w:r>
    </w:p>
    <w:p w14:paraId="2A18D30C" w14:textId="77777777" w:rsidR="0087292B" w:rsidRPr="000A0687" w:rsidRDefault="0087292B" w:rsidP="00E24794">
      <w:pPr>
        <w:pStyle w:val="Textocomentario"/>
        <w:spacing w:after="0"/>
        <w:ind w:left="851" w:firstLine="142"/>
        <w:jc w:val="both"/>
        <w:rPr>
          <w:rFonts w:ascii="Montserrat" w:hAnsi="Montserrat" w:cs="Arial"/>
          <w:sz w:val="18"/>
          <w:szCs w:val="18"/>
        </w:rPr>
      </w:pPr>
    </w:p>
    <w:p w14:paraId="33FEC821" w14:textId="77777777" w:rsidR="00B6499B" w:rsidRPr="000A0687" w:rsidRDefault="00B6499B" w:rsidP="00684146">
      <w:pPr>
        <w:pStyle w:val="Prrafodelista"/>
        <w:numPr>
          <w:ilvl w:val="4"/>
          <w:numId w:val="8"/>
        </w:numPr>
        <w:tabs>
          <w:tab w:val="left" w:pos="567"/>
        </w:tabs>
        <w:ind w:left="851" w:firstLine="142"/>
        <w:jc w:val="both"/>
        <w:rPr>
          <w:rFonts w:ascii="Montserrat" w:hAnsi="Montserrat"/>
          <w:sz w:val="18"/>
          <w:szCs w:val="18"/>
        </w:rPr>
      </w:pPr>
      <w:r w:rsidRPr="000A0687">
        <w:rPr>
          <w:rFonts w:ascii="Montserrat" w:hAnsi="Montserrat"/>
          <w:sz w:val="18"/>
          <w:szCs w:val="18"/>
        </w:rPr>
        <w:t xml:space="preserve">Si en la estructura del capital social se encuentra una entidad fiduciaria o un fideicomisario, deberá manifestarlo e identificarlo plenamente, proporcionando: </w:t>
      </w:r>
    </w:p>
    <w:p w14:paraId="50506C09" w14:textId="77777777" w:rsidR="00B6499B" w:rsidRPr="000A0687" w:rsidRDefault="00B6499B" w:rsidP="00684146">
      <w:pPr>
        <w:pStyle w:val="Textocomentario"/>
        <w:numPr>
          <w:ilvl w:val="0"/>
          <w:numId w:val="10"/>
        </w:numPr>
        <w:spacing w:before="240" w:after="0"/>
        <w:ind w:left="851" w:firstLine="142"/>
        <w:jc w:val="both"/>
        <w:rPr>
          <w:rFonts w:ascii="Montserrat" w:hAnsi="Montserrat"/>
          <w:sz w:val="18"/>
          <w:szCs w:val="18"/>
        </w:rPr>
      </w:pPr>
      <w:r w:rsidRPr="000A0687">
        <w:rPr>
          <w:rFonts w:ascii="Montserrat" w:hAnsi="Montserrat"/>
          <w:sz w:val="18"/>
          <w:szCs w:val="18"/>
        </w:rPr>
        <w:t>Nombre, denominación o razón social de cada una de las partes que conforman el fideicomiso: fideicomitente(s), fiduciario(s) y fideicomisario(s).</w:t>
      </w:r>
    </w:p>
    <w:p w14:paraId="384D6B23" w14:textId="77777777" w:rsidR="00B6499B" w:rsidRPr="000A0687" w:rsidRDefault="00B6499B" w:rsidP="00684146">
      <w:pPr>
        <w:pStyle w:val="Textocomentario"/>
        <w:numPr>
          <w:ilvl w:val="0"/>
          <w:numId w:val="10"/>
        </w:numPr>
        <w:spacing w:after="0"/>
        <w:ind w:left="851" w:firstLine="142"/>
        <w:jc w:val="both"/>
        <w:rPr>
          <w:rFonts w:ascii="Montserrat" w:hAnsi="Montserrat"/>
          <w:sz w:val="18"/>
          <w:szCs w:val="18"/>
        </w:rPr>
      </w:pPr>
      <w:r w:rsidRPr="000A0687">
        <w:rPr>
          <w:rFonts w:ascii="Montserrat" w:hAnsi="Montserrat"/>
          <w:sz w:val="18"/>
          <w:szCs w:val="18"/>
        </w:rPr>
        <w:t>RFC (o número de identificación fiscal en caso de personas físicas o morales extranjeras).</w:t>
      </w:r>
    </w:p>
    <w:p w14:paraId="0D13FDB4" w14:textId="77777777" w:rsidR="00B6499B" w:rsidRPr="000A0687" w:rsidRDefault="00B6499B" w:rsidP="00684146">
      <w:pPr>
        <w:pStyle w:val="Textocomentario"/>
        <w:numPr>
          <w:ilvl w:val="0"/>
          <w:numId w:val="10"/>
        </w:numPr>
        <w:spacing w:after="0"/>
        <w:ind w:left="851" w:firstLine="142"/>
        <w:jc w:val="both"/>
        <w:rPr>
          <w:rFonts w:ascii="Montserrat" w:hAnsi="Montserrat"/>
          <w:sz w:val="18"/>
          <w:szCs w:val="18"/>
        </w:rPr>
      </w:pPr>
      <w:r w:rsidRPr="000A0687">
        <w:rPr>
          <w:rFonts w:ascii="Montserrat" w:hAnsi="Montserrat"/>
          <w:sz w:val="18"/>
          <w:szCs w:val="18"/>
        </w:rPr>
        <w:t>Fecha del contrato.</w:t>
      </w:r>
    </w:p>
    <w:p w14:paraId="52F889A7" w14:textId="77777777" w:rsidR="00B6499B" w:rsidRPr="000A0687" w:rsidRDefault="00B6499B" w:rsidP="00684146">
      <w:pPr>
        <w:pStyle w:val="Textocomentario"/>
        <w:numPr>
          <w:ilvl w:val="0"/>
          <w:numId w:val="10"/>
        </w:numPr>
        <w:spacing w:after="0"/>
        <w:ind w:left="851" w:firstLine="142"/>
        <w:jc w:val="both"/>
        <w:rPr>
          <w:rFonts w:ascii="Montserrat" w:hAnsi="Montserrat"/>
          <w:sz w:val="18"/>
          <w:szCs w:val="18"/>
        </w:rPr>
      </w:pPr>
      <w:r w:rsidRPr="000A0687">
        <w:rPr>
          <w:rFonts w:ascii="Montserrat" w:hAnsi="Montserrat"/>
          <w:sz w:val="18"/>
          <w:szCs w:val="18"/>
        </w:rPr>
        <w:t>Objeto (fin) del fideicomiso.</w:t>
      </w:r>
    </w:p>
    <w:p w14:paraId="23C5AC67" w14:textId="77777777" w:rsidR="00B6499B" w:rsidRPr="000A0687" w:rsidRDefault="00B6499B" w:rsidP="00684146">
      <w:pPr>
        <w:pStyle w:val="Textocomentario"/>
        <w:numPr>
          <w:ilvl w:val="0"/>
          <w:numId w:val="10"/>
        </w:numPr>
        <w:spacing w:after="0"/>
        <w:ind w:left="851" w:firstLine="142"/>
        <w:jc w:val="both"/>
        <w:rPr>
          <w:rFonts w:ascii="Montserrat" w:hAnsi="Montserrat"/>
          <w:sz w:val="18"/>
          <w:szCs w:val="18"/>
        </w:rPr>
      </w:pPr>
      <w:r w:rsidRPr="000A0687">
        <w:rPr>
          <w:rFonts w:ascii="Montserrat" w:hAnsi="Montserrat"/>
          <w:sz w:val="18"/>
          <w:szCs w:val="18"/>
        </w:rPr>
        <w:t>Bienes o derechos fideicomitidos.</w:t>
      </w:r>
    </w:p>
    <w:p w14:paraId="7173B1FF" w14:textId="77777777" w:rsidR="00B6499B" w:rsidRPr="000A0687" w:rsidRDefault="00B6499B" w:rsidP="00684146">
      <w:pPr>
        <w:pStyle w:val="Textocomentario"/>
        <w:numPr>
          <w:ilvl w:val="0"/>
          <w:numId w:val="10"/>
        </w:numPr>
        <w:spacing w:after="0"/>
        <w:ind w:left="851" w:firstLine="142"/>
        <w:jc w:val="both"/>
        <w:rPr>
          <w:rFonts w:ascii="Montserrat" w:hAnsi="Montserrat"/>
          <w:sz w:val="18"/>
          <w:szCs w:val="18"/>
        </w:rPr>
      </w:pPr>
      <w:r w:rsidRPr="000A0687">
        <w:rPr>
          <w:rFonts w:ascii="Montserrat" w:hAnsi="Montserrat"/>
          <w:sz w:val="18"/>
          <w:szCs w:val="18"/>
        </w:rPr>
        <w:t>Temporalidad del fideicomiso.</w:t>
      </w:r>
    </w:p>
    <w:p w14:paraId="7E8087E2" w14:textId="77777777" w:rsidR="00B6499B" w:rsidRPr="000A0687" w:rsidRDefault="00B6499B" w:rsidP="00684146">
      <w:pPr>
        <w:pStyle w:val="Textocomentario"/>
        <w:numPr>
          <w:ilvl w:val="0"/>
          <w:numId w:val="10"/>
        </w:numPr>
        <w:spacing w:after="0"/>
        <w:ind w:left="851" w:firstLine="142"/>
        <w:jc w:val="both"/>
        <w:rPr>
          <w:rFonts w:ascii="Montserrat" w:hAnsi="Montserrat"/>
          <w:sz w:val="18"/>
          <w:szCs w:val="18"/>
        </w:rPr>
      </w:pPr>
      <w:r w:rsidRPr="000A0687">
        <w:rPr>
          <w:rFonts w:ascii="Montserrat" w:hAnsi="Montserrat"/>
          <w:sz w:val="18"/>
          <w:szCs w:val="18"/>
        </w:rPr>
        <w:t xml:space="preserve">Derechos y obligaciones que cada parte integrante del fideicomiso posee. </w:t>
      </w:r>
    </w:p>
    <w:p w14:paraId="23E9D9DF" w14:textId="77777777" w:rsidR="00B6499B" w:rsidRPr="000A0687" w:rsidRDefault="00B6499B" w:rsidP="00684146">
      <w:pPr>
        <w:pStyle w:val="Textocomentario"/>
        <w:numPr>
          <w:ilvl w:val="0"/>
          <w:numId w:val="10"/>
        </w:numPr>
        <w:spacing w:after="0"/>
        <w:ind w:left="851" w:firstLine="142"/>
        <w:jc w:val="both"/>
        <w:rPr>
          <w:rFonts w:ascii="Montserrat" w:hAnsi="Montserrat"/>
          <w:sz w:val="18"/>
          <w:szCs w:val="18"/>
        </w:rPr>
      </w:pPr>
      <w:r w:rsidRPr="000A0687">
        <w:rPr>
          <w:rFonts w:ascii="Montserrat" w:hAnsi="Montserrat"/>
          <w:sz w:val="18"/>
          <w:szCs w:val="18"/>
        </w:rPr>
        <w:t xml:space="preserve">Condiciones por las que puede darse por terminado el fideicomiso. </w:t>
      </w:r>
    </w:p>
    <w:p w14:paraId="5D5801B9" w14:textId="00C2A8AC" w:rsidR="00B6499B" w:rsidRPr="000A0687" w:rsidRDefault="00B6499B" w:rsidP="00684146">
      <w:pPr>
        <w:pStyle w:val="Textocomentario"/>
        <w:numPr>
          <w:ilvl w:val="0"/>
          <w:numId w:val="10"/>
        </w:numPr>
        <w:spacing w:after="0"/>
        <w:ind w:left="851" w:firstLine="142"/>
        <w:jc w:val="both"/>
        <w:rPr>
          <w:rFonts w:ascii="Montserrat" w:hAnsi="Montserrat"/>
          <w:sz w:val="18"/>
          <w:szCs w:val="18"/>
        </w:rPr>
      </w:pPr>
      <w:r w:rsidRPr="000A0687">
        <w:rPr>
          <w:rFonts w:ascii="Montserrat" w:hAnsi="Montserrat"/>
          <w:sz w:val="18"/>
          <w:szCs w:val="18"/>
        </w:rPr>
        <w:t>Contrato de</w:t>
      </w:r>
      <w:r w:rsidR="00697CF5" w:rsidRPr="000A0687">
        <w:rPr>
          <w:rFonts w:ascii="Montserrat" w:hAnsi="Montserrat"/>
          <w:sz w:val="18"/>
          <w:szCs w:val="18"/>
        </w:rPr>
        <w:t>l fideicomiso</w:t>
      </w:r>
      <w:r w:rsidRPr="000A0687">
        <w:rPr>
          <w:rFonts w:ascii="Montserrat" w:hAnsi="Montserrat"/>
          <w:sz w:val="18"/>
          <w:szCs w:val="18"/>
        </w:rPr>
        <w:t xml:space="preserve"> identificando cada una de las páginas en las que se encuentre la información proporcionada en los incisos 1 y 3 a 7 anteriores.</w:t>
      </w:r>
    </w:p>
    <w:p w14:paraId="506091EE" w14:textId="03358DC7" w:rsidR="00AC28E1" w:rsidRPr="000A0687" w:rsidRDefault="00B6499B" w:rsidP="00E24794">
      <w:pPr>
        <w:pStyle w:val="Textocomentario"/>
        <w:spacing w:after="0"/>
        <w:ind w:left="851" w:firstLine="142"/>
        <w:jc w:val="both"/>
        <w:rPr>
          <w:rFonts w:ascii="Montserrat" w:hAnsi="Montserrat"/>
          <w:sz w:val="18"/>
          <w:szCs w:val="18"/>
        </w:rPr>
      </w:pPr>
      <w:r w:rsidRPr="000A0687">
        <w:rPr>
          <w:rFonts w:ascii="Montserrat" w:hAnsi="Montserrat"/>
          <w:sz w:val="18"/>
          <w:szCs w:val="18"/>
        </w:rPr>
        <w:t>Para cada uno de los fideicomitentes que conforman el fideicomiso deberá proporcionar la estructura del capital social atendiendo a las consideraciones antes señaladas.</w:t>
      </w:r>
    </w:p>
    <w:p w14:paraId="022B9A40" w14:textId="77777777" w:rsidR="00B6499B" w:rsidRPr="000A0687" w:rsidRDefault="00B6499B" w:rsidP="00E24794">
      <w:pPr>
        <w:pStyle w:val="Textocomentario"/>
        <w:spacing w:after="0"/>
        <w:ind w:left="993"/>
        <w:jc w:val="both"/>
        <w:rPr>
          <w:rFonts w:ascii="Montserrat" w:hAnsi="Montserrat"/>
          <w:sz w:val="18"/>
          <w:szCs w:val="18"/>
        </w:rPr>
      </w:pPr>
    </w:p>
    <w:p w14:paraId="5DC92B91" w14:textId="744DD1E9" w:rsidR="00B6499B" w:rsidRPr="000A0687" w:rsidRDefault="00B6499B" w:rsidP="00684146">
      <w:pPr>
        <w:pStyle w:val="Prrafodelista"/>
        <w:numPr>
          <w:ilvl w:val="3"/>
          <w:numId w:val="8"/>
        </w:numPr>
        <w:tabs>
          <w:tab w:val="left" w:pos="567"/>
        </w:tabs>
        <w:ind w:left="851" w:hanging="709"/>
        <w:jc w:val="both"/>
        <w:rPr>
          <w:rFonts w:ascii="Montserrat" w:hAnsi="Montserrat"/>
          <w:sz w:val="18"/>
          <w:szCs w:val="18"/>
        </w:rPr>
      </w:pPr>
      <w:r w:rsidRPr="000A0687">
        <w:rPr>
          <w:rFonts w:ascii="Montserrat" w:hAnsi="Montserrat"/>
          <w:sz w:val="18"/>
          <w:szCs w:val="18"/>
        </w:rPr>
        <w:t xml:space="preserve">Anexar original digitalizado de las actas constitutivas </w:t>
      </w:r>
      <w:r w:rsidR="002C0384" w:rsidRPr="000A0687">
        <w:rPr>
          <w:rFonts w:ascii="Montserrat" w:hAnsi="Montserrat"/>
          <w:sz w:val="18"/>
          <w:szCs w:val="18"/>
        </w:rPr>
        <w:t>y</w:t>
      </w:r>
      <w:r w:rsidR="002533E7" w:rsidRPr="000A0687">
        <w:rPr>
          <w:rFonts w:ascii="Montserrat" w:hAnsi="Montserrat"/>
          <w:sz w:val="18"/>
          <w:szCs w:val="18"/>
        </w:rPr>
        <w:t xml:space="preserve">, en su </w:t>
      </w:r>
      <w:r w:rsidR="00936B3B" w:rsidRPr="000A0687">
        <w:rPr>
          <w:rFonts w:ascii="Montserrat" w:hAnsi="Montserrat"/>
          <w:sz w:val="18"/>
          <w:szCs w:val="18"/>
        </w:rPr>
        <w:t>caso, la</w:t>
      </w:r>
      <w:r w:rsidR="0087292B" w:rsidRPr="000A0687">
        <w:rPr>
          <w:rFonts w:ascii="Montserrat" w:hAnsi="Montserrat"/>
          <w:sz w:val="18"/>
          <w:szCs w:val="18"/>
        </w:rPr>
        <w:t xml:space="preserve"> última modificación al estatuto social </w:t>
      </w:r>
      <w:r w:rsidRPr="000A0687">
        <w:rPr>
          <w:rFonts w:ascii="Montserrat" w:hAnsi="Montserrat"/>
          <w:sz w:val="18"/>
          <w:szCs w:val="18"/>
        </w:rPr>
        <w:t xml:space="preserve">correspondientes (en formato </w:t>
      </w:r>
      <w:r w:rsidR="00936B3B" w:rsidRPr="000A0687">
        <w:rPr>
          <w:rFonts w:ascii="Montserrat" w:hAnsi="Montserrat"/>
          <w:sz w:val="18"/>
          <w:szCs w:val="18"/>
        </w:rPr>
        <w:t>.pdf</w:t>
      </w:r>
      <w:r w:rsidRPr="000A0687">
        <w:rPr>
          <w:rFonts w:ascii="Montserrat" w:hAnsi="Montserrat"/>
          <w:sz w:val="18"/>
          <w:szCs w:val="18"/>
        </w:rPr>
        <w:t>).</w:t>
      </w:r>
    </w:p>
    <w:p w14:paraId="05DE51ED" w14:textId="77777777" w:rsidR="00DC36E6" w:rsidRPr="000A0687" w:rsidRDefault="00DC36E6" w:rsidP="00E24794">
      <w:pPr>
        <w:pStyle w:val="Prrafodelista"/>
        <w:tabs>
          <w:tab w:val="left" w:pos="567"/>
        </w:tabs>
        <w:ind w:left="851"/>
        <w:jc w:val="both"/>
        <w:rPr>
          <w:rFonts w:ascii="Montserrat" w:hAnsi="Montserrat"/>
          <w:sz w:val="18"/>
          <w:szCs w:val="18"/>
        </w:rPr>
      </w:pPr>
    </w:p>
    <w:p w14:paraId="7B7F5086" w14:textId="687AC8EF" w:rsidR="007F14C3" w:rsidRPr="000A0687" w:rsidRDefault="007F14C3" w:rsidP="00684146">
      <w:pPr>
        <w:pStyle w:val="Prrafodelista"/>
        <w:numPr>
          <w:ilvl w:val="3"/>
          <w:numId w:val="8"/>
        </w:numPr>
        <w:tabs>
          <w:tab w:val="left" w:pos="567"/>
        </w:tabs>
        <w:ind w:left="851" w:hanging="709"/>
        <w:jc w:val="both"/>
        <w:rPr>
          <w:rFonts w:ascii="Montserrat" w:hAnsi="Montserrat"/>
          <w:sz w:val="18"/>
          <w:szCs w:val="18"/>
        </w:rPr>
      </w:pPr>
      <w:bookmarkStart w:id="637" w:name="_Hlk93923726"/>
      <w:r w:rsidRPr="000A0687">
        <w:rPr>
          <w:rFonts w:ascii="Montserrat" w:hAnsi="Montserrat"/>
          <w:sz w:val="18"/>
          <w:szCs w:val="18"/>
        </w:rPr>
        <w:t>Asimismo, deberá proporcionar un diagrama corporativo que incluya a todos los socios, partes o accionistas descritos en los numerales anteriores, en el cual se precisen las tenencias accionarias, directas e indirectas, en términos porcentuales.</w:t>
      </w:r>
    </w:p>
    <w:bookmarkEnd w:id="637"/>
    <w:p w14:paraId="09993ADD" w14:textId="77777777" w:rsidR="00B6499B" w:rsidRPr="000A0687" w:rsidRDefault="00B6499B" w:rsidP="00E24794">
      <w:pPr>
        <w:pStyle w:val="Prrafodelista"/>
        <w:jc w:val="both"/>
        <w:rPr>
          <w:rFonts w:ascii="Montserrat" w:hAnsi="Montserrat"/>
          <w:sz w:val="18"/>
          <w:szCs w:val="18"/>
        </w:rPr>
      </w:pPr>
    </w:p>
    <w:p w14:paraId="5673EAF4" w14:textId="0685C9A0" w:rsidR="00B6499B" w:rsidRPr="000A0687" w:rsidRDefault="00B6499B" w:rsidP="00684146">
      <w:pPr>
        <w:pStyle w:val="Prrafodelista"/>
        <w:numPr>
          <w:ilvl w:val="2"/>
          <w:numId w:val="8"/>
        </w:numPr>
        <w:tabs>
          <w:tab w:val="left" w:pos="567"/>
        </w:tabs>
        <w:ind w:left="0" w:firstLine="0"/>
        <w:jc w:val="both"/>
        <w:rPr>
          <w:rFonts w:ascii="Montserrat" w:hAnsi="Montserrat"/>
          <w:b/>
          <w:bCs/>
          <w:sz w:val="18"/>
          <w:szCs w:val="18"/>
        </w:rPr>
      </w:pPr>
      <w:r w:rsidRPr="000A0687">
        <w:rPr>
          <w:rFonts w:ascii="Montserrat" w:hAnsi="Montserrat"/>
          <w:b/>
          <w:bCs/>
          <w:sz w:val="18"/>
          <w:szCs w:val="18"/>
        </w:rPr>
        <w:t>Inversiones y plan de negocios.</w:t>
      </w:r>
    </w:p>
    <w:p w14:paraId="5594B273" w14:textId="77777777" w:rsidR="00BF1A2F" w:rsidRPr="000A0687" w:rsidRDefault="00BF1A2F" w:rsidP="00E24794">
      <w:pPr>
        <w:pStyle w:val="Prrafodelista"/>
        <w:spacing w:before="240" w:after="0" w:line="276" w:lineRule="auto"/>
        <w:ind w:left="426"/>
        <w:jc w:val="both"/>
        <w:rPr>
          <w:rFonts w:ascii="Montserrat" w:hAnsi="Montserrat"/>
          <w:sz w:val="18"/>
          <w:szCs w:val="18"/>
        </w:rPr>
      </w:pPr>
    </w:p>
    <w:p w14:paraId="4BDF6C69" w14:textId="4D8837BC" w:rsidR="00661B59" w:rsidRPr="000A0687" w:rsidRDefault="00661B59" w:rsidP="00684146">
      <w:pPr>
        <w:pStyle w:val="Prrafodelista"/>
        <w:numPr>
          <w:ilvl w:val="0"/>
          <w:numId w:val="13"/>
        </w:numPr>
        <w:spacing w:after="0" w:line="276" w:lineRule="auto"/>
        <w:ind w:left="709" w:hanging="425"/>
        <w:jc w:val="both"/>
        <w:rPr>
          <w:rFonts w:ascii="Montserrat" w:hAnsi="Montserrat"/>
          <w:sz w:val="18"/>
          <w:szCs w:val="18"/>
        </w:rPr>
      </w:pPr>
      <w:r w:rsidRPr="000A0687">
        <w:rPr>
          <w:rFonts w:ascii="Montserrat" w:hAnsi="Montserrat"/>
          <w:sz w:val="18"/>
          <w:szCs w:val="18"/>
        </w:rPr>
        <w:lastRenderedPageBreak/>
        <w:t>Monto de Inversión aproximado del proyecto (pesos mexicanos) anexando la documentación soporte que justifique los costos presentados, detallando de manera enunciativa m</w:t>
      </w:r>
      <w:r w:rsidR="00E023A1" w:rsidRPr="000A0687">
        <w:rPr>
          <w:rFonts w:ascii="Montserrat" w:hAnsi="Montserrat"/>
          <w:sz w:val="18"/>
          <w:szCs w:val="18"/>
        </w:rPr>
        <w:t>a</w:t>
      </w:r>
      <w:r w:rsidRPr="000A0687">
        <w:rPr>
          <w:rFonts w:ascii="Montserrat" w:hAnsi="Montserrat"/>
          <w:sz w:val="18"/>
          <w:szCs w:val="18"/>
        </w:rPr>
        <w:t xml:space="preserve">s no limitativa, al menos lo siguiente:  </w:t>
      </w:r>
    </w:p>
    <w:p w14:paraId="7DCF08ED" w14:textId="77777777" w:rsidR="008D7034" w:rsidRPr="000A0687" w:rsidRDefault="008D7034" w:rsidP="00E24794">
      <w:pPr>
        <w:pStyle w:val="Prrafodelista"/>
        <w:spacing w:after="0" w:line="276" w:lineRule="auto"/>
        <w:ind w:left="709"/>
        <w:jc w:val="both"/>
        <w:rPr>
          <w:rFonts w:ascii="Montserrat" w:hAnsi="Montserrat"/>
          <w:sz w:val="18"/>
          <w:szCs w:val="18"/>
        </w:rPr>
      </w:pPr>
    </w:p>
    <w:p w14:paraId="554ED248" w14:textId="493B27CB" w:rsidR="00661B59" w:rsidRPr="000A0687" w:rsidRDefault="00661B59" w:rsidP="00684146">
      <w:pPr>
        <w:pStyle w:val="Prrafodelista"/>
        <w:numPr>
          <w:ilvl w:val="0"/>
          <w:numId w:val="34"/>
        </w:numPr>
        <w:spacing w:after="0" w:line="276" w:lineRule="auto"/>
        <w:ind w:left="1134" w:hanging="425"/>
        <w:jc w:val="both"/>
        <w:rPr>
          <w:rFonts w:ascii="Montserrat" w:hAnsi="Montserrat"/>
          <w:sz w:val="18"/>
          <w:szCs w:val="18"/>
        </w:rPr>
      </w:pPr>
      <w:r w:rsidRPr="000A0687">
        <w:rPr>
          <w:rFonts w:ascii="Montserrat" w:hAnsi="Montserrat"/>
          <w:sz w:val="18"/>
          <w:szCs w:val="18"/>
        </w:rPr>
        <w:t>Inmueble (precisar en el documento que refleje el valor comercial del inmueble con su avalúo)</w:t>
      </w:r>
      <w:r w:rsidR="00FF7D35" w:rsidRPr="000A0687">
        <w:rPr>
          <w:rFonts w:ascii="Montserrat" w:hAnsi="Montserrat"/>
          <w:sz w:val="18"/>
          <w:szCs w:val="18"/>
        </w:rPr>
        <w:t>.</w:t>
      </w:r>
    </w:p>
    <w:p w14:paraId="4BE601B3" w14:textId="7D726974" w:rsidR="00661B59" w:rsidRPr="000A0687" w:rsidRDefault="00331692" w:rsidP="00684146">
      <w:pPr>
        <w:pStyle w:val="Prrafodelista"/>
        <w:numPr>
          <w:ilvl w:val="0"/>
          <w:numId w:val="34"/>
        </w:numPr>
        <w:spacing w:after="0" w:line="276" w:lineRule="auto"/>
        <w:ind w:left="1134" w:hanging="425"/>
        <w:jc w:val="both"/>
        <w:rPr>
          <w:rFonts w:ascii="Montserrat" w:hAnsi="Montserrat"/>
          <w:sz w:val="18"/>
          <w:szCs w:val="18"/>
        </w:rPr>
      </w:pPr>
      <w:r w:rsidRPr="000A0687">
        <w:rPr>
          <w:rFonts w:ascii="Montserrat" w:hAnsi="Montserrat"/>
          <w:sz w:val="18"/>
          <w:szCs w:val="18"/>
        </w:rPr>
        <w:t xml:space="preserve">Indicar </w:t>
      </w:r>
      <w:r w:rsidR="004A2C33" w:rsidRPr="000A0687">
        <w:rPr>
          <w:rFonts w:ascii="Montserrat" w:hAnsi="Montserrat"/>
          <w:sz w:val="18"/>
          <w:szCs w:val="18"/>
        </w:rPr>
        <w:t xml:space="preserve">bajo </w:t>
      </w:r>
      <w:r w:rsidR="00AC61BB" w:rsidRPr="000A0687">
        <w:rPr>
          <w:rFonts w:ascii="Montserrat" w:hAnsi="Montserrat"/>
          <w:sz w:val="18"/>
          <w:szCs w:val="18"/>
        </w:rPr>
        <w:t>qué</w:t>
      </w:r>
      <w:r w:rsidR="004A2C33" w:rsidRPr="000A0687">
        <w:rPr>
          <w:rFonts w:ascii="Montserrat" w:hAnsi="Montserrat"/>
          <w:sz w:val="18"/>
          <w:szCs w:val="18"/>
        </w:rPr>
        <w:t xml:space="preserve"> tipo </w:t>
      </w:r>
      <w:r w:rsidR="00AC61BB" w:rsidRPr="000A0687">
        <w:rPr>
          <w:rFonts w:ascii="Montserrat" w:hAnsi="Montserrat"/>
          <w:sz w:val="18"/>
          <w:szCs w:val="18"/>
        </w:rPr>
        <w:t>de acto</w:t>
      </w:r>
      <w:r w:rsidR="004A2C33" w:rsidRPr="000A0687">
        <w:rPr>
          <w:rFonts w:ascii="Montserrat" w:hAnsi="Montserrat"/>
          <w:sz w:val="18"/>
          <w:szCs w:val="18"/>
        </w:rPr>
        <w:t xml:space="preserve"> jurídico se ostenta la propied</w:t>
      </w:r>
      <w:r w:rsidR="00AC61BB" w:rsidRPr="000A0687">
        <w:rPr>
          <w:rFonts w:ascii="Montserrat" w:hAnsi="Montserrat"/>
          <w:sz w:val="18"/>
          <w:szCs w:val="18"/>
        </w:rPr>
        <w:t>ad o</w:t>
      </w:r>
      <w:r w:rsidR="004A2C33" w:rsidRPr="000A0687">
        <w:rPr>
          <w:rFonts w:ascii="Montserrat" w:hAnsi="Montserrat"/>
          <w:sz w:val="18"/>
          <w:szCs w:val="18"/>
        </w:rPr>
        <w:t xml:space="preserve"> posesión del inmueble al que se refiere el punto anterior</w:t>
      </w:r>
      <w:r w:rsidR="006321DD" w:rsidRPr="000A0687">
        <w:rPr>
          <w:rFonts w:ascii="Montserrat" w:hAnsi="Montserrat"/>
          <w:sz w:val="18"/>
          <w:szCs w:val="18"/>
        </w:rPr>
        <w:t>. Asimismo, en caso de arrendamiento, subarrendamiento o comodato,</w:t>
      </w:r>
      <w:r w:rsidR="00661B59" w:rsidRPr="000A0687">
        <w:rPr>
          <w:rFonts w:ascii="Montserrat" w:hAnsi="Montserrat"/>
          <w:sz w:val="18"/>
          <w:szCs w:val="18"/>
        </w:rPr>
        <w:t xml:space="preserve"> desagre</w:t>
      </w:r>
      <w:r w:rsidR="006321DD" w:rsidRPr="000A0687">
        <w:rPr>
          <w:rFonts w:ascii="Montserrat" w:hAnsi="Montserrat"/>
          <w:sz w:val="18"/>
          <w:szCs w:val="18"/>
        </w:rPr>
        <w:t>gar</w:t>
      </w:r>
      <w:r w:rsidR="00661B59" w:rsidRPr="000A0687">
        <w:rPr>
          <w:rFonts w:ascii="Montserrat" w:hAnsi="Montserrat"/>
          <w:sz w:val="18"/>
          <w:szCs w:val="18"/>
        </w:rPr>
        <w:t xml:space="preserve"> el costo mensual y anual, por la vigencia del contrato, toda vez que no será considerado como parte de la inversión, si no como costo</w:t>
      </w:r>
      <w:r w:rsidR="00FF7D35" w:rsidRPr="000A0687">
        <w:rPr>
          <w:rFonts w:ascii="Montserrat" w:hAnsi="Montserrat"/>
          <w:sz w:val="18"/>
          <w:szCs w:val="18"/>
        </w:rPr>
        <w:t>.</w:t>
      </w:r>
    </w:p>
    <w:p w14:paraId="51DC1F4C" w14:textId="7782131C" w:rsidR="00661B59" w:rsidRPr="000A0687" w:rsidRDefault="00661B59" w:rsidP="00684146">
      <w:pPr>
        <w:pStyle w:val="Prrafodelista"/>
        <w:numPr>
          <w:ilvl w:val="0"/>
          <w:numId w:val="34"/>
        </w:numPr>
        <w:spacing w:after="0" w:line="276" w:lineRule="auto"/>
        <w:ind w:left="1134" w:hanging="425"/>
        <w:jc w:val="both"/>
        <w:rPr>
          <w:rFonts w:ascii="Montserrat" w:hAnsi="Montserrat"/>
          <w:i/>
          <w:iCs/>
          <w:sz w:val="18"/>
          <w:szCs w:val="18"/>
        </w:rPr>
      </w:pPr>
      <w:bookmarkStart w:id="638" w:name="_Hlk96013646"/>
      <w:r w:rsidRPr="000A0687">
        <w:rPr>
          <w:rFonts w:ascii="Montserrat" w:hAnsi="Montserrat"/>
          <w:sz w:val="18"/>
          <w:szCs w:val="18"/>
        </w:rPr>
        <w:t xml:space="preserve">Anexar el formato “Anexo </w:t>
      </w:r>
      <w:r w:rsidR="001F5734" w:rsidRPr="000A0687">
        <w:rPr>
          <w:rFonts w:ascii="Montserrat" w:hAnsi="Montserrat"/>
          <w:sz w:val="18"/>
          <w:szCs w:val="18"/>
        </w:rPr>
        <w:t>I</w:t>
      </w:r>
      <w:r w:rsidR="00151DCC" w:rsidRPr="000A0687">
        <w:rPr>
          <w:rFonts w:ascii="Montserrat" w:hAnsi="Montserrat"/>
          <w:sz w:val="18"/>
          <w:szCs w:val="18"/>
        </w:rPr>
        <w:t>V</w:t>
      </w:r>
      <w:r w:rsidR="001F5734" w:rsidRPr="000A0687">
        <w:rPr>
          <w:rFonts w:ascii="Montserrat" w:hAnsi="Montserrat"/>
          <w:sz w:val="18"/>
          <w:szCs w:val="18"/>
        </w:rPr>
        <w:t xml:space="preserve"> </w:t>
      </w:r>
      <w:r w:rsidRPr="000A0687">
        <w:rPr>
          <w:rFonts w:ascii="Montserrat" w:hAnsi="Montserrat"/>
          <w:sz w:val="18"/>
          <w:szCs w:val="18"/>
        </w:rPr>
        <w:t xml:space="preserve">Desglose del monto de inversión” </w:t>
      </w:r>
      <w:r w:rsidR="00936B3B" w:rsidRPr="000A0687">
        <w:rPr>
          <w:rFonts w:ascii="Montserrat" w:hAnsi="Montserrat"/>
          <w:sz w:val="18"/>
          <w:szCs w:val="18"/>
        </w:rPr>
        <w:t xml:space="preserve">en </w:t>
      </w:r>
      <w:r w:rsidRPr="000A0687">
        <w:rPr>
          <w:rFonts w:ascii="Montserrat" w:hAnsi="Montserrat"/>
          <w:sz w:val="18"/>
          <w:szCs w:val="18"/>
        </w:rPr>
        <w:t xml:space="preserve">archivo </w:t>
      </w:r>
      <w:r w:rsidR="00936B3B" w:rsidRPr="000A0687">
        <w:rPr>
          <w:rFonts w:ascii="Montserrat" w:hAnsi="Montserrat"/>
          <w:sz w:val="18"/>
          <w:szCs w:val="18"/>
        </w:rPr>
        <w:t>.pdf</w:t>
      </w:r>
      <w:r w:rsidRPr="000A0687">
        <w:rPr>
          <w:rFonts w:ascii="Montserrat" w:hAnsi="Montserrat"/>
          <w:sz w:val="18"/>
          <w:szCs w:val="18"/>
        </w:rPr>
        <w:t>, mediante el cual se indiquen, de forma enunciativa m</w:t>
      </w:r>
      <w:r w:rsidR="00037B33" w:rsidRPr="000A0687">
        <w:rPr>
          <w:rFonts w:ascii="Montserrat" w:hAnsi="Montserrat"/>
          <w:sz w:val="18"/>
          <w:szCs w:val="18"/>
        </w:rPr>
        <w:t>a</w:t>
      </w:r>
      <w:r w:rsidRPr="000A0687">
        <w:rPr>
          <w:rFonts w:ascii="Montserrat" w:hAnsi="Montserrat"/>
          <w:sz w:val="18"/>
          <w:szCs w:val="18"/>
        </w:rPr>
        <w:t xml:space="preserve">s no limitativa, los costos </w:t>
      </w:r>
      <w:r w:rsidRPr="000A0687">
        <w:rPr>
          <w:rFonts w:ascii="Montserrat" w:hAnsi="Montserrat"/>
          <w:i/>
          <w:iCs/>
          <w:sz w:val="18"/>
          <w:szCs w:val="18"/>
        </w:rPr>
        <w:t xml:space="preserve">de la obra civil, eléctrica, hidráulica, mecánica, sistema de </w:t>
      </w:r>
      <w:r w:rsidR="006612C3" w:rsidRPr="000A0687">
        <w:rPr>
          <w:rFonts w:ascii="Montserrat" w:hAnsi="Montserrat"/>
          <w:i/>
          <w:iCs/>
          <w:sz w:val="18"/>
          <w:szCs w:val="18"/>
        </w:rPr>
        <w:t>seguridad, sanitaria</w:t>
      </w:r>
      <w:r w:rsidR="008B691C" w:rsidRPr="000A0687">
        <w:rPr>
          <w:rFonts w:ascii="Montserrat" w:hAnsi="Montserrat"/>
          <w:i/>
          <w:iCs/>
          <w:sz w:val="18"/>
          <w:szCs w:val="18"/>
        </w:rPr>
        <w:t xml:space="preserve">; </w:t>
      </w:r>
      <w:r w:rsidRPr="000A0687">
        <w:rPr>
          <w:rFonts w:ascii="Montserrat" w:hAnsi="Montserrat"/>
          <w:i/>
          <w:iCs/>
          <w:sz w:val="18"/>
          <w:szCs w:val="18"/>
        </w:rPr>
        <w:t xml:space="preserve">pudiendo el </w:t>
      </w:r>
      <w:r w:rsidR="009330AB" w:rsidRPr="000A0687">
        <w:rPr>
          <w:rFonts w:ascii="Montserrat" w:hAnsi="Montserrat"/>
          <w:i/>
          <w:iCs/>
          <w:sz w:val="18"/>
          <w:szCs w:val="18"/>
        </w:rPr>
        <w:t>Solicitante</w:t>
      </w:r>
      <w:r w:rsidRPr="000A0687">
        <w:rPr>
          <w:rFonts w:ascii="Montserrat" w:hAnsi="Montserrat"/>
          <w:i/>
          <w:iCs/>
          <w:sz w:val="18"/>
          <w:szCs w:val="18"/>
        </w:rPr>
        <w:t xml:space="preserve"> añadir tantos apartados como requiera para indicar la inversión necesaria para la construcción del proyecto</w:t>
      </w:r>
      <w:r w:rsidR="00FF7D35" w:rsidRPr="000A0687">
        <w:rPr>
          <w:rFonts w:ascii="Montserrat" w:hAnsi="Montserrat"/>
          <w:i/>
          <w:iCs/>
          <w:sz w:val="18"/>
          <w:szCs w:val="18"/>
        </w:rPr>
        <w:t>.</w:t>
      </w:r>
    </w:p>
    <w:bookmarkEnd w:id="638"/>
    <w:p w14:paraId="04A97656" w14:textId="11922A18" w:rsidR="00661B59" w:rsidRPr="000A0687" w:rsidRDefault="00661B59" w:rsidP="00684146">
      <w:pPr>
        <w:pStyle w:val="Prrafodelista"/>
        <w:numPr>
          <w:ilvl w:val="0"/>
          <w:numId w:val="34"/>
        </w:numPr>
        <w:spacing w:after="0" w:line="276" w:lineRule="auto"/>
        <w:ind w:left="1134" w:hanging="425"/>
        <w:jc w:val="both"/>
        <w:rPr>
          <w:rFonts w:ascii="Montserrat" w:hAnsi="Montserrat"/>
          <w:sz w:val="18"/>
          <w:szCs w:val="18"/>
        </w:rPr>
      </w:pPr>
      <w:r w:rsidRPr="000A0687">
        <w:rPr>
          <w:rFonts w:ascii="Montserrat" w:hAnsi="Montserrat"/>
          <w:sz w:val="18"/>
          <w:szCs w:val="18"/>
        </w:rPr>
        <w:t>Costo de las instalaciones, de maquinaria, y/o equipos/vehículos (unidades vehiculares), tecnología, en su caso</w:t>
      </w:r>
      <w:r w:rsidR="00FF7D35" w:rsidRPr="000A0687">
        <w:rPr>
          <w:rFonts w:ascii="Montserrat" w:hAnsi="Montserrat"/>
          <w:sz w:val="18"/>
          <w:szCs w:val="18"/>
        </w:rPr>
        <w:t>.</w:t>
      </w:r>
    </w:p>
    <w:p w14:paraId="742D7EE8" w14:textId="23DF060D" w:rsidR="00661B59" w:rsidRPr="000A0687" w:rsidRDefault="00661B59" w:rsidP="00684146">
      <w:pPr>
        <w:pStyle w:val="Prrafodelista"/>
        <w:numPr>
          <w:ilvl w:val="0"/>
          <w:numId w:val="34"/>
        </w:numPr>
        <w:spacing w:after="0" w:line="276" w:lineRule="auto"/>
        <w:ind w:left="1134" w:hanging="425"/>
        <w:jc w:val="both"/>
        <w:rPr>
          <w:rFonts w:ascii="Montserrat" w:hAnsi="Montserrat"/>
          <w:sz w:val="18"/>
          <w:szCs w:val="18"/>
        </w:rPr>
      </w:pPr>
      <w:r w:rsidRPr="000A0687">
        <w:rPr>
          <w:rFonts w:ascii="Montserrat" w:hAnsi="Montserrat"/>
          <w:sz w:val="18"/>
          <w:szCs w:val="18"/>
        </w:rPr>
        <w:t>Trámites (desagregando el costo y concepto de cada autorización, permiso o trámite)</w:t>
      </w:r>
      <w:r w:rsidR="00FF7D35" w:rsidRPr="000A0687">
        <w:rPr>
          <w:rFonts w:ascii="Montserrat" w:hAnsi="Montserrat"/>
          <w:sz w:val="18"/>
          <w:szCs w:val="18"/>
        </w:rPr>
        <w:t>.</w:t>
      </w:r>
    </w:p>
    <w:p w14:paraId="604A6A4E" w14:textId="77777777" w:rsidR="00B6499B" w:rsidRPr="000A0687" w:rsidRDefault="00B6499B" w:rsidP="00E24794">
      <w:pPr>
        <w:pStyle w:val="Prrafodelista"/>
        <w:spacing w:after="0" w:line="276" w:lineRule="auto"/>
        <w:ind w:left="993"/>
        <w:jc w:val="both"/>
        <w:rPr>
          <w:rFonts w:ascii="Montserrat" w:hAnsi="Montserrat"/>
          <w:sz w:val="18"/>
          <w:szCs w:val="18"/>
        </w:rPr>
      </w:pPr>
    </w:p>
    <w:p w14:paraId="21DD0AFA" w14:textId="470456FA" w:rsidR="00B6499B" w:rsidRPr="000A0687" w:rsidRDefault="008D7034" w:rsidP="00684146">
      <w:pPr>
        <w:pStyle w:val="Prrafodelista"/>
        <w:numPr>
          <w:ilvl w:val="0"/>
          <w:numId w:val="13"/>
        </w:numPr>
        <w:spacing w:line="276" w:lineRule="auto"/>
        <w:ind w:left="709" w:hanging="425"/>
        <w:jc w:val="both"/>
        <w:rPr>
          <w:rFonts w:ascii="Montserrat" w:hAnsi="Montserrat"/>
          <w:sz w:val="18"/>
          <w:szCs w:val="18"/>
        </w:rPr>
      </w:pPr>
      <w:r w:rsidRPr="000A0687">
        <w:rPr>
          <w:rFonts w:ascii="Montserrat" w:hAnsi="Montserrat"/>
          <w:sz w:val="18"/>
          <w:szCs w:val="18"/>
        </w:rPr>
        <w:t xml:space="preserve">Anexar el escrito libre por el </w:t>
      </w:r>
      <w:r w:rsidR="00B6499B" w:rsidRPr="000A0687">
        <w:rPr>
          <w:rFonts w:ascii="Montserrat" w:hAnsi="Montserrat"/>
          <w:sz w:val="18"/>
          <w:szCs w:val="18"/>
        </w:rPr>
        <w:t xml:space="preserve">que se compromete a presentar la documentación soporte del monto de la inversión efectivamente realizadas en un plazo de </w:t>
      </w:r>
      <w:r w:rsidR="002967E1" w:rsidRPr="000A0687">
        <w:rPr>
          <w:rFonts w:ascii="Montserrat" w:hAnsi="Montserrat"/>
          <w:sz w:val="18"/>
          <w:szCs w:val="18"/>
        </w:rPr>
        <w:t>2</w:t>
      </w:r>
      <w:r w:rsidR="00B6499B" w:rsidRPr="000A0687">
        <w:rPr>
          <w:rFonts w:ascii="Montserrat" w:hAnsi="Montserrat"/>
          <w:sz w:val="18"/>
          <w:szCs w:val="18"/>
        </w:rPr>
        <w:t>0 (</w:t>
      </w:r>
      <w:r w:rsidR="002967E1" w:rsidRPr="000A0687">
        <w:rPr>
          <w:rFonts w:ascii="Montserrat" w:hAnsi="Montserrat"/>
          <w:sz w:val="18"/>
          <w:szCs w:val="18"/>
        </w:rPr>
        <w:t>veinte</w:t>
      </w:r>
      <w:r w:rsidR="00B6499B" w:rsidRPr="000A0687">
        <w:rPr>
          <w:rFonts w:ascii="Montserrat" w:hAnsi="Montserrat"/>
          <w:sz w:val="18"/>
          <w:szCs w:val="18"/>
        </w:rPr>
        <w:t xml:space="preserve">) </w:t>
      </w:r>
      <w:r w:rsidR="00AD3F24" w:rsidRPr="000A0687">
        <w:rPr>
          <w:rFonts w:ascii="Montserrat" w:hAnsi="Montserrat"/>
          <w:sz w:val="18"/>
          <w:szCs w:val="18"/>
        </w:rPr>
        <w:t>D</w:t>
      </w:r>
      <w:r w:rsidR="00B6499B" w:rsidRPr="000A0687">
        <w:rPr>
          <w:rFonts w:ascii="Montserrat" w:hAnsi="Montserrat"/>
          <w:sz w:val="18"/>
          <w:szCs w:val="18"/>
        </w:rPr>
        <w:t xml:space="preserve">ías </w:t>
      </w:r>
      <w:r w:rsidR="00AD3F24" w:rsidRPr="000A0687">
        <w:rPr>
          <w:rFonts w:ascii="Montserrat" w:hAnsi="Montserrat"/>
          <w:sz w:val="18"/>
          <w:szCs w:val="18"/>
        </w:rPr>
        <w:t>H</w:t>
      </w:r>
      <w:r w:rsidR="00B6499B" w:rsidRPr="000A0687">
        <w:rPr>
          <w:rFonts w:ascii="Montserrat" w:hAnsi="Montserrat"/>
          <w:sz w:val="18"/>
          <w:szCs w:val="18"/>
        </w:rPr>
        <w:t xml:space="preserve">ábiles a </w:t>
      </w:r>
      <w:r w:rsidR="00702204" w:rsidRPr="000A0687">
        <w:rPr>
          <w:rFonts w:ascii="Montserrat" w:hAnsi="Montserrat"/>
          <w:sz w:val="18"/>
          <w:szCs w:val="18"/>
        </w:rPr>
        <w:t xml:space="preserve">contados </w:t>
      </w:r>
      <w:r w:rsidR="00B6499B" w:rsidRPr="000A0687">
        <w:rPr>
          <w:rFonts w:ascii="Montserrat" w:hAnsi="Montserrat"/>
          <w:sz w:val="18"/>
          <w:szCs w:val="18"/>
        </w:rPr>
        <w:t xml:space="preserve">partir de la fecha de inicio de operaciones (formato </w:t>
      </w:r>
      <w:r w:rsidR="00936B3B" w:rsidRPr="000A0687">
        <w:rPr>
          <w:rFonts w:ascii="Montserrat" w:hAnsi="Montserrat"/>
          <w:sz w:val="18"/>
          <w:szCs w:val="18"/>
        </w:rPr>
        <w:t>.pdf</w:t>
      </w:r>
      <w:r w:rsidR="00B6499B" w:rsidRPr="000A0687">
        <w:rPr>
          <w:rFonts w:ascii="Montserrat" w:hAnsi="Montserrat"/>
          <w:sz w:val="18"/>
          <w:szCs w:val="18"/>
        </w:rPr>
        <w:t xml:space="preserve"> firmado autógrafamente).</w:t>
      </w:r>
    </w:p>
    <w:p w14:paraId="37FAEE17" w14:textId="77777777" w:rsidR="00B6499B" w:rsidRPr="000A0687" w:rsidRDefault="00B6499B" w:rsidP="00E24794">
      <w:pPr>
        <w:pStyle w:val="Prrafodelista"/>
        <w:spacing w:line="276" w:lineRule="auto"/>
        <w:ind w:left="709" w:hanging="425"/>
        <w:jc w:val="both"/>
        <w:rPr>
          <w:rFonts w:ascii="Montserrat" w:hAnsi="Montserrat"/>
          <w:sz w:val="18"/>
          <w:szCs w:val="18"/>
        </w:rPr>
      </w:pPr>
    </w:p>
    <w:p w14:paraId="0230E9EB" w14:textId="30A9E5B3" w:rsidR="0054602B" w:rsidRPr="000A0687" w:rsidRDefault="00B6499B" w:rsidP="00684146">
      <w:pPr>
        <w:pStyle w:val="Prrafodelista"/>
        <w:numPr>
          <w:ilvl w:val="0"/>
          <w:numId w:val="13"/>
        </w:numPr>
        <w:spacing w:after="0" w:line="276" w:lineRule="auto"/>
        <w:ind w:left="709" w:hanging="425"/>
        <w:jc w:val="both"/>
        <w:rPr>
          <w:rFonts w:ascii="Montserrat" w:hAnsi="Montserrat"/>
          <w:sz w:val="18"/>
          <w:szCs w:val="18"/>
        </w:rPr>
      </w:pPr>
      <w:r w:rsidRPr="000A0687">
        <w:rPr>
          <w:rFonts w:ascii="Montserrat" w:hAnsi="Montserrat"/>
          <w:sz w:val="18"/>
          <w:szCs w:val="18"/>
        </w:rPr>
        <w:t xml:space="preserve">Adjuntar la </w:t>
      </w:r>
      <w:r w:rsidR="0017168D" w:rsidRPr="000A0687">
        <w:rPr>
          <w:rFonts w:ascii="Montserrat" w:hAnsi="Montserrat"/>
          <w:sz w:val="18"/>
          <w:szCs w:val="18"/>
        </w:rPr>
        <w:t xml:space="preserve">documentación integra </w:t>
      </w:r>
      <w:r w:rsidR="004A6BB6" w:rsidRPr="000A0687">
        <w:rPr>
          <w:rFonts w:ascii="Montserrat" w:hAnsi="Montserrat"/>
          <w:sz w:val="18"/>
          <w:szCs w:val="18"/>
        </w:rPr>
        <w:t>correspondiente a</w:t>
      </w:r>
      <w:r w:rsidRPr="000A0687">
        <w:rPr>
          <w:rFonts w:ascii="Montserrat" w:hAnsi="Montserrat"/>
          <w:sz w:val="18"/>
          <w:szCs w:val="18"/>
        </w:rPr>
        <w:t>l plan de negocios del proyecto a desarrollar</w:t>
      </w:r>
      <w:r w:rsidR="0054602B" w:rsidRPr="000A0687">
        <w:rPr>
          <w:rFonts w:ascii="Montserrat" w:hAnsi="Montserrat"/>
          <w:sz w:val="18"/>
          <w:szCs w:val="18"/>
        </w:rPr>
        <w:t xml:space="preserve"> (en formato .xlsx y .pdf, este último firmado autógrafamente), expresado en pesos mexicanos constantes, especificando la fecha de las unidades monetarias</w:t>
      </w:r>
      <w:r w:rsidRPr="000A0687">
        <w:rPr>
          <w:rFonts w:ascii="Montserrat" w:hAnsi="Montserrat"/>
          <w:sz w:val="18"/>
          <w:szCs w:val="18"/>
        </w:rPr>
        <w:t>, incluyendo</w:t>
      </w:r>
      <w:r w:rsidR="0054602B" w:rsidRPr="000A0687">
        <w:rPr>
          <w:rFonts w:ascii="Montserrat" w:hAnsi="Montserrat"/>
          <w:sz w:val="18"/>
          <w:szCs w:val="18"/>
        </w:rPr>
        <w:t xml:space="preserve"> de forma enunciativa mas no limitativa lo siguiente:</w:t>
      </w:r>
    </w:p>
    <w:p w14:paraId="298A868F" w14:textId="77777777" w:rsidR="0054602B" w:rsidRPr="000A0687" w:rsidRDefault="0054602B" w:rsidP="00E24794">
      <w:pPr>
        <w:pStyle w:val="Prrafodelista"/>
        <w:jc w:val="both"/>
        <w:rPr>
          <w:rFonts w:ascii="Montserrat" w:hAnsi="Montserrat"/>
          <w:sz w:val="18"/>
          <w:szCs w:val="18"/>
        </w:rPr>
      </w:pPr>
    </w:p>
    <w:p w14:paraId="50FBA35D" w14:textId="0C89A00C" w:rsidR="0054602B" w:rsidRPr="000A0687" w:rsidRDefault="00B6499B" w:rsidP="00684146">
      <w:pPr>
        <w:pStyle w:val="Prrafodelista"/>
        <w:numPr>
          <w:ilvl w:val="0"/>
          <w:numId w:val="71"/>
        </w:numPr>
        <w:spacing w:after="0" w:line="276" w:lineRule="auto"/>
        <w:jc w:val="both"/>
        <w:rPr>
          <w:rFonts w:ascii="Montserrat" w:hAnsi="Montserrat"/>
          <w:sz w:val="18"/>
          <w:szCs w:val="18"/>
        </w:rPr>
      </w:pPr>
      <w:r w:rsidRPr="000A0687">
        <w:rPr>
          <w:rFonts w:ascii="Montserrat" w:hAnsi="Montserrat"/>
          <w:sz w:val="18"/>
          <w:szCs w:val="18"/>
        </w:rPr>
        <w:t>inversiones,</w:t>
      </w:r>
    </w:p>
    <w:p w14:paraId="5A5D7042" w14:textId="16CD9D11" w:rsidR="0054602B" w:rsidRPr="000A0687" w:rsidRDefault="00B6499B" w:rsidP="00684146">
      <w:pPr>
        <w:pStyle w:val="Prrafodelista"/>
        <w:numPr>
          <w:ilvl w:val="0"/>
          <w:numId w:val="71"/>
        </w:numPr>
        <w:spacing w:after="0" w:line="276" w:lineRule="auto"/>
        <w:jc w:val="both"/>
        <w:rPr>
          <w:rFonts w:ascii="Montserrat" w:hAnsi="Montserrat"/>
          <w:sz w:val="18"/>
          <w:szCs w:val="18"/>
        </w:rPr>
      </w:pPr>
      <w:r w:rsidRPr="000A0687">
        <w:rPr>
          <w:rFonts w:ascii="Montserrat" w:hAnsi="Montserrat"/>
          <w:sz w:val="18"/>
          <w:szCs w:val="18"/>
        </w:rPr>
        <w:t xml:space="preserve">costos de operación y mantenimiento, </w:t>
      </w:r>
    </w:p>
    <w:p w14:paraId="51C619E2" w14:textId="77777777" w:rsidR="0054602B" w:rsidRPr="000A0687" w:rsidRDefault="00B6499B" w:rsidP="00684146">
      <w:pPr>
        <w:pStyle w:val="Prrafodelista"/>
        <w:numPr>
          <w:ilvl w:val="0"/>
          <w:numId w:val="71"/>
        </w:numPr>
        <w:spacing w:after="0" w:line="276" w:lineRule="auto"/>
        <w:jc w:val="both"/>
        <w:rPr>
          <w:rFonts w:ascii="Montserrat" w:hAnsi="Montserrat"/>
          <w:sz w:val="18"/>
          <w:szCs w:val="18"/>
        </w:rPr>
      </w:pPr>
      <w:r w:rsidRPr="000A0687">
        <w:rPr>
          <w:rFonts w:ascii="Montserrat" w:hAnsi="Montserrat"/>
          <w:sz w:val="18"/>
          <w:szCs w:val="18"/>
        </w:rPr>
        <w:t xml:space="preserve">gastos de administración, </w:t>
      </w:r>
    </w:p>
    <w:p w14:paraId="04C83CF2" w14:textId="77777777" w:rsidR="0054602B" w:rsidRPr="000A0687" w:rsidRDefault="00B6499B" w:rsidP="00684146">
      <w:pPr>
        <w:pStyle w:val="Prrafodelista"/>
        <w:numPr>
          <w:ilvl w:val="0"/>
          <w:numId w:val="71"/>
        </w:numPr>
        <w:spacing w:after="0" w:line="276" w:lineRule="auto"/>
        <w:jc w:val="both"/>
        <w:rPr>
          <w:rFonts w:ascii="Montserrat" w:hAnsi="Montserrat"/>
          <w:sz w:val="18"/>
          <w:szCs w:val="18"/>
        </w:rPr>
      </w:pPr>
      <w:r w:rsidRPr="000A0687">
        <w:rPr>
          <w:rFonts w:ascii="Montserrat" w:hAnsi="Montserrat"/>
          <w:sz w:val="18"/>
          <w:szCs w:val="18"/>
        </w:rPr>
        <w:t xml:space="preserve">ventas y relación de clientes potenciales; </w:t>
      </w:r>
    </w:p>
    <w:p w14:paraId="18609888" w14:textId="77777777" w:rsidR="0054602B" w:rsidRPr="000A0687" w:rsidRDefault="00B6499B" w:rsidP="00684146">
      <w:pPr>
        <w:pStyle w:val="Prrafodelista"/>
        <w:numPr>
          <w:ilvl w:val="0"/>
          <w:numId w:val="71"/>
        </w:numPr>
        <w:spacing w:after="0" w:line="276" w:lineRule="auto"/>
        <w:jc w:val="both"/>
        <w:rPr>
          <w:rFonts w:ascii="Montserrat" w:hAnsi="Montserrat"/>
          <w:sz w:val="18"/>
          <w:szCs w:val="18"/>
        </w:rPr>
      </w:pPr>
      <w:r w:rsidRPr="000A0687">
        <w:rPr>
          <w:rFonts w:ascii="Montserrat" w:hAnsi="Montserrat"/>
          <w:sz w:val="18"/>
          <w:szCs w:val="18"/>
        </w:rPr>
        <w:t xml:space="preserve">ingresos, </w:t>
      </w:r>
    </w:p>
    <w:p w14:paraId="3C6DDDF0" w14:textId="77777777" w:rsidR="0054602B" w:rsidRPr="000A0687" w:rsidRDefault="00B6499B" w:rsidP="00684146">
      <w:pPr>
        <w:pStyle w:val="Prrafodelista"/>
        <w:numPr>
          <w:ilvl w:val="0"/>
          <w:numId w:val="71"/>
        </w:numPr>
        <w:spacing w:after="0" w:line="276" w:lineRule="auto"/>
        <w:jc w:val="both"/>
        <w:rPr>
          <w:rFonts w:ascii="Montserrat" w:hAnsi="Montserrat"/>
          <w:sz w:val="18"/>
          <w:szCs w:val="18"/>
        </w:rPr>
      </w:pPr>
      <w:r w:rsidRPr="000A0687">
        <w:rPr>
          <w:rFonts w:ascii="Montserrat" w:hAnsi="Montserrat"/>
          <w:sz w:val="18"/>
          <w:szCs w:val="18"/>
        </w:rPr>
        <w:t xml:space="preserve">depreciación, </w:t>
      </w:r>
    </w:p>
    <w:p w14:paraId="308CB6F5" w14:textId="04E035C1" w:rsidR="00B6499B" w:rsidRPr="000A0687" w:rsidRDefault="00B6499B" w:rsidP="00684146">
      <w:pPr>
        <w:pStyle w:val="Prrafodelista"/>
        <w:numPr>
          <w:ilvl w:val="0"/>
          <w:numId w:val="71"/>
        </w:numPr>
        <w:spacing w:after="0" w:line="276" w:lineRule="auto"/>
        <w:jc w:val="both"/>
        <w:rPr>
          <w:rFonts w:ascii="Montserrat" w:hAnsi="Montserrat"/>
          <w:sz w:val="18"/>
          <w:szCs w:val="18"/>
        </w:rPr>
      </w:pPr>
      <w:r w:rsidRPr="000A0687">
        <w:rPr>
          <w:rFonts w:ascii="Montserrat" w:hAnsi="Montserrat"/>
          <w:sz w:val="18"/>
          <w:szCs w:val="18"/>
        </w:rPr>
        <w:t>amortizaciones y financiamiento</w:t>
      </w:r>
      <w:r w:rsidR="0054602B" w:rsidRPr="000A0687">
        <w:rPr>
          <w:rFonts w:ascii="Montserrat" w:hAnsi="Montserrat"/>
          <w:sz w:val="18"/>
          <w:szCs w:val="18"/>
        </w:rPr>
        <w:t>.</w:t>
      </w:r>
    </w:p>
    <w:p w14:paraId="21539D3D" w14:textId="77777777" w:rsidR="00B6499B" w:rsidRPr="000A0687" w:rsidRDefault="00B6499B" w:rsidP="00E24794">
      <w:pPr>
        <w:pStyle w:val="Prrafodelista"/>
        <w:spacing w:after="0" w:line="276" w:lineRule="auto"/>
        <w:ind w:left="851"/>
        <w:jc w:val="both"/>
        <w:rPr>
          <w:rFonts w:ascii="Montserrat" w:hAnsi="Montserrat"/>
          <w:sz w:val="18"/>
          <w:szCs w:val="18"/>
        </w:rPr>
      </w:pPr>
    </w:p>
    <w:p w14:paraId="1FC3E489" w14:textId="522712FE" w:rsidR="00B6499B" w:rsidRPr="000A0687" w:rsidRDefault="00B6499B" w:rsidP="00684146">
      <w:pPr>
        <w:pStyle w:val="Prrafodelista"/>
        <w:numPr>
          <w:ilvl w:val="2"/>
          <w:numId w:val="8"/>
        </w:numPr>
        <w:tabs>
          <w:tab w:val="left" w:pos="567"/>
        </w:tabs>
        <w:ind w:hanging="1224"/>
        <w:jc w:val="both"/>
        <w:rPr>
          <w:rFonts w:ascii="Montserrat" w:hAnsi="Montserrat"/>
          <w:sz w:val="18"/>
          <w:szCs w:val="18"/>
        </w:rPr>
      </w:pPr>
      <w:r w:rsidRPr="000A0687">
        <w:rPr>
          <w:rFonts w:ascii="Montserrat" w:hAnsi="Montserrat"/>
          <w:sz w:val="18"/>
          <w:szCs w:val="18"/>
        </w:rPr>
        <w:t xml:space="preserve">Acreditación de la propiedad </w:t>
      </w:r>
      <w:r w:rsidR="00CE0640" w:rsidRPr="000A0687">
        <w:rPr>
          <w:rFonts w:ascii="Montserrat" w:hAnsi="Montserrat"/>
          <w:sz w:val="18"/>
          <w:szCs w:val="18"/>
        </w:rPr>
        <w:t>o</w:t>
      </w:r>
      <w:r w:rsidRPr="000A0687">
        <w:rPr>
          <w:rFonts w:ascii="Montserrat" w:hAnsi="Montserrat"/>
          <w:sz w:val="18"/>
          <w:szCs w:val="18"/>
        </w:rPr>
        <w:t xml:space="preserve"> posesión de los activos.</w:t>
      </w:r>
    </w:p>
    <w:p w14:paraId="3923182A" w14:textId="77777777" w:rsidR="00B6499B" w:rsidRPr="000A0687" w:rsidRDefault="00B6499B" w:rsidP="00E24794">
      <w:pPr>
        <w:pStyle w:val="Prrafodelista"/>
        <w:spacing w:before="240" w:after="0" w:line="276" w:lineRule="auto"/>
        <w:ind w:left="426"/>
        <w:jc w:val="both"/>
        <w:rPr>
          <w:rFonts w:ascii="Montserrat" w:hAnsi="Montserrat"/>
          <w:sz w:val="18"/>
          <w:szCs w:val="18"/>
        </w:rPr>
      </w:pPr>
    </w:p>
    <w:p w14:paraId="1262C62C" w14:textId="3DF7EC7A" w:rsidR="00B6499B" w:rsidRPr="000A0687" w:rsidRDefault="00B6499B" w:rsidP="00684146">
      <w:pPr>
        <w:pStyle w:val="Prrafodelista"/>
        <w:numPr>
          <w:ilvl w:val="0"/>
          <w:numId w:val="14"/>
        </w:numPr>
        <w:spacing w:after="0" w:line="276" w:lineRule="auto"/>
        <w:ind w:left="850" w:hanging="425"/>
        <w:jc w:val="both"/>
        <w:rPr>
          <w:rFonts w:ascii="Montserrat" w:hAnsi="Montserrat"/>
          <w:sz w:val="18"/>
          <w:szCs w:val="18"/>
        </w:rPr>
      </w:pPr>
      <w:r w:rsidRPr="000A0687">
        <w:rPr>
          <w:rFonts w:ascii="Montserrat" w:hAnsi="Montserrat"/>
          <w:sz w:val="18"/>
          <w:szCs w:val="18"/>
        </w:rPr>
        <w:t xml:space="preserve">Indicar </w:t>
      </w:r>
      <w:r w:rsidR="00084FD7" w:rsidRPr="000A0687">
        <w:rPr>
          <w:rFonts w:ascii="Montserrat" w:hAnsi="Montserrat"/>
          <w:sz w:val="18"/>
          <w:szCs w:val="18"/>
        </w:rPr>
        <w:t xml:space="preserve">si </w:t>
      </w:r>
      <w:r w:rsidR="00A96F67" w:rsidRPr="000A0687">
        <w:rPr>
          <w:rFonts w:ascii="Montserrat" w:hAnsi="Montserrat"/>
          <w:sz w:val="18"/>
          <w:szCs w:val="18"/>
        </w:rPr>
        <w:t>l</w:t>
      </w:r>
      <w:r w:rsidR="0054602B" w:rsidRPr="000A0687">
        <w:rPr>
          <w:rFonts w:ascii="Montserrat" w:hAnsi="Montserrat"/>
          <w:sz w:val="18"/>
          <w:szCs w:val="18"/>
        </w:rPr>
        <w:t>a</w:t>
      </w:r>
      <w:r w:rsidR="00A96F67" w:rsidRPr="000A0687">
        <w:rPr>
          <w:rFonts w:ascii="Montserrat" w:hAnsi="Montserrat"/>
          <w:sz w:val="18"/>
          <w:szCs w:val="18"/>
        </w:rPr>
        <w:t xml:space="preserve"> </w:t>
      </w:r>
      <w:r w:rsidR="009330AB" w:rsidRPr="000A0687">
        <w:rPr>
          <w:rFonts w:ascii="Montserrat" w:hAnsi="Montserrat"/>
          <w:sz w:val="18"/>
          <w:szCs w:val="18"/>
        </w:rPr>
        <w:t>Solicitante</w:t>
      </w:r>
      <w:r w:rsidRPr="000A0687">
        <w:rPr>
          <w:rFonts w:ascii="Montserrat" w:hAnsi="Montserrat"/>
          <w:sz w:val="18"/>
          <w:szCs w:val="18"/>
        </w:rPr>
        <w:t xml:space="preserve"> es </w:t>
      </w:r>
      <w:r w:rsidR="00AA33EF" w:rsidRPr="000A0687">
        <w:rPr>
          <w:rFonts w:ascii="Montserrat" w:hAnsi="Montserrat"/>
          <w:sz w:val="18"/>
          <w:szCs w:val="18"/>
        </w:rPr>
        <w:t>la</w:t>
      </w:r>
      <w:r w:rsidRPr="000A0687">
        <w:rPr>
          <w:rFonts w:ascii="Montserrat" w:hAnsi="Montserrat"/>
          <w:sz w:val="18"/>
          <w:szCs w:val="18"/>
        </w:rPr>
        <w:t xml:space="preserve"> propietaria de</w:t>
      </w:r>
      <w:r w:rsidR="0054602B" w:rsidRPr="000A0687">
        <w:rPr>
          <w:rFonts w:ascii="Montserrat" w:hAnsi="Montserrat"/>
          <w:sz w:val="18"/>
          <w:szCs w:val="18"/>
        </w:rPr>
        <w:t>l inmueble y</w:t>
      </w:r>
      <w:r w:rsidRPr="000A0687">
        <w:rPr>
          <w:rFonts w:ascii="Montserrat" w:hAnsi="Montserrat"/>
          <w:sz w:val="18"/>
          <w:szCs w:val="18"/>
        </w:rPr>
        <w:t xml:space="preserve"> los activos</w:t>
      </w:r>
      <w:r w:rsidR="00706EA8" w:rsidRPr="000A0687">
        <w:rPr>
          <w:rFonts w:ascii="Montserrat" w:hAnsi="Montserrat" w:cs="Montserrat"/>
          <w:sz w:val="18"/>
          <w:szCs w:val="18"/>
        </w:rPr>
        <w:t xml:space="preserve">, </w:t>
      </w:r>
      <w:r w:rsidR="00706EA8" w:rsidRPr="000A0687">
        <w:rPr>
          <w:rFonts w:ascii="Montserrat" w:hAnsi="Montserrat"/>
          <w:sz w:val="18"/>
          <w:szCs w:val="18"/>
        </w:rPr>
        <w:t>o en su caso, indicar bajo qu</w:t>
      </w:r>
      <w:r w:rsidR="00AB4835" w:rsidRPr="000A0687">
        <w:rPr>
          <w:rFonts w:ascii="Montserrat" w:hAnsi="Montserrat"/>
          <w:sz w:val="18"/>
          <w:szCs w:val="18"/>
        </w:rPr>
        <w:t>é</w:t>
      </w:r>
      <w:r w:rsidR="00706EA8" w:rsidRPr="000A0687">
        <w:rPr>
          <w:rFonts w:ascii="Montserrat" w:hAnsi="Montserrat"/>
          <w:sz w:val="18"/>
          <w:szCs w:val="18"/>
        </w:rPr>
        <w:t xml:space="preserve"> modalidad se otorgó la posesión legal de los mismos</w:t>
      </w:r>
      <w:r w:rsidRPr="000A0687">
        <w:rPr>
          <w:rFonts w:ascii="Montserrat" w:hAnsi="Montserrat"/>
          <w:sz w:val="18"/>
          <w:szCs w:val="18"/>
        </w:rPr>
        <w:t>.</w:t>
      </w:r>
    </w:p>
    <w:p w14:paraId="72594153" w14:textId="77777777" w:rsidR="00B6499B" w:rsidRPr="000A0687" w:rsidRDefault="00B6499B" w:rsidP="00E24794">
      <w:pPr>
        <w:pStyle w:val="Prrafodelista"/>
        <w:spacing w:after="0" w:line="276" w:lineRule="auto"/>
        <w:ind w:left="850" w:hanging="425"/>
        <w:jc w:val="both"/>
        <w:rPr>
          <w:rFonts w:ascii="Montserrat" w:hAnsi="Montserrat"/>
          <w:sz w:val="18"/>
          <w:szCs w:val="18"/>
        </w:rPr>
      </w:pPr>
    </w:p>
    <w:p w14:paraId="0C054920" w14:textId="34365A09" w:rsidR="0054602B" w:rsidRPr="000A0687" w:rsidRDefault="0079045B" w:rsidP="00684146">
      <w:pPr>
        <w:pStyle w:val="Prrafodelista"/>
        <w:numPr>
          <w:ilvl w:val="0"/>
          <w:numId w:val="14"/>
        </w:numPr>
        <w:spacing w:after="0" w:line="276" w:lineRule="auto"/>
        <w:ind w:left="850" w:hanging="425"/>
        <w:jc w:val="both"/>
        <w:rPr>
          <w:rFonts w:ascii="Montserrat" w:hAnsi="Montserrat"/>
          <w:sz w:val="18"/>
          <w:szCs w:val="18"/>
        </w:rPr>
      </w:pPr>
      <w:r w:rsidRPr="000A0687">
        <w:rPr>
          <w:rFonts w:ascii="Montserrat" w:hAnsi="Montserrat" w:cs="Montserrat"/>
          <w:sz w:val="18"/>
          <w:szCs w:val="18"/>
          <w:lang w:val="es-ES"/>
        </w:rPr>
        <w:t xml:space="preserve">Documento legal, original digitalizado (archivo </w:t>
      </w:r>
      <w:r w:rsidR="00936B3B" w:rsidRPr="000A0687">
        <w:rPr>
          <w:rFonts w:ascii="Montserrat" w:hAnsi="Montserrat" w:cs="Montserrat"/>
          <w:sz w:val="18"/>
          <w:szCs w:val="18"/>
          <w:lang w:val="es-ES"/>
        </w:rPr>
        <w:t>.pdf</w:t>
      </w:r>
      <w:r w:rsidRPr="000A0687">
        <w:rPr>
          <w:rFonts w:ascii="Montserrat" w:hAnsi="Montserrat" w:cs="Montserrat"/>
          <w:sz w:val="18"/>
          <w:szCs w:val="18"/>
          <w:lang w:val="es-ES"/>
        </w:rPr>
        <w:t>), con el que se acredite la propiedad o posesión o título jurídico de</w:t>
      </w:r>
      <w:r w:rsidR="00AA33EF" w:rsidRPr="000A0687">
        <w:rPr>
          <w:rFonts w:ascii="Montserrat" w:hAnsi="Montserrat" w:cs="Montserrat"/>
          <w:sz w:val="18"/>
          <w:szCs w:val="18"/>
          <w:lang w:val="es-ES"/>
        </w:rPr>
        <w:t xml:space="preserve"> los activos y e</w:t>
      </w:r>
      <w:r w:rsidRPr="000A0687">
        <w:rPr>
          <w:rFonts w:ascii="Montserrat" w:hAnsi="Montserrat" w:cs="Montserrat"/>
          <w:sz w:val="18"/>
          <w:szCs w:val="18"/>
          <w:lang w:val="es-ES"/>
        </w:rPr>
        <w:t>l inmueble o predio donde se pretende realizar la actividad objeto de la solicitud del Permiso</w:t>
      </w:r>
      <w:r w:rsidRPr="000A0687">
        <w:rPr>
          <w:rFonts w:ascii="Montserrat" w:hAnsi="Montserrat" w:cs="Montserrat"/>
          <w:sz w:val="18"/>
          <w:szCs w:val="18"/>
        </w:rPr>
        <w:t xml:space="preserve">. </w:t>
      </w:r>
    </w:p>
    <w:p w14:paraId="41D2F7E3" w14:textId="77777777" w:rsidR="0054602B" w:rsidRPr="000A0687" w:rsidRDefault="0054602B" w:rsidP="00E24794">
      <w:pPr>
        <w:pStyle w:val="Prrafodelista"/>
        <w:jc w:val="both"/>
        <w:rPr>
          <w:rFonts w:ascii="Montserrat" w:hAnsi="Montserrat" w:cs="Montserrat"/>
          <w:sz w:val="18"/>
          <w:szCs w:val="18"/>
        </w:rPr>
      </w:pPr>
    </w:p>
    <w:p w14:paraId="330DC8A9" w14:textId="4A4EA2C0" w:rsidR="00F05E72" w:rsidRPr="000A0687" w:rsidRDefault="0079045B" w:rsidP="00E24794">
      <w:pPr>
        <w:pStyle w:val="Prrafodelista"/>
        <w:spacing w:after="0" w:line="276" w:lineRule="auto"/>
        <w:ind w:left="850"/>
        <w:jc w:val="both"/>
        <w:rPr>
          <w:rFonts w:ascii="Montserrat" w:hAnsi="Montserrat"/>
          <w:sz w:val="18"/>
          <w:szCs w:val="18"/>
        </w:rPr>
      </w:pPr>
      <w:r w:rsidRPr="000A0687">
        <w:rPr>
          <w:rFonts w:ascii="Montserrat" w:hAnsi="Montserrat" w:cs="Montserrat"/>
          <w:sz w:val="18"/>
          <w:szCs w:val="18"/>
        </w:rPr>
        <w:t>En su caso, quien le otorgue la posesión legal a</w:t>
      </w:r>
      <w:r w:rsidR="0054602B" w:rsidRPr="000A0687">
        <w:rPr>
          <w:rFonts w:ascii="Montserrat" w:hAnsi="Montserrat" w:cs="Montserrat"/>
          <w:sz w:val="18"/>
          <w:szCs w:val="18"/>
        </w:rPr>
        <w:t xml:space="preserve"> </w:t>
      </w:r>
      <w:r w:rsidRPr="000A0687">
        <w:rPr>
          <w:rFonts w:ascii="Montserrat" w:hAnsi="Montserrat" w:cs="Montserrat"/>
          <w:sz w:val="18"/>
          <w:szCs w:val="18"/>
        </w:rPr>
        <w:t>l</w:t>
      </w:r>
      <w:r w:rsidR="0054602B" w:rsidRPr="000A0687">
        <w:rPr>
          <w:rFonts w:ascii="Montserrat" w:hAnsi="Montserrat" w:cs="Montserrat"/>
          <w:sz w:val="18"/>
          <w:szCs w:val="18"/>
        </w:rPr>
        <w:t>a</w:t>
      </w:r>
      <w:r w:rsidRPr="000A0687">
        <w:rPr>
          <w:rFonts w:ascii="Montserrat" w:hAnsi="Montserrat" w:cs="Montserrat"/>
          <w:sz w:val="18"/>
          <w:szCs w:val="18"/>
        </w:rPr>
        <w:t xml:space="preserve"> </w:t>
      </w:r>
      <w:r w:rsidR="0054602B" w:rsidRPr="000A0687">
        <w:rPr>
          <w:rFonts w:ascii="Montserrat" w:hAnsi="Montserrat" w:cs="Montserrat"/>
          <w:sz w:val="18"/>
          <w:szCs w:val="18"/>
        </w:rPr>
        <w:t>S</w:t>
      </w:r>
      <w:r w:rsidRPr="000A0687">
        <w:rPr>
          <w:rFonts w:ascii="Montserrat" w:hAnsi="Montserrat" w:cs="Montserrat"/>
          <w:sz w:val="18"/>
          <w:szCs w:val="18"/>
        </w:rPr>
        <w:t xml:space="preserve">olicitante por cualquier medio, deberá acreditar mediante documento legal, original digitalizado </w:t>
      </w:r>
      <w:r w:rsidRPr="000A0687">
        <w:rPr>
          <w:rFonts w:ascii="Montserrat" w:hAnsi="Montserrat" w:cs="Montserrat"/>
          <w:sz w:val="18"/>
          <w:szCs w:val="18"/>
          <w:lang w:val="es-ES"/>
        </w:rPr>
        <w:t xml:space="preserve">(archivo </w:t>
      </w:r>
      <w:r w:rsidR="00936B3B" w:rsidRPr="000A0687">
        <w:rPr>
          <w:rFonts w:ascii="Montserrat" w:hAnsi="Montserrat" w:cs="Montserrat"/>
          <w:sz w:val="18"/>
          <w:szCs w:val="18"/>
          <w:lang w:val="es-ES"/>
        </w:rPr>
        <w:t>.pdf</w:t>
      </w:r>
      <w:r w:rsidRPr="000A0687">
        <w:rPr>
          <w:rFonts w:ascii="Montserrat" w:hAnsi="Montserrat" w:cs="Montserrat"/>
          <w:sz w:val="18"/>
          <w:szCs w:val="18"/>
          <w:lang w:val="es-ES"/>
        </w:rPr>
        <w:t>)</w:t>
      </w:r>
      <w:r w:rsidRPr="000A0687">
        <w:rPr>
          <w:rFonts w:ascii="Montserrat" w:hAnsi="Montserrat" w:cs="Montserrat"/>
          <w:sz w:val="18"/>
          <w:szCs w:val="18"/>
        </w:rPr>
        <w:t xml:space="preserve">, tener los derechos sobre el inmueble, </w:t>
      </w:r>
      <w:r w:rsidRPr="000A0687">
        <w:rPr>
          <w:rFonts w:ascii="Montserrat" w:hAnsi="Montserrat" w:cs="Montserrat"/>
          <w:sz w:val="18"/>
          <w:szCs w:val="18"/>
          <w:lang w:val="es-ES"/>
        </w:rPr>
        <w:t xml:space="preserve">el cual debe coincidir con el domicilio manifestado en la </w:t>
      </w:r>
      <w:r w:rsidR="0054602B" w:rsidRPr="000A0687">
        <w:rPr>
          <w:rFonts w:ascii="Montserrat" w:hAnsi="Montserrat" w:cs="Montserrat"/>
          <w:sz w:val="18"/>
          <w:szCs w:val="18"/>
          <w:lang w:val="es-ES"/>
        </w:rPr>
        <w:t>S</w:t>
      </w:r>
      <w:r w:rsidRPr="000A0687">
        <w:rPr>
          <w:rFonts w:ascii="Montserrat" w:hAnsi="Montserrat" w:cs="Montserrat"/>
          <w:sz w:val="18"/>
          <w:szCs w:val="18"/>
          <w:lang w:val="es-ES"/>
        </w:rPr>
        <w:t>olicitud</w:t>
      </w:r>
      <w:r w:rsidR="0054602B" w:rsidRPr="000A0687">
        <w:rPr>
          <w:rFonts w:ascii="Montserrat" w:hAnsi="Montserrat" w:cs="Montserrat"/>
          <w:sz w:val="18"/>
          <w:szCs w:val="18"/>
          <w:lang w:val="es-ES"/>
        </w:rPr>
        <w:t>.</w:t>
      </w:r>
    </w:p>
    <w:p w14:paraId="014971AC" w14:textId="77777777" w:rsidR="00B6499B" w:rsidRPr="000A0687" w:rsidRDefault="00B6499B" w:rsidP="00E24794">
      <w:pPr>
        <w:spacing w:after="0" w:line="276" w:lineRule="auto"/>
        <w:ind w:left="425"/>
        <w:jc w:val="both"/>
        <w:rPr>
          <w:rFonts w:ascii="Montserrat" w:hAnsi="Montserrat"/>
          <w:sz w:val="18"/>
          <w:szCs w:val="18"/>
        </w:rPr>
      </w:pPr>
    </w:p>
    <w:p w14:paraId="799A909F" w14:textId="6B21FCCA" w:rsidR="00B6499B" w:rsidRPr="000A0687" w:rsidRDefault="00B6499B" w:rsidP="00684146">
      <w:pPr>
        <w:pStyle w:val="Prrafodelista"/>
        <w:numPr>
          <w:ilvl w:val="0"/>
          <w:numId w:val="14"/>
        </w:numPr>
        <w:spacing w:after="0" w:line="276" w:lineRule="auto"/>
        <w:ind w:left="709" w:hanging="425"/>
        <w:jc w:val="both"/>
        <w:rPr>
          <w:rFonts w:ascii="Montserrat" w:hAnsi="Montserrat"/>
          <w:sz w:val="18"/>
          <w:szCs w:val="18"/>
        </w:rPr>
      </w:pPr>
      <w:r w:rsidRPr="000A0687">
        <w:rPr>
          <w:rFonts w:ascii="Montserrat" w:hAnsi="Montserrat"/>
          <w:sz w:val="18"/>
          <w:szCs w:val="18"/>
        </w:rPr>
        <w:lastRenderedPageBreak/>
        <w:t xml:space="preserve">Documento que acredite la capacidad legal del que recibe o adquiere la propiedad o posesión del inmueble, tratándose de los representantes legales de las personas morales, deberán presentar instrumento emitido por fedatario público, vigente, que acredite que cuentan con las facultades suficientes para representar y actuar a nombre de la empresa </w:t>
      </w:r>
      <w:r w:rsidR="009330AB" w:rsidRPr="000A0687">
        <w:rPr>
          <w:rFonts w:ascii="Montserrat" w:hAnsi="Montserrat"/>
          <w:sz w:val="18"/>
          <w:szCs w:val="18"/>
        </w:rPr>
        <w:t>Solicitante</w:t>
      </w:r>
      <w:r w:rsidR="0054602B" w:rsidRPr="000A0687">
        <w:rPr>
          <w:rFonts w:ascii="Montserrat" w:hAnsi="Montserrat"/>
          <w:sz w:val="18"/>
          <w:szCs w:val="18"/>
        </w:rPr>
        <w:t>.</w:t>
      </w:r>
    </w:p>
    <w:p w14:paraId="39AB2C5C" w14:textId="77777777" w:rsidR="00B6499B" w:rsidRPr="000A0687" w:rsidRDefault="00B6499B" w:rsidP="00E24794">
      <w:pPr>
        <w:spacing w:after="0" w:line="276" w:lineRule="auto"/>
        <w:jc w:val="both"/>
        <w:rPr>
          <w:rFonts w:ascii="Montserrat" w:hAnsi="Montserrat"/>
          <w:sz w:val="18"/>
          <w:szCs w:val="18"/>
        </w:rPr>
      </w:pPr>
    </w:p>
    <w:p w14:paraId="5F960484" w14:textId="359E4C55" w:rsidR="00B6499B" w:rsidRPr="000A0687" w:rsidRDefault="00B6499B" w:rsidP="00684146">
      <w:pPr>
        <w:pStyle w:val="Prrafodelista"/>
        <w:numPr>
          <w:ilvl w:val="0"/>
          <w:numId w:val="14"/>
        </w:numPr>
        <w:spacing w:after="0" w:line="276" w:lineRule="auto"/>
        <w:ind w:left="709" w:hanging="425"/>
        <w:jc w:val="both"/>
        <w:rPr>
          <w:rFonts w:ascii="Montserrat" w:hAnsi="Montserrat"/>
          <w:sz w:val="18"/>
          <w:szCs w:val="18"/>
        </w:rPr>
      </w:pPr>
      <w:r w:rsidRPr="000A0687">
        <w:rPr>
          <w:rFonts w:ascii="Montserrat" w:hAnsi="Montserrat"/>
          <w:sz w:val="18"/>
          <w:szCs w:val="18"/>
        </w:rPr>
        <w:t>Documento emitido por la autoridad competente donde se manifieste el número oficial de los terrenos o predios que se pretenden utilizar para la instalación objeto de la solicitud, mismo que deberá coincidir con la demás documentación</w:t>
      </w:r>
      <w:r w:rsidR="0054602B" w:rsidRPr="000A0687">
        <w:rPr>
          <w:rFonts w:ascii="Montserrat" w:hAnsi="Montserrat"/>
          <w:sz w:val="18"/>
          <w:szCs w:val="18"/>
        </w:rPr>
        <w:t xml:space="preserve"> e </w:t>
      </w:r>
      <w:r w:rsidRPr="000A0687">
        <w:rPr>
          <w:rFonts w:ascii="Montserrat" w:hAnsi="Montserrat"/>
          <w:sz w:val="18"/>
          <w:szCs w:val="18"/>
        </w:rPr>
        <w:t>información ingresada</w:t>
      </w:r>
      <w:r w:rsidR="0054602B" w:rsidRPr="000A0687">
        <w:rPr>
          <w:rFonts w:ascii="Montserrat" w:hAnsi="Montserrat"/>
          <w:sz w:val="18"/>
          <w:szCs w:val="18"/>
        </w:rPr>
        <w:t>.</w:t>
      </w:r>
    </w:p>
    <w:p w14:paraId="69BEDE4B" w14:textId="77777777" w:rsidR="006612C3" w:rsidRPr="000A0687" w:rsidRDefault="006612C3" w:rsidP="006612C3">
      <w:pPr>
        <w:pStyle w:val="Prrafodelista"/>
        <w:rPr>
          <w:rFonts w:ascii="Montserrat" w:hAnsi="Montserrat"/>
          <w:sz w:val="18"/>
          <w:szCs w:val="18"/>
        </w:rPr>
      </w:pPr>
    </w:p>
    <w:p w14:paraId="14E32994" w14:textId="77777777" w:rsidR="006612C3" w:rsidRPr="000A0687" w:rsidRDefault="006612C3" w:rsidP="006612C3">
      <w:pPr>
        <w:pStyle w:val="Prrafodelista"/>
        <w:spacing w:after="0" w:line="276" w:lineRule="auto"/>
        <w:ind w:left="709"/>
        <w:jc w:val="both"/>
        <w:rPr>
          <w:rFonts w:ascii="Montserrat" w:hAnsi="Montserrat"/>
          <w:sz w:val="18"/>
          <w:szCs w:val="18"/>
        </w:rPr>
      </w:pPr>
    </w:p>
    <w:p w14:paraId="1877D51C" w14:textId="662D8D9F" w:rsidR="00B6499B" w:rsidRPr="000A0687" w:rsidRDefault="00B6499B" w:rsidP="00E24794">
      <w:pPr>
        <w:pStyle w:val="Prrafodelista"/>
        <w:spacing w:after="0" w:line="276" w:lineRule="auto"/>
        <w:ind w:left="851"/>
        <w:jc w:val="both"/>
        <w:rPr>
          <w:rFonts w:ascii="Montserrat" w:hAnsi="Montserrat"/>
          <w:sz w:val="18"/>
          <w:szCs w:val="18"/>
        </w:rPr>
      </w:pPr>
    </w:p>
    <w:p w14:paraId="6212D596" w14:textId="2C2F1B09" w:rsidR="00773EBE" w:rsidRPr="000A0687" w:rsidRDefault="0054602B" w:rsidP="00684146">
      <w:pPr>
        <w:pStyle w:val="Prrafodelista"/>
        <w:numPr>
          <w:ilvl w:val="2"/>
          <w:numId w:val="8"/>
        </w:numPr>
        <w:tabs>
          <w:tab w:val="left" w:pos="567"/>
        </w:tabs>
        <w:ind w:hanging="1224"/>
        <w:jc w:val="both"/>
        <w:rPr>
          <w:rFonts w:ascii="Montserrat" w:hAnsi="Montserrat"/>
          <w:sz w:val="18"/>
          <w:szCs w:val="18"/>
        </w:rPr>
      </w:pPr>
      <w:bookmarkStart w:id="639" w:name="_Hlk96014207"/>
      <w:r w:rsidRPr="000A0687">
        <w:rPr>
          <w:rFonts w:ascii="Montserrat" w:hAnsi="Montserrat"/>
          <w:sz w:val="18"/>
          <w:szCs w:val="18"/>
        </w:rPr>
        <w:t xml:space="preserve">De </w:t>
      </w:r>
      <w:r w:rsidR="00773EBE" w:rsidRPr="000A0687">
        <w:rPr>
          <w:rFonts w:ascii="Montserrat" w:hAnsi="Montserrat"/>
          <w:sz w:val="18"/>
          <w:szCs w:val="18"/>
        </w:rPr>
        <w:t xml:space="preserve">la </w:t>
      </w:r>
      <w:r w:rsidR="001D2196" w:rsidRPr="000A0687">
        <w:rPr>
          <w:rFonts w:ascii="Montserrat" w:hAnsi="Montserrat"/>
          <w:sz w:val="18"/>
          <w:szCs w:val="18"/>
        </w:rPr>
        <w:t>M</w:t>
      </w:r>
      <w:r w:rsidR="00716C62" w:rsidRPr="000A0687">
        <w:rPr>
          <w:rFonts w:ascii="Montserrat" w:hAnsi="Montserrat"/>
          <w:sz w:val="18"/>
          <w:szCs w:val="18"/>
        </w:rPr>
        <w:t>arca</w:t>
      </w:r>
      <w:r w:rsidR="00AB4835" w:rsidRPr="000A0687">
        <w:rPr>
          <w:rFonts w:ascii="Montserrat" w:hAnsi="Montserrat"/>
          <w:sz w:val="18"/>
          <w:szCs w:val="18"/>
        </w:rPr>
        <w:t>:</w:t>
      </w:r>
      <w:r w:rsidR="00716C62" w:rsidRPr="000A0687">
        <w:rPr>
          <w:rFonts w:ascii="Montserrat" w:hAnsi="Montserrat"/>
          <w:sz w:val="18"/>
          <w:szCs w:val="18"/>
        </w:rPr>
        <w:t xml:space="preserve"> </w:t>
      </w:r>
    </w:p>
    <w:p w14:paraId="15630099" w14:textId="77777777" w:rsidR="001015BA" w:rsidRPr="000A0687" w:rsidRDefault="001015BA" w:rsidP="00E24794">
      <w:pPr>
        <w:pStyle w:val="Prrafodelista"/>
        <w:spacing w:before="240" w:after="0" w:line="276" w:lineRule="auto"/>
        <w:ind w:left="284" w:hanging="284"/>
        <w:jc w:val="both"/>
        <w:rPr>
          <w:rFonts w:ascii="Montserrat" w:hAnsi="Montserrat"/>
          <w:sz w:val="18"/>
          <w:szCs w:val="18"/>
        </w:rPr>
      </w:pPr>
    </w:p>
    <w:p w14:paraId="36398269" w14:textId="33F5B6B6" w:rsidR="001D2196" w:rsidRPr="000A0687" w:rsidRDefault="00773EBE" w:rsidP="00684146">
      <w:pPr>
        <w:pStyle w:val="Prrafodelista"/>
        <w:numPr>
          <w:ilvl w:val="2"/>
          <w:numId w:val="5"/>
        </w:numPr>
        <w:spacing w:before="240" w:after="0" w:line="276" w:lineRule="auto"/>
        <w:ind w:left="709" w:hanging="425"/>
        <w:jc w:val="both"/>
        <w:rPr>
          <w:rFonts w:ascii="Montserrat" w:hAnsi="Montserrat"/>
          <w:sz w:val="18"/>
          <w:szCs w:val="18"/>
        </w:rPr>
      </w:pPr>
      <w:r w:rsidRPr="000A0687">
        <w:rPr>
          <w:rFonts w:ascii="Montserrat" w:hAnsi="Montserrat"/>
          <w:sz w:val="18"/>
          <w:szCs w:val="18"/>
        </w:rPr>
        <w:t xml:space="preserve"> D</w:t>
      </w:r>
      <w:r w:rsidR="00B6499B" w:rsidRPr="000A0687">
        <w:rPr>
          <w:rFonts w:ascii="Montserrat" w:hAnsi="Montserrat"/>
          <w:sz w:val="18"/>
          <w:szCs w:val="18"/>
        </w:rPr>
        <w:t>e la Estación de Servicio</w:t>
      </w:r>
      <w:r w:rsidR="002967E1" w:rsidRPr="000A0687">
        <w:rPr>
          <w:rFonts w:ascii="Montserrat" w:hAnsi="Montserrat"/>
          <w:sz w:val="18"/>
          <w:szCs w:val="18"/>
        </w:rPr>
        <w:t>:</w:t>
      </w:r>
      <w:r w:rsidR="00B6499B" w:rsidRPr="000A0687">
        <w:rPr>
          <w:rFonts w:ascii="Montserrat" w:hAnsi="Montserrat"/>
          <w:sz w:val="18"/>
          <w:szCs w:val="18"/>
        </w:rPr>
        <w:t xml:space="preserve"> </w:t>
      </w:r>
    </w:p>
    <w:p w14:paraId="5A5550EC" w14:textId="262CE4D0" w:rsidR="001D2196" w:rsidRPr="000A0687" w:rsidRDefault="001D2196" w:rsidP="00684146">
      <w:pPr>
        <w:pStyle w:val="Prrafodelista"/>
        <w:numPr>
          <w:ilvl w:val="2"/>
          <w:numId w:val="33"/>
        </w:numPr>
        <w:spacing w:before="240" w:after="0" w:line="276" w:lineRule="auto"/>
        <w:ind w:left="1134" w:hanging="425"/>
        <w:jc w:val="both"/>
        <w:rPr>
          <w:rFonts w:ascii="Montserrat" w:hAnsi="Montserrat"/>
          <w:sz w:val="18"/>
          <w:szCs w:val="18"/>
        </w:rPr>
      </w:pPr>
      <w:r w:rsidRPr="000A0687">
        <w:rPr>
          <w:rFonts w:ascii="Montserrat" w:hAnsi="Montserrat"/>
          <w:sz w:val="18"/>
          <w:szCs w:val="18"/>
        </w:rPr>
        <w:t xml:space="preserve">Señalar </w:t>
      </w:r>
      <w:r w:rsidR="00CC3AA2" w:rsidRPr="000A0687">
        <w:rPr>
          <w:rFonts w:ascii="Montserrat" w:hAnsi="Montserrat"/>
          <w:sz w:val="18"/>
          <w:szCs w:val="18"/>
        </w:rPr>
        <w:t>la</w:t>
      </w:r>
      <w:r w:rsidR="00B6499B" w:rsidRPr="000A0687">
        <w:rPr>
          <w:rFonts w:ascii="Montserrat" w:hAnsi="Montserrat"/>
          <w:sz w:val="18"/>
          <w:szCs w:val="18"/>
        </w:rPr>
        <w:t xml:space="preserve"> </w:t>
      </w:r>
      <w:r w:rsidR="00716C62" w:rsidRPr="000A0687">
        <w:rPr>
          <w:rFonts w:ascii="Montserrat" w:hAnsi="Montserrat"/>
          <w:sz w:val="18"/>
          <w:szCs w:val="18"/>
        </w:rPr>
        <w:t>M</w:t>
      </w:r>
      <w:r w:rsidR="00B6499B" w:rsidRPr="000A0687">
        <w:rPr>
          <w:rFonts w:ascii="Montserrat" w:hAnsi="Montserrat"/>
          <w:sz w:val="18"/>
          <w:szCs w:val="18"/>
        </w:rPr>
        <w:t>arca</w:t>
      </w:r>
      <w:r w:rsidRPr="000A0687">
        <w:rPr>
          <w:rFonts w:ascii="Montserrat" w:hAnsi="Montserrat"/>
          <w:sz w:val="18"/>
          <w:szCs w:val="18"/>
        </w:rPr>
        <w:t xml:space="preserve"> y los signos </w:t>
      </w:r>
      <w:r w:rsidR="008D1276" w:rsidRPr="000A0687">
        <w:rPr>
          <w:rFonts w:ascii="Montserrat" w:hAnsi="Montserrat"/>
          <w:sz w:val="18"/>
          <w:szCs w:val="18"/>
        </w:rPr>
        <w:t xml:space="preserve">visibles que distinguen </w:t>
      </w:r>
      <w:r w:rsidR="000450B4" w:rsidRPr="000A0687">
        <w:rPr>
          <w:rFonts w:ascii="Montserrat" w:hAnsi="Montserrat"/>
          <w:sz w:val="18"/>
          <w:szCs w:val="18"/>
        </w:rPr>
        <w:t>la Estación de Servicio</w:t>
      </w:r>
      <w:r w:rsidR="008D1276" w:rsidRPr="000A0687">
        <w:rPr>
          <w:rFonts w:ascii="Montserrat" w:hAnsi="Montserrat"/>
          <w:sz w:val="18"/>
          <w:szCs w:val="18"/>
        </w:rPr>
        <w:t xml:space="preserve"> de otra especie</w:t>
      </w:r>
      <w:r w:rsidRPr="000A0687">
        <w:rPr>
          <w:rFonts w:ascii="Montserrat" w:hAnsi="Montserrat"/>
          <w:sz w:val="18"/>
          <w:szCs w:val="18"/>
        </w:rPr>
        <w:t xml:space="preserve"> como son de forma enunciativa m</w:t>
      </w:r>
      <w:r w:rsidR="005D7844" w:rsidRPr="000A0687">
        <w:rPr>
          <w:rFonts w:ascii="Montserrat" w:hAnsi="Montserrat"/>
          <w:sz w:val="18"/>
          <w:szCs w:val="18"/>
        </w:rPr>
        <w:t>a</w:t>
      </w:r>
      <w:r w:rsidRPr="000A0687">
        <w:rPr>
          <w:rFonts w:ascii="Montserrat" w:hAnsi="Montserrat"/>
          <w:sz w:val="18"/>
          <w:szCs w:val="18"/>
        </w:rPr>
        <w:t>s no limitativa,</w:t>
      </w:r>
      <w:r w:rsidR="00B6499B" w:rsidRPr="000A0687">
        <w:rPr>
          <w:rFonts w:ascii="Montserrat" w:hAnsi="Montserrat"/>
          <w:sz w:val="18"/>
          <w:szCs w:val="18"/>
        </w:rPr>
        <w:t xml:space="preserve"> </w:t>
      </w:r>
      <w:r w:rsidRPr="000A0687">
        <w:rPr>
          <w:rFonts w:ascii="Montserrat" w:hAnsi="Montserrat"/>
          <w:sz w:val="18"/>
          <w:szCs w:val="18"/>
        </w:rPr>
        <w:t xml:space="preserve">denominaciones, números, diseño, color o la combinación de dichos signos </w:t>
      </w:r>
      <w:r w:rsidR="00B6499B" w:rsidRPr="000A0687">
        <w:rPr>
          <w:rFonts w:ascii="Montserrat" w:hAnsi="Montserrat"/>
          <w:sz w:val="18"/>
          <w:szCs w:val="18"/>
        </w:rPr>
        <w:t xml:space="preserve">con </w:t>
      </w:r>
      <w:r w:rsidRPr="000A0687">
        <w:rPr>
          <w:rFonts w:ascii="Montserrat" w:hAnsi="Montserrat"/>
          <w:sz w:val="18"/>
          <w:szCs w:val="18"/>
        </w:rPr>
        <w:t xml:space="preserve">los </w:t>
      </w:r>
      <w:r w:rsidR="00CC3AA2" w:rsidRPr="000A0687">
        <w:rPr>
          <w:rFonts w:ascii="Montserrat" w:hAnsi="Montserrat"/>
          <w:sz w:val="18"/>
          <w:szCs w:val="18"/>
        </w:rPr>
        <w:t>que</w:t>
      </w:r>
      <w:r w:rsidRPr="000A0687">
        <w:rPr>
          <w:rFonts w:ascii="Montserrat" w:hAnsi="Montserrat"/>
          <w:sz w:val="18"/>
          <w:szCs w:val="18"/>
        </w:rPr>
        <w:t xml:space="preserve"> se</w:t>
      </w:r>
      <w:r w:rsidR="00CC3AA2" w:rsidRPr="000A0687">
        <w:rPr>
          <w:rFonts w:ascii="Montserrat" w:hAnsi="Montserrat"/>
          <w:sz w:val="18"/>
          <w:szCs w:val="18"/>
        </w:rPr>
        <w:t xml:space="preserve"> identificará</w:t>
      </w:r>
      <w:r w:rsidR="00B6499B" w:rsidRPr="000A0687">
        <w:rPr>
          <w:rFonts w:ascii="Montserrat" w:hAnsi="Montserrat"/>
          <w:sz w:val="18"/>
          <w:szCs w:val="18"/>
        </w:rPr>
        <w:t xml:space="preserve"> </w:t>
      </w:r>
      <w:r w:rsidRPr="000A0687">
        <w:rPr>
          <w:rFonts w:ascii="Montserrat" w:hAnsi="Montserrat"/>
          <w:sz w:val="18"/>
          <w:szCs w:val="18"/>
        </w:rPr>
        <w:t xml:space="preserve">las </w:t>
      </w:r>
      <w:r w:rsidR="00B6499B" w:rsidRPr="000A0687">
        <w:rPr>
          <w:rFonts w:ascii="Montserrat" w:hAnsi="Montserrat"/>
          <w:sz w:val="18"/>
          <w:szCs w:val="18"/>
        </w:rPr>
        <w:t>instalaciones</w:t>
      </w:r>
      <w:r w:rsidR="00773EBE" w:rsidRPr="000A0687">
        <w:rPr>
          <w:rFonts w:ascii="Montserrat" w:hAnsi="Montserrat"/>
          <w:sz w:val="18"/>
          <w:szCs w:val="18"/>
        </w:rPr>
        <w:t>;</w:t>
      </w:r>
      <w:r w:rsidRPr="000A0687">
        <w:rPr>
          <w:rFonts w:ascii="Montserrat" w:hAnsi="Montserrat"/>
          <w:sz w:val="18"/>
          <w:szCs w:val="18"/>
        </w:rPr>
        <w:t xml:space="preserve"> </w:t>
      </w:r>
    </w:p>
    <w:p w14:paraId="0523B16A" w14:textId="5A1786C8" w:rsidR="001D2196" w:rsidRPr="000A0687" w:rsidRDefault="001D2196" w:rsidP="00684146">
      <w:pPr>
        <w:pStyle w:val="Prrafodelista"/>
        <w:numPr>
          <w:ilvl w:val="2"/>
          <w:numId w:val="33"/>
        </w:numPr>
        <w:spacing w:before="240" w:after="0" w:line="276" w:lineRule="auto"/>
        <w:ind w:left="1134" w:hanging="425"/>
        <w:jc w:val="both"/>
        <w:rPr>
          <w:rFonts w:ascii="Montserrat" w:hAnsi="Montserrat"/>
          <w:sz w:val="18"/>
          <w:szCs w:val="18"/>
        </w:rPr>
      </w:pPr>
      <w:r w:rsidRPr="000A0687">
        <w:rPr>
          <w:rFonts w:ascii="Montserrat" w:hAnsi="Montserrat"/>
          <w:sz w:val="18"/>
          <w:szCs w:val="18"/>
        </w:rPr>
        <w:t xml:space="preserve">Adjuntar </w:t>
      </w:r>
      <w:bookmarkStart w:id="640" w:name="_Hlk96014315"/>
      <w:r w:rsidRPr="000A0687">
        <w:rPr>
          <w:rFonts w:ascii="Montserrat" w:hAnsi="Montserrat"/>
          <w:sz w:val="18"/>
          <w:szCs w:val="18"/>
        </w:rPr>
        <w:t xml:space="preserve">el </w:t>
      </w:r>
      <w:r w:rsidR="00FD2D6B" w:rsidRPr="000A0687">
        <w:rPr>
          <w:rFonts w:ascii="Montserrat" w:hAnsi="Montserrat"/>
          <w:sz w:val="18"/>
          <w:szCs w:val="18"/>
        </w:rPr>
        <w:t xml:space="preserve">original digitalizado del </w:t>
      </w:r>
      <w:bookmarkEnd w:id="640"/>
      <w:r w:rsidRPr="000A0687">
        <w:rPr>
          <w:rFonts w:ascii="Montserrat" w:hAnsi="Montserrat"/>
          <w:sz w:val="18"/>
          <w:szCs w:val="18"/>
        </w:rPr>
        <w:t xml:space="preserve">comprobante de registro ante el </w:t>
      </w:r>
      <w:r w:rsidR="00AA33EF" w:rsidRPr="000A0687">
        <w:rPr>
          <w:rFonts w:ascii="Montserrat" w:hAnsi="Montserrat"/>
          <w:sz w:val="18"/>
          <w:szCs w:val="18"/>
        </w:rPr>
        <w:t>IMPI</w:t>
      </w:r>
      <w:r w:rsidRPr="000A0687">
        <w:rPr>
          <w:rFonts w:ascii="Montserrat" w:hAnsi="Montserrat"/>
          <w:sz w:val="18"/>
          <w:szCs w:val="18"/>
        </w:rPr>
        <w:t xml:space="preserve">, de conformidad con la LFPPI </w:t>
      </w:r>
      <w:r w:rsidR="00BA6691" w:rsidRPr="000A0687">
        <w:rPr>
          <w:rFonts w:ascii="Montserrat" w:hAnsi="Montserrat"/>
          <w:sz w:val="18"/>
          <w:szCs w:val="18"/>
        </w:rPr>
        <w:t>(</w:t>
      </w:r>
      <w:r w:rsidR="000450B4" w:rsidRPr="000A0687">
        <w:rPr>
          <w:rFonts w:ascii="Montserrat" w:hAnsi="Montserrat"/>
          <w:sz w:val="18"/>
          <w:szCs w:val="18"/>
        </w:rPr>
        <w:t>en formato .pdf)</w:t>
      </w:r>
      <w:r w:rsidR="00457AF5" w:rsidRPr="000A0687">
        <w:rPr>
          <w:rFonts w:ascii="Montserrat" w:hAnsi="Montserrat"/>
          <w:sz w:val="18"/>
          <w:szCs w:val="18"/>
        </w:rPr>
        <w:t>.</w:t>
      </w:r>
    </w:p>
    <w:p w14:paraId="3D696311" w14:textId="234CCAEC" w:rsidR="00773EBE" w:rsidRPr="000A0687" w:rsidRDefault="001D2196" w:rsidP="00684146">
      <w:pPr>
        <w:pStyle w:val="Prrafodelista"/>
        <w:numPr>
          <w:ilvl w:val="2"/>
          <w:numId w:val="33"/>
        </w:numPr>
        <w:ind w:left="1134" w:hanging="425"/>
        <w:jc w:val="both"/>
        <w:rPr>
          <w:rFonts w:ascii="Montserrat" w:hAnsi="Montserrat"/>
          <w:sz w:val="18"/>
          <w:szCs w:val="18"/>
        </w:rPr>
      </w:pPr>
      <w:r w:rsidRPr="000A0687">
        <w:rPr>
          <w:rFonts w:ascii="Montserrat" w:hAnsi="Montserrat"/>
          <w:sz w:val="18"/>
          <w:szCs w:val="18"/>
        </w:rPr>
        <w:t xml:space="preserve">En caso de que el </w:t>
      </w:r>
      <w:r w:rsidR="009330AB" w:rsidRPr="000A0687">
        <w:rPr>
          <w:rFonts w:ascii="Montserrat" w:hAnsi="Montserrat"/>
          <w:sz w:val="18"/>
          <w:szCs w:val="18"/>
        </w:rPr>
        <w:t>Solicitante</w:t>
      </w:r>
      <w:r w:rsidRPr="000A0687">
        <w:rPr>
          <w:rFonts w:ascii="Montserrat" w:hAnsi="Montserrat"/>
          <w:sz w:val="18"/>
          <w:szCs w:val="18"/>
        </w:rPr>
        <w:t xml:space="preserve"> no sea el titular de la Marca, presentar el original digitalizado (formato </w:t>
      </w:r>
      <w:r w:rsidR="00936B3B" w:rsidRPr="000A0687">
        <w:rPr>
          <w:rFonts w:ascii="Montserrat" w:hAnsi="Montserrat"/>
          <w:sz w:val="18"/>
          <w:szCs w:val="18"/>
        </w:rPr>
        <w:t>.pdf</w:t>
      </w:r>
      <w:r w:rsidRPr="000A0687">
        <w:rPr>
          <w:rFonts w:ascii="Montserrat" w:hAnsi="Montserrat"/>
          <w:sz w:val="18"/>
          <w:szCs w:val="18"/>
        </w:rPr>
        <w:t>) del contrato de uso o licencia</w:t>
      </w:r>
      <w:r w:rsidR="00773EBE" w:rsidRPr="000A0687">
        <w:rPr>
          <w:rFonts w:ascii="Montserrat" w:hAnsi="Montserrat"/>
          <w:sz w:val="18"/>
          <w:szCs w:val="18"/>
        </w:rPr>
        <w:t xml:space="preserve"> de Marca o franquicia</w:t>
      </w:r>
      <w:r w:rsidR="00B067DC" w:rsidRPr="000A0687">
        <w:rPr>
          <w:rFonts w:ascii="Montserrat" w:hAnsi="Montserrat"/>
          <w:sz w:val="18"/>
          <w:szCs w:val="18"/>
        </w:rPr>
        <w:t xml:space="preserve"> vigente</w:t>
      </w:r>
      <w:r w:rsidR="00084FD7" w:rsidRPr="000A0687">
        <w:rPr>
          <w:rFonts w:ascii="Montserrat" w:hAnsi="Montserrat"/>
          <w:sz w:val="18"/>
          <w:szCs w:val="18"/>
        </w:rPr>
        <w:t xml:space="preserve"> o el equivalente</w:t>
      </w:r>
      <w:r w:rsidR="00773EBE" w:rsidRPr="000A0687">
        <w:rPr>
          <w:rFonts w:ascii="Montserrat" w:hAnsi="Montserrat"/>
          <w:sz w:val="18"/>
          <w:szCs w:val="18"/>
        </w:rPr>
        <w:t>.</w:t>
      </w:r>
      <w:r w:rsidRPr="000A0687">
        <w:rPr>
          <w:rFonts w:ascii="Montserrat" w:hAnsi="Montserrat"/>
          <w:sz w:val="18"/>
          <w:szCs w:val="18"/>
        </w:rPr>
        <w:t xml:space="preserve"> </w:t>
      </w:r>
    </w:p>
    <w:p w14:paraId="2602C732" w14:textId="77777777" w:rsidR="001015BA" w:rsidRPr="000A0687" w:rsidRDefault="001015BA" w:rsidP="00E24794">
      <w:pPr>
        <w:pStyle w:val="Prrafodelista"/>
        <w:ind w:left="851"/>
        <w:jc w:val="both"/>
        <w:rPr>
          <w:rFonts w:ascii="Montserrat" w:hAnsi="Montserrat"/>
          <w:sz w:val="18"/>
          <w:szCs w:val="18"/>
        </w:rPr>
      </w:pPr>
    </w:p>
    <w:p w14:paraId="0D13CF2B" w14:textId="54BC5A40" w:rsidR="00B6499B" w:rsidRPr="000A0687" w:rsidRDefault="00773EBE" w:rsidP="00684146">
      <w:pPr>
        <w:pStyle w:val="Prrafodelista"/>
        <w:numPr>
          <w:ilvl w:val="2"/>
          <w:numId w:val="5"/>
        </w:numPr>
        <w:spacing w:before="240" w:after="0" w:line="276" w:lineRule="auto"/>
        <w:ind w:left="709" w:hanging="425"/>
        <w:jc w:val="both"/>
        <w:rPr>
          <w:rFonts w:ascii="Montserrat" w:hAnsi="Montserrat"/>
          <w:sz w:val="18"/>
          <w:szCs w:val="18"/>
        </w:rPr>
      </w:pPr>
      <w:r w:rsidRPr="000A0687">
        <w:rPr>
          <w:rFonts w:ascii="Montserrat" w:hAnsi="Montserrat"/>
          <w:sz w:val="18"/>
          <w:szCs w:val="18"/>
        </w:rPr>
        <w:t>De los productos a expender</w:t>
      </w:r>
      <w:r w:rsidR="002967E1" w:rsidRPr="000A0687">
        <w:rPr>
          <w:rFonts w:ascii="Montserrat" w:hAnsi="Montserrat"/>
          <w:sz w:val="18"/>
          <w:szCs w:val="18"/>
        </w:rPr>
        <w:t>:</w:t>
      </w:r>
    </w:p>
    <w:p w14:paraId="2DA1493E" w14:textId="12AC19A5" w:rsidR="00773EBE" w:rsidRPr="000A0687" w:rsidRDefault="00773EBE" w:rsidP="00684146">
      <w:pPr>
        <w:pStyle w:val="Prrafodelista"/>
        <w:numPr>
          <w:ilvl w:val="0"/>
          <w:numId w:val="100"/>
        </w:numPr>
        <w:spacing w:before="240" w:after="0" w:line="276" w:lineRule="auto"/>
        <w:jc w:val="both"/>
        <w:rPr>
          <w:rFonts w:ascii="Montserrat" w:hAnsi="Montserrat"/>
          <w:sz w:val="18"/>
          <w:szCs w:val="18"/>
        </w:rPr>
      </w:pPr>
      <w:r w:rsidRPr="000A0687">
        <w:rPr>
          <w:rFonts w:ascii="Montserrat" w:hAnsi="Montserrat"/>
          <w:sz w:val="18"/>
          <w:szCs w:val="18"/>
        </w:rPr>
        <w:t xml:space="preserve">Señalar </w:t>
      </w:r>
      <w:r w:rsidR="001C03E2" w:rsidRPr="000A0687">
        <w:rPr>
          <w:rFonts w:ascii="Montserrat" w:hAnsi="Montserrat"/>
          <w:sz w:val="18"/>
          <w:szCs w:val="18"/>
        </w:rPr>
        <w:t xml:space="preserve">los productos a expender, subproducto y </w:t>
      </w:r>
      <w:r w:rsidR="002967E1" w:rsidRPr="000A0687">
        <w:rPr>
          <w:rFonts w:ascii="Montserrat" w:hAnsi="Montserrat"/>
          <w:sz w:val="18"/>
          <w:szCs w:val="18"/>
        </w:rPr>
        <w:t>M</w:t>
      </w:r>
      <w:r w:rsidR="001C03E2" w:rsidRPr="000A0687">
        <w:rPr>
          <w:rFonts w:ascii="Montserrat" w:hAnsi="Montserrat"/>
          <w:sz w:val="18"/>
          <w:szCs w:val="18"/>
        </w:rPr>
        <w:t>arca</w:t>
      </w:r>
      <w:r w:rsidR="00EC2204" w:rsidRPr="000A0687">
        <w:rPr>
          <w:rFonts w:ascii="Montserrat" w:hAnsi="Montserrat"/>
          <w:sz w:val="18"/>
          <w:szCs w:val="18"/>
        </w:rPr>
        <w:t>; e</w:t>
      </w:r>
      <w:r w:rsidRPr="000A0687">
        <w:rPr>
          <w:rFonts w:ascii="Montserrat" w:hAnsi="Montserrat"/>
          <w:sz w:val="18"/>
          <w:szCs w:val="18"/>
        </w:rPr>
        <w:t xml:space="preserve">n el entendido de que la referencia “Sin </w:t>
      </w:r>
      <w:r w:rsidR="001C03E2" w:rsidRPr="000A0687">
        <w:rPr>
          <w:rFonts w:ascii="Montserrat" w:hAnsi="Montserrat"/>
          <w:sz w:val="18"/>
          <w:szCs w:val="18"/>
        </w:rPr>
        <w:t>M</w:t>
      </w:r>
      <w:r w:rsidRPr="000A0687">
        <w:rPr>
          <w:rFonts w:ascii="Montserrat" w:hAnsi="Montserrat"/>
          <w:sz w:val="18"/>
          <w:szCs w:val="18"/>
        </w:rPr>
        <w:t>arca” o cualquier otra similar no se considerará como Marca y será causal suficiente para desechar el trámite.</w:t>
      </w:r>
    </w:p>
    <w:p w14:paraId="34D50620" w14:textId="539A94E0" w:rsidR="00D20DF4" w:rsidRPr="000A0687" w:rsidRDefault="00D20DF4" w:rsidP="00684146">
      <w:pPr>
        <w:pStyle w:val="Prrafodelista"/>
        <w:numPr>
          <w:ilvl w:val="0"/>
          <w:numId w:val="100"/>
        </w:numPr>
        <w:jc w:val="both"/>
        <w:rPr>
          <w:rFonts w:ascii="Montserrat" w:hAnsi="Montserrat"/>
          <w:sz w:val="18"/>
          <w:szCs w:val="18"/>
        </w:rPr>
      </w:pPr>
      <w:r w:rsidRPr="000A0687">
        <w:rPr>
          <w:rFonts w:ascii="Montserrat" w:hAnsi="Montserrat"/>
          <w:sz w:val="18"/>
          <w:szCs w:val="18"/>
        </w:rPr>
        <w:t xml:space="preserve">Adjuntar el original digitalizado del comprobante de registro ante el IMPI, de conformidad con la LFPPI (en formato .pdf), </w:t>
      </w:r>
      <w:r w:rsidR="00EC2204" w:rsidRPr="000A0687">
        <w:rPr>
          <w:rFonts w:ascii="Montserrat" w:hAnsi="Montserrat"/>
          <w:sz w:val="18"/>
          <w:szCs w:val="18"/>
        </w:rPr>
        <w:t>debidamente registrado como Gasolina o Diésel perteneciente a la clase 4: Aceites y grasas para uso industrial, ceras; lubricantes; compuestos para absorber, rociar y asentar el polvo; combustibles y materiales de alumbrado; velas y mechas de iluminación de conformidad con lo establecido por el IMPI (</w:t>
      </w:r>
      <w:hyperlink r:id="rId9" w:history="1">
        <w:r w:rsidRPr="000A0687">
          <w:rPr>
            <w:rStyle w:val="Hipervnculo"/>
            <w:rFonts w:ascii="Montserrat" w:hAnsi="Montserrat"/>
            <w:sz w:val="18"/>
            <w:szCs w:val="18"/>
          </w:rPr>
          <w:t>https://clasniza.impi.gob.mx/</w:t>
        </w:r>
      </w:hyperlink>
      <w:r w:rsidR="00EC2204" w:rsidRPr="000A0687">
        <w:rPr>
          <w:rFonts w:ascii="Montserrat" w:hAnsi="Montserrat"/>
          <w:sz w:val="18"/>
          <w:szCs w:val="18"/>
        </w:rPr>
        <w:t>)</w:t>
      </w:r>
      <w:r w:rsidR="00457AF5" w:rsidRPr="000A0687">
        <w:rPr>
          <w:rFonts w:ascii="Montserrat" w:hAnsi="Montserrat"/>
          <w:sz w:val="18"/>
          <w:szCs w:val="18"/>
        </w:rPr>
        <w:t>; o, en su caso, que cuenta con la sublicencia de uso de Marca o contrato de franquicia.</w:t>
      </w:r>
    </w:p>
    <w:p w14:paraId="2CFFE532" w14:textId="2B11966B" w:rsidR="00EC2204" w:rsidRPr="000A0687" w:rsidRDefault="00D20DF4" w:rsidP="00684146">
      <w:pPr>
        <w:pStyle w:val="Prrafodelista"/>
        <w:numPr>
          <w:ilvl w:val="0"/>
          <w:numId w:val="100"/>
        </w:numPr>
        <w:jc w:val="both"/>
        <w:rPr>
          <w:rFonts w:ascii="Montserrat" w:hAnsi="Montserrat"/>
          <w:sz w:val="18"/>
          <w:szCs w:val="18"/>
        </w:rPr>
      </w:pPr>
      <w:r w:rsidRPr="000A0687">
        <w:rPr>
          <w:rFonts w:ascii="Montserrat" w:hAnsi="Montserrat"/>
          <w:sz w:val="18"/>
          <w:szCs w:val="18"/>
        </w:rPr>
        <w:t>Adjuntar el original digitalizado de la f</w:t>
      </w:r>
      <w:r w:rsidR="00EC2204" w:rsidRPr="000A0687">
        <w:rPr>
          <w:rFonts w:ascii="Montserrat" w:hAnsi="Montserrat"/>
          <w:sz w:val="18"/>
          <w:szCs w:val="18"/>
        </w:rPr>
        <w:t>icha técnica de la composición y características fisicoquímicas del producto y marca solicitado en el que se observe el cumplimiento a lo establecido en la Norma Oficial Mexicana NOM-016-CRE-2016</w:t>
      </w:r>
      <w:r w:rsidRPr="000A0687">
        <w:rPr>
          <w:rFonts w:ascii="Montserrat" w:hAnsi="Montserrat"/>
          <w:sz w:val="18"/>
          <w:szCs w:val="18"/>
        </w:rPr>
        <w:t>.</w:t>
      </w:r>
    </w:p>
    <w:p w14:paraId="70086CC1" w14:textId="799C6224" w:rsidR="00EC2204" w:rsidRPr="000A0687" w:rsidRDefault="00D20DF4" w:rsidP="00684146">
      <w:pPr>
        <w:pStyle w:val="Prrafodelista"/>
        <w:numPr>
          <w:ilvl w:val="0"/>
          <w:numId w:val="100"/>
        </w:numPr>
        <w:spacing w:before="240" w:after="0" w:line="276" w:lineRule="auto"/>
        <w:jc w:val="both"/>
        <w:rPr>
          <w:rFonts w:ascii="Montserrat" w:hAnsi="Montserrat"/>
          <w:sz w:val="18"/>
          <w:szCs w:val="18"/>
        </w:rPr>
      </w:pPr>
      <w:r w:rsidRPr="000A0687">
        <w:rPr>
          <w:rFonts w:ascii="Montserrat" w:hAnsi="Montserrat"/>
          <w:sz w:val="18"/>
          <w:szCs w:val="18"/>
        </w:rPr>
        <w:t>Anexar el original digitalizado del m</w:t>
      </w:r>
      <w:r w:rsidR="00EC2204" w:rsidRPr="000A0687">
        <w:rPr>
          <w:rFonts w:ascii="Montserrat" w:hAnsi="Montserrat"/>
          <w:sz w:val="18"/>
          <w:szCs w:val="18"/>
        </w:rPr>
        <w:t>anual de identidad gráfica o corporativa de la marca solicitada a incluir en el Catálogo de productos y marcas de expendio al público de petrolíferos de la Comisión.</w:t>
      </w:r>
    </w:p>
    <w:p w14:paraId="1A6DB109" w14:textId="77777777" w:rsidR="00EC2204" w:rsidRPr="000A0687" w:rsidRDefault="00EC2204" w:rsidP="00FF7D35">
      <w:pPr>
        <w:pStyle w:val="Prrafodelista"/>
        <w:spacing w:before="240" w:after="0" w:line="276" w:lineRule="auto"/>
        <w:ind w:left="1134"/>
        <w:jc w:val="both"/>
        <w:rPr>
          <w:rFonts w:ascii="Montserrat" w:hAnsi="Montserrat"/>
          <w:sz w:val="18"/>
          <w:szCs w:val="18"/>
        </w:rPr>
      </w:pPr>
    </w:p>
    <w:p w14:paraId="6AC4F52C" w14:textId="77777777" w:rsidR="006E0654" w:rsidRPr="000A0687" w:rsidRDefault="006E0654" w:rsidP="00E24794">
      <w:pPr>
        <w:spacing w:after="0" w:line="276" w:lineRule="auto"/>
        <w:jc w:val="both"/>
        <w:rPr>
          <w:rFonts w:ascii="Montserrat" w:hAnsi="Montserrat"/>
          <w:sz w:val="18"/>
          <w:szCs w:val="18"/>
        </w:rPr>
      </w:pPr>
    </w:p>
    <w:bookmarkEnd w:id="639"/>
    <w:p w14:paraId="5143817E" w14:textId="65DDAFFA" w:rsidR="00BF1A2F" w:rsidRPr="000A0687" w:rsidRDefault="00B6499B" w:rsidP="00684146">
      <w:pPr>
        <w:pStyle w:val="Prrafodelista"/>
        <w:numPr>
          <w:ilvl w:val="2"/>
          <w:numId w:val="8"/>
        </w:numPr>
        <w:tabs>
          <w:tab w:val="left" w:pos="567"/>
        </w:tabs>
        <w:ind w:left="0" w:firstLine="0"/>
        <w:jc w:val="both"/>
        <w:rPr>
          <w:rFonts w:ascii="Montserrat" w:hAnsi="Montserrat"/>
          <w:sz w:val="18"/>
          <w:szCs w:val="18"/>
        </w:rPr>
      </w:pPr>
      <w:r w:rsidRPr="000A0687">
        <w:rPr>
          <w:rFonts w:ascii="Montserrat" w:hAnsi="Montserrat"/>
          <w:sz w:val="18"/>
          <w:szCs w:val="18"/>
        </w:rPr>
        <w:t>Anexos:</w:t>
      </w:r>
    </w:p>
    <w:p w14:paraId="04B4FD70" w14:textId="77777777" w:rsidR="00A2515D" w:rsidRPr="000A0687" w:rsidRDefault="00A2515D" w:rsidP="00E24794">
      <w:pPr>
        <w:pStyle w:val="Prrafodelista"/>
        <w:tabs>
          <w:tab w:val="left" w:pos="567"/>
        </w:tabs>
        <w:ind w:left="0"/>
        <w:jc w:val="both"/>
        <w:rPr>
          <w:rFonts w:ascii="Montserrat" w:hAnsi="Montserrat"/>
          <w:sz w:val="18"/>
          <w:szCs w:val="18"/>
        </w:rPr>
      </w:pPr>
    </w:p>
    <w:p w14:paraId="1E060734" w14:textId="574D1C8C" w:rsidR="00B6499B" w:rsidRPr="000A0687" w:rsidRDefault="00B6499B" w:rsidP="00684146">
      <w:pPr>
        <w:pStyle w:val="Prrafodelista"/>
        <w:numPr>
          <w:ilvl w:val="0"/>
          <w:numId w:val="15"/>
        </w:numPr>
        <w:spacing w:after="0" w:line="276" w:lineRule="auto"/>
        <w:ind w:left="709" w:hanging="425"/>
        <w:jc w:val="both"/>
        <w:rPr>
          <w:rFonts w:ascii="Montserrat" w:hAnsi="Montserrat"/>
          <w:sz w:val="18"/>
          <w:szCs w:val="18"/>
        </w:rPr>
      </w:pPr>
      <w:r w:rsidRPr="000A0687">
        <w:rPr>
          <w:rFonts w:ascii="Montserrat" w:hAnsi="Montserrat"/>
          <w:sz w:val="18"/>
          <w:szCs w:val="18"/>
        </w:rPr>
        <w:t xml:space="preserve">Evaluación de </w:t>
      </w:r>
      <w:r w:rsidR="00D51840" w:rsidRPr="000A0687">
        <w:rPr>
          <w:rFonts w:ascii="Montserrat" w:hAnsi="Montserrat"/>
          <w:sz w:val="18"/>
          <w:szCs w:val="18"/>
        </w:rPr>
        <w:t>I</w:t>
      </w:r>
      <w:r w:rsidRPr="000A0687">
        <w:rPr>
          <w:rFonts w:ascii="Montserrat" w:hAnsi="Montserrat"/>
          <w:sz w:val="18"/>
          <w:szCs w:val="18"/>
        </w:rPr>
        <w:t xml:space="preserve">mpacto </w:t>
      </w:r>
      <w:r w:rsidR="00D51840" w:rsidRPr="000A0687">
        <w:rPr>
          <w:rFonts w:ascii="Montserrat" w:hAnsi="Montserrat"/>
          <w:sz w:val="18"/>
          <w:szCs w:val="18"/>
        </w:rPr>
        <w:t>S</w:t>
      </w:r>
      <w:r w:rsidRPr="000A0687">
        <w:rPr>
          <w:rFonts w:ascii="Montserrat" w:hAnsi="Montserrat"/>
          <w:sz w:val="18"/>
          <w:szCs w:val="18"/>
        </w:rPr>
        <w:t xml:space="preserve">ocial. Original digitalizado del acuse de recibo de la Secretaría de Energía con relación a la solicitud de </w:t>
      </w:r>
      <w:r w:rsidR="00D51840" w:rsidRPr="000A0687">
        <w:rPr>
          <w:rFonts w:ascii="Montserrat" w:hAnsi="Montserrat"/>
          <w:sz w:val="18"/>
          <w:szCs w:val="18"/>
        </w:rPr>
        <w:t xml:space="preserve">Evaluación De Impacto Social </w:t>
      </w:r>
      <w:r w:rsidRPr="000A0687">
        <w:rPr>
          <w:rFonts w:ascii="Montserrat" w:hAnsi="Montserrat"/>
          <w:sz w:val="18"/>
          <w:szCs w:val="18"/>
        </w:rPr>
        <w:t xml:space="preserve">y el documento presentado ante dicha dependencia sobre la </w:t>
      </w:r>
      <w:r w:rsidR="00A2515D" w:rsidRPr="000A0687">
        <w:rPr>
          <w:rFonts w:ascii="Montserrat" w:hAnsi="Montserrat"/>
          <w:sz w:val="18"/>
          <w:szCs w:val="18"/>
        </w:rPr>
        <w:t>E</w:t>
      </w:r>
      <w:r w:rsidRPr="000A0687">
        <w:rPr>
          <w:rFonts w:ascii="Montserrat" w:hAnsi="Montserrat"/>
          <w:sz w:val="18"/>
          <w:szCs w:val="18"/>
        </w:rPr>
        <w:t xml:space="preserve">valuación de </w:t>
      </w:r>
      <w:r w:rsidR="00A2515D" w:rsidRPr="000A0687">
        <w:rPr>
          <w:rFonts w:ascii="Montserrat" w:hAnsi="Montserrat"/>
          <w:sz w:val="18"/>
          <w:szCs w:val="18"/>
        </w:rPr>
        <w:t>I</w:t>
      </w:r>
      <w:r w:rsidRPr="000A0687">
        <w:rPr>
          <w:rFonts w:ascii="Montserrat" w:hAnsi="Montserrat"/>
          <w:sz w:val="18"/>
          <w:szCs w:val="18"/>
        </w:rPr>
        <w:t xml:space="preserve">mpacto </w:t>
      </w:r>
      <w:r w:rsidR="00A2515D" w:rsidRPr="000A0687">
        <w:rPr>
          <w:rFonts w:ascii="Montserrat" w:hAnsi="Montserrat"/>
          <w:sz w:val="18"/>
          <w:szCs w:val="18"/>
        </w:rPr>
        <w:t>S</w:t>
      </w:r>
      <w:r w:rsidRPr="000A0687">
        <w:rPr>
          <w:rFonts w:ascii="Montserrat" w:hAnsi="Montserrat"/>
          <w:sz w:val="18"/>
          <w:szCs w:val="18"/>
        </w:rPr>
        <w:t>ocial</w:t>
      </w:r>
      <w:r w:rsidR="00F428D8" w:rsidRPr="000A0687">
        <w:rPr>
          <w:rFonts w:ascii="Montserrat" w:hAnsi="Montserrat"/>
          <w:sz w:val="18"/>
          <w:szCs w:val="18"/>
        </w:rPr>
        <w:t>, l</w:t>
      </w:r>
      <w:r w:rsidRPr="000A0687">
        <w:rPr>
          <w:rFonts w:ascii="Montserrat" w:hAnsi="Montserrat"/>
          <w:sz w:val="18"/>
          <w:szCs w:val="18"/>
        </w:rPr>
        <w:t>o anterior, observando las DACG de Impacto Social.</w:t>
      </w:r>
    </w:p>
    <w:p w14:paraId="58A14C78" w14:textId="77777777" w:rsidR="001306F2" w:rsidRPr="000A0687" w:rsidRDefault="001306F2" w:rsidP="00E24794">
      <w:pPr>
        <w:pStyle w:val="Prrafodelista"/>
        <w:spacing w:after="0" w:line="276" w:lineRule="auto"/>
        <w:ind w:left="709" w:hanging="425"/>
        <w:jc w:val="both"/>
        <w:rPr>
          <w:rFonts w:ascii="Montserrat" w:hAnsi="Montserrat"/>
          <w:sz w:val="18"/>
          <w:szCs w:val="18"/>
        </w:rPr>
      </w:pPr>
    </w:p>
    <w:p w14:paraId="6FA34F31" w14:textId="444CFE13" w:rsidR="00CC3AA2" w:rsidRPr="000A0687" w:rsidRDefault="00B6499B" w:rsidP="00E24794">
      <w:pPr>
        <w:pStyle w:val="Prrafodelista"/>
        <w:spacing w:after="0" w:line="276" w:lineRule="auto"/>
        <w:ind w:left="709"/>
        <w:jc w:val="both"/>
        <w:rPr>
          <w:rFonts w:ascii="Montserrat" w:hAnsi="Montserrat"/>
          <w:sz w:val="18"/>
          <w:szCs w:val="18"/>
        </w:rPr>
      </w:pPr>
      <w:r w:rsidRPr="000A0687">
        <w:rPr>
          <w:rFonts w:ascii="Montserrat" w:hAnsi="Montserrat"/>
          <w:sz w:val="18"/>
          <w:szCs w:val="18"/>
        </w:rPr>
        <w:lastRenderedPageBreak/>
        <w:t xml:space="preserve">En cuanto la Secretaría de Energía emita la resolución y las recomendaciones de la evaluación de impacto social, éstas deberán ser presentadas por el </w:t>
      </w:r>
      <w:r w:rsidR="009330AB" w:rsidRPr="000A0687">
        <w:rPr>
          <w:rFonts w:ascii="Montserrat" w:hAnsi="Montserrat"/>
          <w:sz w:val="18"/>
          <w:szCs w:val="18"/>
        </w:rPr>
        <w:t>Solicitante</w:t>
      </w:r>
      <w:r w:rsidRPr="000A0687">
        <w:rPr>
          <w:rFonts w:ascii="Montserrat" w:hAnsi="Montserrat"/>
          <w:sz w:val="18"/>
          <w:szCs w:val="18"/>
        </w:rPr>
        <w:t xml:space="preserve"> ante la Comisión,</w:t>
      </w:r>
      <w:r w:rsidR="00426CB2" w:rsidRPr="000A0687">
        <w:rPr>
          <w:rFonts w:ascii="Montserrat" w:hAnsi="Montserrat"/>
          <w:sz w:val="18"/>
          <w:szCs w:val="18"/>
        </w:rPr>
        <w:t xml:space="preserve"> a</w:t>
      </w:r>
      <w:r w:rsidRPr="000A0687">
        <w:rPr>
          <w:rFonts w:ascii="Montserrat" w:hAnsi="Montserrat"/>
          <w:sz w:val="18"/>
          <w:szCs w:val="18"/>
        </w:rPr>
        <w:t xml:space="preserve"> través de la OPE, en un plazo</w:t>
      </w:r>
      <w:r w:rsidR="001370D1" w:rsidRPr="000A0687">
        <w:rPr>
          <w:rFonts w:ascii="Montserrat" w:hAnsi="Montserrat"/>
          <w:sz w:val="18"/>
          <w:szCs w:val="18"/>
        </w:rPr>
        <w:t xml:space="preserve"> máximo</w:t>
      </w:r>
      <w:r w:rsidRPr="000A0687">
        <w:rPr>
          <w:rFonts w:ascii="Montserrat" w:hAnsi="Montserrat"/>
          <w:sz w:val="18"/>
          <w:szCs w:val="18"/>
        </w:rPr>
        <w:t xml:space="preserve"> de </w:t>
      </w:r>
      <w:r w:rsidR="001370D1" w:rsidRPr="000A0687">
        <w:rPr>
          <w:rFonts w:ascii="Montserrat" w:hAnsi="Montserrat"/>
          <w:sz w:val="18"/>
          <w:szCs w:val="18"/>
        </w:rPr>
        <w:t xml:space="preserve">10 </w:t>
      </w:r>
      <w:r w:rsidRPr="000A0687">
        <w:rPr>
          <w:rFonts w:ascii="Montserrat" w:hAnsi="Montserrat"/>
          <w:sz w:val="18"/>
          <w:szCs w:val="18"/>
        </w:rPr>
        <w:t>(</w:t>
      </w:r>
      <w:r w:rsidR="001370D1" w:rsidRPr="000A0687">
        <w:rPr>
          <w:rFonts w:ascii="Montserrat" w:hAnsi="Montserrat"/>
          <w:sz w:val="18"/>
          <w:szCs w:val="18"/>
        </w:rPr>
        <w:t>diez</w:t>
      </w:r>
      <w:r w:rsidRPr="000A0687">
        <w:rPr>
          <w:rFonts w:ascii="Montserrat" w:hAnsi="Montserrat"/>
          <w:sz w:val="18"/>
          <w:szCs w:val="18"/>
        </w:rPr>
        <w:t xml:space="preserve">) </w:t>
      </w:r>
      <w:r w:rsidR="00AD3F24" w:rsidRPr="000A0687">
        <w:rPr>
          <w:rFonts w:ascii="Montserrat" w:hAnsi="Montserrat"/>
          <w:sz w:val="18"/>
          <w:szCs w:val="18"/>
        </w:rPr>
        <w:t>Días Hábiles</w:t>
      </w:r>
      <w:r w:rsidRPr="000A0687">
        <w:rPr>
          <w:rFonts w:ascii="Montserrat" w:hAnsi="Montserrat"/>
          <w:sz w:val="18"/>
          <w:szCs w:val="18"/>
        </w:rPr>
        <w:t xml:space="preserve"> posteriores a la notificación de éstas</w:t>
      </w:r>
      <w:r w:rsidR="00CC3AA2" w:rsidRPr="000A0687">
        <w:rPr>
          <w:rFonts w:ascii="Montserrat" w:hAnsi="Montserrat"/>
          <w:sz w:val="18"/>
          <w:szCs w:val="18"/>
        </w:rPr>
        <w:t>;</w:t>
      </w:r>
    </w:p>
    <w:p w14:paraId="7594A2A5" w14:textId="77777777" w:rsidR="00CC3AA2" w:rsidRPr="000A0687" w:rsidRDefault="00CC3AA2" w:rsidP="00E24794">
      <w:pPr>
        <w:pStyle w:val="Prrafodelista"/>
        <w:spacing w:after="0" w:line="276" w:lineRule="auto"/>
        <w:ind w:left="709" w:hanging="425"/>
        <w:jc w:val="both"/>
        <w:rPr>
          <w:rFonts w:ascii="Montserrat" w:hAnsi="Montserrat"/>
          <w:sz w:val="18"/>
          <w:szCs w:val="18"/>
        </w:rPr>
      </w:pPr>
    </w:p>
    <w:p w14:paraId="25FFC242" w14:textId="421C6575" w:rsidR="00E53553" w:rsidRPr="000A0687" w:rsidRDefault="00E53553" w:rsidP="00684146">
      <w:pPr>
        <w:pStyle w:val="Prrafodelista"/>
        <w:numPr>
          <w:ilvl w:val="0"/>
          <w:numId w:val="15"/>
        </w:numPr>
        <w:spacing w:after="0" w:line="276" w:lineRule="auto"/>
        <w:ind w:left="709" w:hanging="425"/>
        <w:jc w:val="both"/>
        <w:rPr>
          <w:rFonts w:ascii="Montserrat" w:hAnsi="Montserrat"/>
          <w:sz w:val="18"/>
          <w:szCs w:val="18"/>
        </w:rPr>
      </w:pPr>
      <w:r w:rsidRPr="000A0687">
        <w:rPr>
          <w:rFonts w:ascii="Montserrat" w:hAnsi="Montserrat"/>
          <w:sz w:val="18"/>
          <w:szCs w:val="18"/>
        </w:rPr>
        <w:t>Original digitalizado del dictamen técnico de</w:t>
      </w:r>
      <w:r w:rsidR="001A76AA" w:rsidRPr="000A0687">
        <w:rPr>
          <w:rFonts w:ascii="Montserrat" w:hAnsi="Montserrat"/>
          <w:sz w:val="18"/>
          <w:szCs w:val="18"/>
        </w:rPr>
        <w:t xml:space="preserve"> </w:t>
      </w:r>
      <w:r w:rsidRPr="000A0687">
        <w:rPr>
          <w:rFonts w:ascii="Montserrat" w:hAnsi="Montserrat"/>
          <w:sz w:val="18"/>
          <w:szCs w:val="18"/>
        </w:rPr>
        <w:t>l</w:t>
      </w:r>
      <w:r w:rsidR="001A76AA" w:rsidRPr="000A0687">
        <w:rPr>
          <w:rFonts w:ascii="Montserrat" w:hAnsi="Montserrat"/>
          <w:sz w:val="18"/>
          <w:szCs w:val="18"/>
        </w:rPr>
        <w:t>a Evaluación de la Conformidad de</w:t>
      </w:r>
      <w:r w:rsidRPr="000A0687">
        <w:rPr>
          <w:rFonts w:ascii="Montserrat" w:hAnsi="Montserrat"/>
          <w:sz w:val="18"/>
          <w:szCs w:val="18"/>
        </w:rPr>
        <w:t xml:space="preserve"> </w:t>
      </w:r>
      <w:r w:rsidR="001A76AA" w:rsidRPr="000A0687">
        <w:rPr>
          <w:rFonts w:ascii="Montserrat" w:hAnsi="Montserrat"/>
          <w:sz w:val="18"/>
          <w:szCs w:val="18"/>
        </w:rPr>
        <w:t xml:space="preserve">la Norma Oficial Mexicana NOM-005-ASEA-2016 realizada por </w:t>
      </w:r>
      <w:r w:rsidR="0078068F" w:rsidRPr="000A0687">
        <w:rPr>
          <w:rFonts w:ascii="Montserrat" w:hAnsi="Montserrat"/>
          <w:sz w:val="18"/>
          <w:szCs w:val="18"/>
        </w:rPr>
        <w:t xml:space="preserve">el Organismo de Evaluación de la Conformidad </w:t>
      </w:r>
      <w:r w:rsidRPr="000A0687">
        <w:rPr>
          <w:rFonts w:ascii="Montserrat" w:hAnsi="Montserrat"/>
          <w:sz w:val="18"/>
          <w:szCs w:val="18"/>
        </w:rPr>
        <w:t xml:space="preserve">(en formato </w:t>
      </w:r>
      <w:r w:rsidR="00936B3B" w:rsidRPr="000A0687">
        <w:rPr>
          <w:rFonts w:ascii="Montserrat" w:hAnsi="Montserrat"/>
          <w:sz w:val="18"/>
          <w:szCs w:val="18"/>
        </w:rPr>
        <w:t>.pdf</w:t>
      </w:r>
      <w:r w:rsidRPr="000A0687">
        <w:rPr>
          <w:rFonts w:ascii="Montserrat" w:hAnsi="Montserrat"/>
          <w:sz w:val="18"/>
          <w:szCs w:val="18"/>
        </w:rPr>
        <w:t>)</w:t>
      </w:r>
      <w:r w:rsidR="001A76AA" w:rsidRPr="000A0687">
        <w:rPr>
          <w:rFonts w:ascii="Montserrat" w:hAnsi="Montserrat"/>
          <w:sz w:val="18"/>
          <w:szCs w:val="18"/>
        </w:rPr>
        <w:t xml:space="preserve">. </w:t>
      </w:r>
      <w:r w:rsidR="00FF7D35" w:rsidRPr="000A0687">
        <w:rPr>
          <w:rFonts w:ascii="Montserrat" w:hAnsi="Montserrat"/>
          <w:sz w:val="18"/>
          <w:szCs w:val="18"/>
        </w:rPr>
        <w:t>Se aclara que, l</w:t>
      </w:r>
      <w:r w:rsidR="001A76AA" w:rsidRPr="000A0687">
        <w:rPr>
          <w:rFonts w:ascii="Montserrat" w:hAnsi="Montserrat"/>
          <w:sz w:val="18"/>
          <w:szCs w:val="18"/>
        </w:rPr>
        <w:t xml:space="preserve">a Comisión </w:t>
      </w:r>
      <w:r w:rsidR="00FF7D35" w:rsidRPr="000A0687">
        <w:rPr>
          <w:rFonts w:ascii="Montserrat" w:hAnsi="Montserrat"/>
          <w:sz w:val="18"/>
          <w:szCs w:val="18"/>
        </w:rPr>
        <w:t>se reserva el derecho de solicitar</w:t>
      </w:r>
      <w:r w:rsidR="001A76AA" w:rsidRPr="000A0687">
        <w:rPr>
          <w:rFonts w:ascii="Montserrat" w:hAnsi="Montserrat"/>
          <w:sz w:val="18"/>
          <w:szCs w:val="18"/>
        </w:rPr>
        <w:t xml:space="preserve"> l</w:t>
      </w:r>
      <w:r w:rsidR="00FF7D35" w:rsidRPr="000A0687">
        <w:rPr>
          <w:rFonts w:ascii="Montserrat" w:hAnsi="Montserrat"/>
          <w:sz w:val="18"/>
          <w:szCs w:val="18"/>
        </w:rPr>
        <w:t>a documentación soporte de dicha Evaluación de la Conformidad,</w:t>
      </w:r>
      <w:r w:rsidR="001A76AA" w:rsidRPr="000A0687">
        <w:rPr>
          <w:rFonts w:ascii="Montserrat" w:hAnsi="Montserrat"/>
          <w:sz w:val="18"/>
          <w:szCs w:val="18"/>
        </w:rPr>
        <w:t xml:space="preserve"> cuando el análisis</w:t>
      </w:r>
      <w:r w:rsidR="00FF7D35" w:rsidRPr="000A0687">
        <w:rPr>
          <w:rFonts w:ascii="Montserrat" w:hAnsi="Montserrat"/>
          <w:sz w:val="18"/>
          <w:szCs w:val="18"/>
        </w:rPr>
        <w:t xml:space="preserve"> de la Solicitud</w:t>
      </w:r>
      <w:r w:rsidR="001A76AA" w:rsidRPr="000A0687">
        <w:rPr>
          <w:rFonts w:ascii="Montserrat" w:hAnsi="Montserrat"/>
          <w:sz w:val="18"/>
          <w:szCs w:val="18"/>
        </w:rPr>
        <w:t xml:space="preserve"> así lo requiera. </w:t>
      </w:r>
    </w:p>
    <w:p w14:paraId="4DC8B484" w14:textId="77777777" w:rsidR="00CC3AA2" w:rsidRPr="000A0687" w:rsidRDefault="00CC3AA2" w:rsidP="00E24794">
      <w:pPr>
        <w:pStyle w:val="Prrafodelista"/>
        <w:spacing w:after="0" w:line="276" w:lineRule="auto"/>
        <w:ind w:left="709" w:hanging="425"/>
        <w:jc w:val="both"/>
        <w:rPr>
          <w:rFonts w:ascii="Montserrat" w:hAnsi="Montserrat"/>
          <w:sz w:val="18"/>
          <w:szCs w:val="18"/>
        </w:rPr>
      </w:pPr>
    </w:p>
    <w:p w14:paraId="488EAF3B" w14:textId="66F4E5B3" w:rsidR="00300060" w:rsidRPr="000A0687" w:rsidRDefault="00B6499B" w:rsidP="00684146">
      <w:pPr>
        <w:pStyle w:val="Prrafodelista"/>
        <w:numPr>
          <w:ilvl w:val="0"/>
          <w:numId w:val="15"/>
        </w:numPr>
        <w:spacing w:after="0" w:line="276" w:lineRule="auto"/>
        <w:ind w:left="709" w:hanging="425"/>
        <w:jc w:val="both"/>
        <w:rPr>
          <w:rFonts w:ascii="Montserrat" w:hAnsi="Montserrat"/>
          <w:sz w:val="18"/>
          <w:szCs w:val="18"/>
        </w:rPr>
      </w:pPr>
      <w:r w:rsidRPr="000A0687">
        <w:rPr>
          <w:rFonts w:ascii="Montserrat" w:hAnsi="Montserrat"/>
          <w:sz w:val="18"/>
          <w:szCs w:val="18"/>
        </w:rPr>
        <w:t xml:space="preserve">Original digitalizado del comprobante de pago de derechos </w:t>
      </w:r>
      <w:r w:rsidR="005D7844" w:rsidRPr="000A0687">
        <w:rPr>
          <w:rFonts w:ascii="Montserrat" w:hAnsi="Montserrat"/>
          <w:sz w:val="18"/>
          <w:szCs w:val="18"/>
        </w:rPr>
        <w:t>o</w:t>
      </w:r>
      <w:r w:rsidRPr="000A0687">
        <w:rPr>
          <w:rFonts w:ascii="Montserrat" w:hAnsi="Montserrat"/>
          <w:sz w:val="18"/>
          <w:szCs w:val="18"/>
        </w:rPr>
        <w:t xml:space="preserve"> </w:t>
      </w:r>
      <w:r w:rsidR="002B33B1" w:rsidRPr="000A0687">
        <w:rPr>
          <w:rFonts w:ascii="Montserrat" w:hAnsi="Montserrat"/>
          <w:sz w:val="18"/>
          <w:szCs w:val="18"/>
        </w:rPr>
        <w:t>aprovechamientos de</w:t>
      </w:r>
      <w:r w:rsidRPr="000A0687">
        <w:rPr>
          <w:rFonts w:ascii="Montserrat" w:hAnsi="Montserrat"/>
          <w:sz w:val="18"/>
          <w:szCs w:val="18"/>
        </w:rPr>
        <w:t xml:space="preserve"> conformidad con la normativa vigente realizado conforme al sistema e5cinco (en formato </w:t>
      </w:r>
      <w:r w:rsidR="00936B3B" w:rsidRPr="000A0687">
        <w:rPr>
          <w:rFonts w:ascii="Montserrat" w:hAnsi="Montserrat"/>
          <w:sz w:val="18"/>
          <w:szCs w:val="18"/>
        </w:rPr>
        <w:t>.pdf</w:t>
      </w:r>
      <w:r w:rsidRPr="000A0687">
        <w:rPr>
          <w:rFonts w:ascii="Montserrat" w:hAnsi="Montserrat"/>
          <w:sz w:val="18"/>
          <w:szCs w:val="18"/>
        </w:rPr>
        <w:t>), el cual deberá coincidir con el año fiscal en el que se ingresó la Solicitud de permiso, por concepto del trámite a realizar</w:t>
      </w:r>
      <w:r w:rsidR="00300060" w:rsidRPr="000A0687">
        <w:rPr>
          <w:rFonts w:ascii="Montserrat" w:hAnsi="Montserrat"/>
          <w:sz w:val="18"/>
          <w:szCs w:val="18"/>
        </w:rPr>
        <w:t xml:space="preserve">.  </w:t>
      </w:r>
    </w:p>
    <w:p w14:paraId="24E54A1E" w14:textId="77777777" w:rsidR="00300060" w:rsidRPr="000A0687" w:rsidRDefault="00300060" w:rsidP="00E24794">
      <w:pPr>
        <w:pStyle w:val="Prrafodelista"/>
        <w:ind w:left="709" w:hanging="425"/>
        <w:jc w:val="both"/>
        <w:rPr>
          <w:rFonts w:ascii="Montserrat" w:hAnsi="Montserrat"/>
          <w:b/>
          <w:bCs/>
          <w:i/>
          <w:iCs/>
          <w:sz w:val="18"/>
          <w:szCs w:val="18"/>
        </w:rPr>
      </w:pPr>
    </w:p>
    <w:p w14:paraId="5C3C0306" w14:textId="61CC07FD" w:rsidR="00B6499B" w:rsidRPr="000A0687" w:rsidRDefault="00300060" w:rsidP="00E24794">
      <w:pPr>
        <w:pStyle w:val="Prrafodelista"/>
        <w:spacing w:after="0" w:line="276" w:lineRule="auto"/>
        <w:ind w:left="709"/>
        <w:jc w:val="both"/>
        <w:rPr>
          <w:rFonts w:ascii="Montserrat" w:hAnsi="Montserrat"/>
          <w:sz w:val="18"/>
          <w:szCs w:val="18"/>
        </w:rPr>
      </w:pPr>
      <w:r w:rsidRPr="000A0687">
        <w:rPr>
          <w:rFonts w:ascii="Montserrat" w:hAnsi="Montserrat"/>
          <w:sz w:val="18"/>
          <w:szCs w:val="18"/>
        </w:rPr>
        <w:t>La obtención del Permiso est</w:t>
      </w:r>
      <w:r w:rsidR="001A76AA" w:rsidRPr="000A0687">
        <w:rPr>
          <w:rFonts w:ascii="Montserrat" w:hAnsi="Montserrat"/>
          <w:sz w:val="18"/>
          <w:szCs w:val="18"/>
        </w:rPr>
        <w:t>ará</w:t>
      </w:r>
      <w:r w:rsidRPr="000A0687">
        <w:rPr>
          <w:rFonts w:ascii="Montserrat" w:hAnsi="Montserrat"/>
          <w:sz w:val="18"/>
          <w:szCs w:val="18"/>
        </w:rPr>
        <w:t xml:space="preserve"> sujeta a la comprobación del pago de derechos o aprovechamientos respectivos, ya sea el recibo de pago o comprobante de transferencia electrónica, que contenga la clave en el Registro Federal de Contribuyentes de la persona física, moral o Empresa Productiva del Estado o Entidad Paraestatal que realice la solicitud.</w:t>
      </w:r>
    </w:p>
    <w:p w14:paraId="054CF48B" w14:textId="77777777" w:rsidR="00B6499B" w:rsidRPr="000A0687" w:rsidRDefault="00B6499B" w:rsidP="00E24794">
      <w:pPr>
        <w:pStyle w:val="Prrafodelista"/>
        <w:ind w:left="709" w:hanging="425"/>
        <w:jc w:val="both"/>
        <w:rPr>
          <w:rFonts w:ascii="Montserrat" w:hAnsi="Montserrat"/>
          <w:sz w:val="18"/>
          <w:szCs w:val="18"/>
        </w:rPr>
      </w:pPr>
    </w:p>
    <w:p w14:paraId="705F283B" w14:textId="3094AD98" w:rsidR="001A76AA" w:rsidRPr="000A0687" w:rsidRDefault="00B6499B" w:rsidP="00684146">
      <w:pPr>
        <w:pStyle w:val="Prrafodelista"/>
        <w:numPr>
          <w:ilvl w:val="0"/>
          <w:numId w:val="15"/>
        </w:numPr>
        <w:spacing w:after="0" w:line="276" w:lineRule="auto"/>
        <w:ind w:left="709" w:hanging="425"/>
        <w:jc w:val="both"/>
        <w:rPr>
          <w:rFonts w:ascii="Montserrat" w:hAnsi="Montserrat"/>
          <w:sz w:val="18"/>
          <w:szCs w:val="18"/>
        </w:rPr>
      </w:pPr>
      <w:r w:rsidRPr="000A0687">
        <w:rPr>
          <w:rFonts w:ascii="Montserrat" w:hAnsi="Montserrat"/>
          <w:sz w:val="18"/>
          <w:szCs w:val="18"/>
        </w:rPr>
        <w:t>Carta de seguros. Anexar el original digitalizado de</w:t>
      </w:r>
      <w:r w:rsidR="001A76AA" w:rsidRPr="000A0687">
        <w:rPr>
          <w:rFonts w:ascii="Montserrat" w:hAnsi="Montserrat"/>
          <w:sz w:val="18"/>
          <w:szCs w:val="18"/>
        </w:rPr>
        <w:t>:</w:t>
      </w:r>
    </w:p>
    <w:p w14:paraId="52D47B2E" w14:textId="77777777" w:rsidR="001A76AA" w:rsidRPr="000A0687" w:rsidRDefault="001A76AA" w:rsidP="00E24794">
      <w:pPr>
        <w:pStyle w:val="Prrafodelista"/>
        <w:spacing w:after="0" w:line="276" w:lineRule="auto"/>
        <w:ind w:left="709"/>
        <w:jc w:val="both"/>
        <w:rPr>
          <w:rFonts w:ascii="Montserrat" w:hAnsi="Montserrat"/>
          <w:sz w:val="18"/>
          <w:szCs w:val="18"/>
        </w:rPr>
      </w:pPr>
    </w:p>
    <w:p w14:paraId="728628F8" w14:textId="5068BF6A" w:rsidR="001A76AA" w:rsidRPr="000A0687" w:rsidRDefault="00160E37" w:rsidP="00684146">
      <w:pPr>
        <w:pStyle w:val="Prrafodelista"/>
        <w:numPr>
          <w:ilvl w:val="0"/>
          <w:numId w:val="72"/>
        </w:numPr>
        <w:spacing w:after="0" w:line="276" w:lineRule="auto"/>
        <w:ind w:left="1418"/>
        <w:jc w:val="both"/>
        <w:rPr>
          <w:rFonts w:ascii="Montserrat" w:hAnsi="Montserrat"/>
          <w:sz w:val="18"/>
          <w:szCs w:val="18"/>
        </w:rPr>
      </w:pPr>
      <w:r w:rsidRPr="000A0687">
        <w:rPr>
          <w:rFonts w:ascii="Montserrat" w:hAnsi="Montserrat"/>
          <w:sz w:val="18"/>
          <w:szCs w:val="18"/>
        </w:rPr>
        <w:t>El f</w:t>
      </w:r>
      <w:r w:rsidR="00B6499B" w:rsidRPr="000A0687">
        <w:rPr>
          <w:rFonts w:ascii="Montserrat" w:hAnsi="Montserrat"/>
          <w:sz w:val="18"/>
          <w:szCs w:val="18"/>
        </w:rPr>
        <w:t xml:space="preserve">ormato “Anexo </w:t>
      </w:r>
      <w:r w:rsidR="001F5734" w:rsidRPr="000A0687">
        <w:rPr>
          <w:rFonts w:ascii="Montserrat" w:hAnsi="Montserrat"/>
          <w:sz w:val="18"/>
          <w:szCs w:val="18"/>
        </w:rPr>
        <w:t>V</w:t>
      </w:r>
      <w:r w:rsidR="00B6499B" w:rsidRPr="000A0687">
        <w:rPr>
          <w:rFonts w:ascii="Montserrat" w:hAnsi="Montserrat"/>
          <w:sz w:val="18"/>
          <w:szCs w:val="18"/>
        </w:rPr>
        <w:t xml:space="preserve"> Carta de seguros”, en formato </w:t>
      </w:r>
      <w:r w:rsidR="00936B3B" w:rsidRPr="000A0687">
        <w:rPr>
          <w:rFonts w:ascii="Montserrat" w:hAnsi="Montserrat"/>
          <w:sz w:val="18"/>
          <w:szCs w:val="18"/>
        </w:rPr>
        <w:t>.pdf</w:t>
      </w:r>
      <w:r w:rsidR="001015BA" w:rsidRPr="000A0687">
        <w:rPr>
          <w:rFonts w:ascii="Montserrat" w:hAnsi="Montserrat"/>
          <w:sz w:val="18"/>
          <w:szCs w:val="18"/>
        </w:rPr>
        <w:t>,</w:t>
      </w:r>
      <w:r w:rsidR="00B6499B" w:rsidRPr="000A0687">
        <w:rPr>
          <w:rFonts w:ascii="Montserrat" w:hAnsi="Montserrat"/>
          <w:sz w:val="18"/>
          <w:szCs w:val="18"/>
        </w:rPr>
        <w:t xml:space="preserve"> firmada autógrafamente</w:t>
      </w:r>
      <w:r w:rsidR="001015BA" w:rsidRPr="000A0687">
        <w:rPr>
          <w:rFonts w:ascii="Montserrat" w:hAnsi="Montserrat"/>
          <w:sz w:val="18"/>
          <w:szCs w:val="18"/>
        </w:rPr>
        <w:t>,</w:t>
      </w:r>
      <w:r w:rsidR="00B6499B" w:rsidRPr="000A0687">
        <w:rPr>
          <w:rFonts w:ascii="Montserrat" w:hAnsi="Montserrat"/>
          <w:sz w:val="18"/>
          <w:szCs w:val="18"/>
        </w:rPr>
        <w:t xml:space="preserve"> mediante la cual el </w:t>
      </w:r>
      <w:r w:rsidR="009330AB" w:rsidRPr="000A0687">
        <w:rPr>
          <w:rFonts w:ascii="Montserrat" w:hAnsi="Montserrat"/>
          <w:sz w:val="18"/>
          <w:szCs w:val="18"/>
        </w:rPr>
        <w:t>Solicitante</w:t>
      </w:r>
      <w:r w:rsidR="00B6499B" w:rsidRPr="000A0687">
        <w:rPr>
          <w:rFonts w:ascii="Montserrat" w:hAnsi="Montserrat"/>
          <w:sz w:val="18"/>
          <w:szCs w:val="18"/>
        </w:rPr>
        <w:t xml:space="preserve"> se compromete a contratar y mantener vigentes todos y cada uno de los seguros que sean necesarios para cubrir</w:t>
      </w:r>
      <w:r w:rsidR="003319DA" w:rsidRPr="000A0687">
        <w:rPr>
          <w:rFonts w:ascii="Montserrat" w:hAnsi="Montserrat"/>
          <w:sz w:val="18"/>
          <w:szCs w:val="18"/>
        </w:rPr>
        <w:t xml:space="preserve"> los daños</w:t>
      </w:r>
      <w:r w:rsidR="001A76AA" w:rsidRPr="000A0687">
        <w:rPr>
          <w:rFonts w:ascii="Montserrat" w:hAnsi="Montserrat"/>
          <w:sz w:val="18"/>
          <w:szCs w:val="18"/>
        </w:rPr>
        <w:t xml:space="preserve">. Al respecto, se deberá especificar que las pólizas de seguro </w:t>
      </w:r>
      <w:r w:rsidR="003319DA" w:rsidRPr="000A0687">
        <w:rPr>
          <w:rFonts w:ascii="Montserrat" w:hAnsi="Montserrat"/>
          <w:sz w:val="18"/>
          <w:szCs w:val="18"/>
        </w:rPr>
        <w:t>deberán amparar, de manera enunciativa mas no limitativa, al Permisionario, la actividad objeto del Permiso, las instalaciones y la totalidad de los equipos; así como los seguros necesarios para cubrir los daños a terceros</w:t>
      </w:r>
      <w:r w:rsidR="001A76AA" w:rsidRPr="000A0687">
        <w:rPr>
          <w:rFonts w:ascii="Montserrat" w:hAnsi="Montserrat"/>
          <w:sz w:val="18"/>
          <w:szCs w:val="18"/>
        </w:rPr>
        <w:t>. Lo anterior</w:t>
      </w:r>
      <w:r w:rsidR="003319DA" w:rsidRPr="000A0687">
        <w:rPr>
          <w:rFonts w:ascii="Montserrat" w:hAnsi="Montserrat"/>
          <w:sz w:val="18"/>
          <w:szCs w:val="18"/>
        </w:rPr>
        <w:t xml:space="preserve">, a fin de hacer frente a </w:t>
      </w:r>
      <w:r w:rsidR="00B6499B" w:rsidRPr="000A0687">
        <w:rPr>
          <w:rFonts w:ascii="Montserrat" w:hAnsi="Montserrat"/>
          <w:sz w:val="18"/>
          <w:szCs w:val="18"/>
        </w:rPr>
        <w:t>la responsabilidad civil en la que pudiera incurri</w:t>
      </w:r>
      <w:r w:rsidR="00CC3AA2" w:rsidRPr="000A0687">
        <w:rPr>
          <w:rFonts w:ascii="Montserrat" w:hAnsi="Montserrat"/>
          <w:sz w:val="18"/>
          <w:szCs w:val="18"/>
        </w:rPr>
        <w:t>r</w:t>
      </w:r>
      <w:r w:rsidR="00B6499B" w:rsidRPr="000A0687">
        <w:rPr>
          <w:rFonts w:ascii="Montserrat" w:hAnsi="Montserrat"/>
          <w:sz w:val="18"/>
          <w:szCs w:val="18"/>
        </w:rPr>
        <w:t xml:space="preserve"> bajo protesta de decir verdad, de conformidad con el artículo 52 del R</w:t>
      </w:r>
      <w:r w:rsidR="00B77D34" w:rsidRPr="000A0687">
        <w:rPr>
          <w:rFonts w:ascii="Montserrat" w:hAnsi="Montserrat"/>
          <w:sz w:val="18"/>
          <w:szCs w:val="18"/>
        </w:rPr>
        <w:t>ATTLH</w:t>
      </w:r>
      <w:r w:rsidR="001A76AA" w:rsidRPr="000A0687">
        <w:rPr>
          <w:rFonts w:ascii="Montserrat" w:hAnsi="Montserrat"/>
          <w:sz w:val="18"/>
          <w:szCs w:val="18"/>
        </w:rPr>
        <w:t>.</w:t>
      </w:r>
    </w:p>
    <w:p w14:paraId="10615FBE" w14:textId="77777777" w:rsidR="001A76AA" w:rsidRPr="000A0687" w:rsidRDefault="001A76AA" w:rsidP="00E24794">
      <w:pPr>
        <w:pStyle w:val="Prrafodelista"/>
        <w:spacing w:after="0" w:line="276" w:lineRule="auto"/>
        <w:ind w:left="1418"/>
        <w:jc w:val="both"/>
        <w:rPr>
          <w:rFonts w:ascii="Montserrat" w:hAnsi="Montserrat"/>
          <w:sz w:val="18"/>
          <w:szCs w:val="18"/>
        </w:rPr>
      </w:pPr>
    </w:p>
    <w:p w14:paraId="013BC6AB" w14:textId="7B23FD6F" w:rsidR="00B6499B" w:rsidRPr="000A0687" w:rsidRDefault="001A76AA" w:rsidP="00684146">
      <w:pPr>
        <w:pStyle w:val="Prrafodelista"/>
        <w:numPr>
          <w:ilvl w:val="2"/>
          <w:numId w:val="72"/>
        </w:numPr>
        <w:spacing w:after="0" w:line="276" w:lineRule="auto"/>
        <w:ind w:left="1418" w:hanging="360"/>
        <w:jc w:val="both"/>
        <w:rPr>
          <w:rFonts w:ascii="Montserrat" w:hAnsi="Montserrat"/>
          <w:sz w:val="18"/>
          <w:szCs w:val="18"/>
        </w:rPr>
      </w:pPr>
      <w:r w:rsidRPr="000A0687">
        <w:rPr>
          <w:rFonts w:ascii="Montserrat" w:hAnsi="Montserrat"/>
          <w:sz w:val="18"/>
          <w:szCs w:val="18"/>
        </w:rPr>
        <w:t>L</w:t>
      </w:r>
      <w:r w:rsidR="00B6499B" w:rsidRPr="000A0687">
        <w:rPr>
          <w:rFonts w:ascii="Montserrat" w:hAnsi="Montserrat"/>
          <w:sz w:val="18"/>
          <w:szCs w:val="18"/>
        </w:rPr>
        <w:t xml:space="preserve">a (s) póliza(s) vigentes al momento de realizar la </w:t>
      </w:r>
      <w:r w:rsidRPr="000A0687">
        <w:rPr>
          <w:rFonts w:ascii="Montserrat" w:hAnsi="Montserrat"/>
          <w:sz w:val="18"/>
          <w:szCs w:val="18"/>
        </w:rPr>
        <w:t>S</w:t>
      </w:r>
      <w:r w:rsidR="00B6499B" w:rsidRPr="000A0687">
        <w:rPr>
          <w:rFonts w:ascii="Montserrat" w:hAnsi="Montserrat"/>
          <w:sz w:val="18"/>
          <w:szCs w:val="18"/>
        </w:rPr>
        <w:t>olicitud</w:t>
      </w:r>
      <w:r w:rsidR="00FF7D35" w:rsidRPr="000A0687">
        <w:rPr>
          <w:rFonts w:ascii="Montserrat" w:hAnsi="Montserrat"/>
          <w:sz w:val="18"/>
          <w:szCs w:val="18"/>
        </w:rPr>
        <w:t>, en su caso</w:t>
      </w:r>
      <w:r w:rsidRPr="000A0687">
        <w:rPr>
          <w:rFonts w:ascii="Montserrat" w:hAnsi="Montserrat"/>
          <w:sz w:val="18"/>
          <w:szCs w:val="18"/>
        </w:rPr>
        <w:t>.</w:t>
      </w:r>
    </w:p>
    <w:p w14:paraId="6D41341B" w14:textId="77777777" w:rsidR="00B6499B" w:rsidRPr="000A0687" w:rsidRDefault="00B6499B" w:rsidP="00E24794">
      <w:pPr>
        <w:pStyle w:val="Prrafodelista"/>
        <w:spacing w:after="0" w:line="276" w:lineRule="auto"/>
        <w:ind w:left="709" w:hanging="425"/>
        <w:jc w:val="both"/>
        <w:rPr>
          <w:rFonts w:ascii="Montserrat" w:hAnsi="Montserrat"/>
          <w:sz w:val="18"/>
          <w:szCs w:val="18"/>
        </w:rPr>
      </w:pPr>
    </w:p>
    <w:p w14:paraId="3A1ED489" w14:textId="095168D8" w:rsidR="009F2AB4" w:rsidRPr="000A0687" w:rsidRDefault="00B6499B" w:rsidP="00684146">
      <w:pPr>
        <w:pStyle w:val="Prrafodelista"/>
        <w:numPr>
          <w:ilvl w:val="0"/>
          <w:numId w:val="15"/>
        </w:numPr>
        <w:spacing w:after="0" w:line="276" w:lineRule="auto"/>
        <w:ind w:left="709" w:hanging="425"/>
        <w:jc w:val="both"/>
        <w:rPr>
          <w:rFonts w:ascii="Montserrat" w:hAnsi="Montserrat"/>
          <w:sz w:val="18"/>
          <w:szCs w:val="18"/>
        </w:rPr>
      </w:pPr>
      <w:r w:rsidRPr="000A0687">
        <w:rPr>
          <w:rFonts w:ascii="Montserrat" w:hAnsi="Montserrat"/>
          <w:sz w:val="18"/>
          <w:szCs w:val="18"/>
        </w:rPr>
        <w:t>Carta compromiso de conocimiento y cumplimiento de normatividad.</w:t>
      </w:r>
      <w:r w:rsidR="00160E37" w:rsidRPr="000A0687">
        <w:rPr>
          <w:rFonts w:ascii="Montserrat" w:hAnsi="Montserrat"/>
          <w:sz w:val="18"/>
          <w:szCs w:val="18"/>
        </w:rPr>
        <w:t xml:space="preserve"> </w:t>
      </w:r>
    </w:p>
    <w:p w14:paraId="3D4278BE" w14:textId="77777777" w:rsidR="009F2AB4" w:rsidRPr="000A0687" w:rsidRDefault="009F2AB4" w:rsidP="00E24794">
      <w:pPr>
        <w:pStyle w:val="Prrafodelista"/>
        <w:spacing w:after="0" w:line="276" w:lineRule="auto"/>
        <w:ind w:left="851"/>
        <w:jc w:val="both"/>
        <w:rPr>
          <w:rFonts w:ascii="Montserrat" w:hAnsi="Montserrat"/>
          <w:sz w:val="18"/>
          <w:szCs w:val="18"/>
        </w:rPr>
      </w:pPr>
    </w:p>
    <w:p w14:paraId="17F2C496" w14:textId="2EBE8DED" w:rsidR="00BF1A2F" w:rsidRPr="000A0687" w:rsidRDefault="00B6499B" w:rsidP="00E24794">
      <w:pPr>
        <w:pStyle w:val="Prrafodelista"/>
        <w:spacing w:after="0" w:line="276" w:lineRule="auto"/>
        <w:ind w:left="709"/>
        <w:jc w:val="both"/>
        <w:rPr>
          <w:rFonts w:ascii="Montserrat" w:hAnsi="Montserrat"/>
          <w:sz w:val="18"/>
          <w:szCs w:val="18"/>
        </w:rPr>
      </w:pPr>
      <w:r w:rsidRPr="000A0687">
        <w:rPr>
          <w:rFonts w:ascii="Montserrat" w:hAnsi="Montserrat"/>
          <w:sz w:val="18"/>
          <w:szCs w:val="18"/>
        </w:rPr>
        <w:t>Anexar el original digitalizado de la carta compromiso “A</w:t>
      </w:r>
      <w:r w:rsidR="003D2560" w:rsidRPr="000A0687">
        <w:rPr>
          <w:rFonts w:ascii="Montserrat" w:hAnsi="Montserrat"/>
          <w:sz w:val="18"/>
          <w:szCs w:val="18"/>
        </w:rPr>
        <w:t>nexo</w:t>
      </w:r>
      <w:r w:rsidRPr="000A0687">
        <w:rPr>
          <w:rFonts w:ascii="Montserrat" w:hAnsi="Montserrat"/>
          <w:sz w:val="18"/>
          <w:szCs w:val="18"/>
        </w:rPr>
        <w:t xml:space="preserve"> </w:t>
      </w:r>
      <w:r w:rsidR="005F2422" w:rsidRPr="000A0687">
        <w:rPr>
          <w:rFonts w:ascii="Montserrat" w:hAnsi="Montserrat"/>
          <w:sz w:val="18"/>
          <w:szCs w:val="18"/>
        </w:rPr>
        <w:t>V</w:t>
      </w:r>
      <w:r w:rsidR="00151DCC" w:rsidRPr="000A0687">
        <w:rPr>
          <w:rFonts w:ascii="Montserrat" w:hAnsi="Montserrat"/>
          <w:sz w:val="18"/>
          <w:szCs w:val="18"/>
        </w:rPr>
        <w:t>I</w:t>
      </w:r>
      <w:r w:rsidRPr="000A0687">
        <w:rPr>
          <w:rFonts w:ascii="Montserrat" w:hAnsi="Montserrat"/>
          <w:sz w:val="18"/>
          <w:szCs w:val="18"/>
        </w:rPr>
        <w:t xml:space="preserve"> Carta </w:t>
      </w:r>
      <w:r w:rsidR="00F37CD6" w:rsidRPr="000A0687">
        <w:rPr>
          <w:rFonts w:ascii="Montserrat" w:hAnsi="Montserrat"/>
          <w:sz w:val="18"/>
          <w:szCs w:val="18"/>
        </w:rPr>
        <w:t>de C</w:t>
      </w:r>
      <w:r w:rsidRPr="000A0687">
        <w:rPr>
          <w:rFonts w:ascii="Montserrat" w:hAnsi="Montserrat"/>
          <w:sz w:val="18"/>
          <w:szCs w:val="18"/>
        </w:rPr>
        <w:t xml:space="preserve">onocimiento y </w:t>
      </w:r>
      <w:r w:rsidR="00F37CD6" w:rsidRPr="000A0687">
        <w:rPr>
          <w:rFonts w:ascii="Montserrat" w:hAnsi="Montserrat"/>
          <w:sz w:val="18"/>
          <w:szCs w:val="18"/>
        </w:rPr>
        <w:t>C</w:t>
      </w:r>
      <w:r w:rsidRPr="000A0687">
        <w:rPr>
          <w:rFonts w:ascii="Montserrat" w:hAnsi="Montserrat"/>
          <w:sz w:val="18"/>
          <w:szCs w:val="18"/>
        </w:rPr>
        <w:t xml:space="preserve">umplimiento </w:t>
      </w:r>
      <w:r w:rsidR="00F37CD6" w:rsidRPr="000A0687">
        <w:rPr>
          <w:rFonts w:ascii="Montserrat" w:hAnsi="Montserrat"/>
          <w:sz w:val="18"/>
          <w:szCs w:val="18"/>
        </w:rPr>
        <w:t>R</w:t>
      </w:r>
      <w:r w:rsidRPr="000A0687">
        <w:rPr>
          <w:rFonts w:ascii="Montserrat" w:hAnsi="Montserrat"/>
          <w:sz w:val="18"/>
          <w:szCs w:val="18"/>
        </w:rPr>
        <w:t xml:space="preserve">egulatorio”, </w:t>
      </w:r>
      <w:r w:rsidR="00FF7D35" w:rsidRPr="000A0687">
        <w:rPr>
          <w:rFonts w:ascii="Montserrat" w:hAnsi="Montserrat"/>
          <w:sz w:val="18"/>
          <w:szCs w:val="18"/>
        </w:rPr>
        <w:t>(</w:t>
      </w:r>
      <w:r w:rsidRPr="000A0687">
        <w:rPr>
          <w:rFonts w:ascii="Montserrat" w:hAnsi="Montserrat"/>
          <w:sz w:val="18"/>
          <w:szCs w:val="18"/>
        </w:rPr>
        <w:t xml:space="preserve">en formato </w:t>
      </w:r>
      <w:r w:rsidR="00936B3B" w:rsidRPr="000A0687">
        <w:rPr>
          <w:rFonts w:ascii="Montserrat" w:hAnsi="Montserrat"/>
          <w:sz w:val="18"/>
          <w:szCs w:val="18"/>
        </w:rPr>
        <w:t>.pdf</w:t>
      </w:r>
      <w:r w:rsidRPr="000A0687">
        <w:rPr>
          <w:rFonts w:ascii="Montserrat" w:hAnsi="Montserrat"/>
          <w:sz w:val="18"/>
          <w:szCs w:val="18"/>
        </w:rPr>
        <w:t xml:space="preserve">, firmada autógrafamente) mediante la cual manifieste a la Comisión que: </w:t>
      </w:r>
    </w:p>
    <w:p w14:paraId="0BBF2B72" w14:textId="77777777" w:rsidR="00160E37" w:rsidRPr="000A0687" w:rsidRDefault="00160E37" w:rsidP="00E24794">
      <w:pPr>
        <w:pStyle w:val="Prrafodelista"/>
        <w:spacing w:after="0" w:line="276" w:lineRule="auto"/>
        <w:ind w:left="709"/>
        <w:jc w:val="both"/>
        <w:rPr>
          <w:rFonts w:ascii="Montserrat" w:hAnsi="Montserrat"/>
          <w:sz w:val="18"/>
          <w:szCs w:val="18"/>
        </w:rPr>
      </w:pPr>
    </w:p>
    <w:p w14:paraId="768F3AE3" w14:textId="37446D8D" w:rsidR="00BF1A2F"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Cumple con los requisitos para ser Permisionario</w:t>
      </w:r>
      <w:r w:rsidR="00BF1A2F" w:rsidRPr="000A0687">
        <w:rPr>
          <w:rFonts w:ascii="Montserrat" w:hAnsi="Montserrat"/>
          <w:sz w:val="18"/>
          <w:szCs w:val="18"/>
        </w:rPr>
        <w:t>;</w:t>
      </w:r>
      <w:r w:rsidRPr="000A0687">
        <w:rPr>
          <w:rFonts w:ascii="Montserrat" w:hAnsi="Montserrat"/>
          <w:sz w:val="18"/>
          <w:szCs w:val="18"/>
        </w:rPr>
        <w:t xml:space="preserve"> </w:t>
      </w:r>
    </w:p>
    <w:p w14:paraId="6A811830" w14:textId="572B9C27" w:rsidR="00BF1A2F"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Conoce el marco jurídico aplicable al sector hidrocarburos</w:t>
      </w:r>
      <w:r w:rsidR="00BF1A2F" w:rsidRPr="000A0687">
        <w:rPr>
          <w:rFonts w:ascii="Montserrat" w:hAnsi="Montserrat"/>
          <w:sz w:val="18"/>
          <w:szCs w:val="18"/>
        </w:rPr>
        <w:t>;</w:t>
      </w:r>
    </w:p>
    <w:p w14:paraId="056611A9" w14:textId="3F126D84" w:rsidR="00BF1A2F"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Se compromete a obtener las autorizaciones por parte de otras autoridades federales y locales que sean necesarias para el desarrollo y ejecución del proyecto objeto de la presente solicitud con independencia del permiso de [actividad regulada del producto(s) permisionado(s)], que, en su caso, sea otorgado por la Comisión Reguladora de Energía</w:t>
      </w:r>
      <w:r w:rsidR="00BF1A2F" w:rsidRPr="000A0687">
        <w:rPr>
          <w:rFonts w:ascii="Montserrat" w:hAnsi="Montserrat"/>
          <w:sz w:val="18"/>
          <w:szCs w:val="18"/>
        </w:rPr>
        <w:t>;</w:t>
      </w:r>
    </w:p>
    <w:p w14:paraId="6918F60A" w14:textId="325FA519" w:rsidR="006612C3"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 xml:space="preserve">Que el diseño de las instalaciones y equipos que son y serán utilizados para la [actividad regulada de producto(s) permisionado(s)] </w:t>
      </w:r>
      <w:bookmarkStart w:id="641" w:name="_Hlk109936486"/>
      <w:r w:rsidRPr="000A0687">
        <w:rPr>
          <w:rFonts w:ascii="Montserrat" w:hAnsi="Montserrat"/>
          <w:sz w:val="18"/>
          <w:szCs w:val="18"/>
        </w:rPr>
        <w:t xml:space="preserve">son acordes con la normatividad aplicable y las mejores prácticas de la industria del sector de </w:t>
      </w:r>
      <w:r w:rsidRPr="000A0687">
        <w:rPr>
          <w:rFonts w:ascii="Montserrat" w:hAnsi="Montserrat"/>
          <w:sz w:val="18"/>
          <w:szCs w:val="18"/>
        </w:rPr>
        <w:lastRenderedPageBreak/>
        <w:t xml:space="preserve">hidrocarburos, de conformidad con los criterios </w:t>
      </w:r>
      <w:r w:rsidR="00ED3C2A" w:rsidRPr="000A0687">
        <w:rPr>
          <w:rFonts w:ascii="Montserrat" w:hAnsi="Montserrat"/>
          <w:sz w:val="18"/>
          <w:szCs w:val="18"/>
        </w:rPr>
        <w:t>establecidos en la NOM-005-ASEA-2016 y demás regulación aplicable</w:t>
      </w:r>
      <w:bookmarkEnd w:id="641"/>
      <w:r w:rsidR="006612C3" w:rsidRPr="000A0687">
        <w:rPr>
          <w:rFonts w:ascii="Montserrat" w:hAnsi="Montserrat"/>
          <w:sz w:val="18"/>
        </w:rPr>
        <w:t>; a fin de que se valore el cumplimiento de la fracción I, del artículo 51, de dicha Ley.</w:t>
      </w:r>
    </w:p>
    <w:p w14:paraId="0E2846C3" w14:textId="77777777" w:rsidR="00B6499B" w:rsidRPr="000A0687" w:rsidRDefault="00B6499B" w:rsidP="00684146">
      <w:pPr>
        <w:pStyle w:val="Prrafodelista"/>
        <w:numPr>
          <w:ilvl w:val="0"/>
          <w:numId w:val="73"/>
        </w:numPr>
        <w:spacing w:after="0" w:line="276" w:lineRule="auto"/>
        <w:jc w:val="both"/>
        <w:rPr>
          <w:rFonts w:ascii="Montserrat" w:hAnsi="Montserrat"/>
          <w:sz w:val="18"/>
          <w:szCs w:val="18"/>
        </w:rPr>
      </w:pPr>
      <w:bookmarkStart w:id="642" w:name="_Hlk100578433"/>
      <w:r w:rsidRPr="000A0687">
        <w:rPr>
          <w:rFonts w:ascii="Montserrat" w:hAnsi="Montserrat"/>
          <w:sz w:val="18"/>
          <w:szCs w:val="18"/>
        </w:rPr>
        <w:t>Tiene conocimiento de las penas en que incurren las personas que declaran con falsedad ante una autoridad distinta a la judicial, conforme al Código Penal Federal.</w:t>
      </w:r>
    </w:p>
    <w:p w14:paraId="3A2F64BB" w14:textId="701C6777" w:rsidR="00B6499B"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 xml:space="preserve">Ni el </w:t>
      </w:r>
      <w:r w:rsidR="009330AB" w:rsidRPr="000A0687">
        <w:rPr>
          <w:rFonts w:ascii="Montserrat" w:hAnsi="Montserrat"/>
          <w:sz w:val="18"/>
          <w:szCs w:val="18"/>
        </w:rPr>
        <w:t>Solicitante</w:t>
      </w:r>
      <w:r w:rsidRPr="000A0687">
        <w:rPr>
          <w:rFonts w:ascii="Montserrat" w:hAnsi="Montserrat"/>
          <w:sz w:val="18"/>
          <w:szCs w:val="18"/>
        </w:rPr>
        <w:t xml:space="preserve"> ni, en su caso, los </w:t>
      </w:r>
      <w:r w:rsidR="006F697E" w:rsidRPr="000A0687">
        <w:rPr>
          <w:rFonts w:ascii="Montserrat" w:hAnsi="Montserrat"/>
          <w:sz w:val="18"/>
          <w:szCs w:val="18"/>
        </w:rPr>
        <w:t xml:space="preserve">socios o </w:t>
      </w:r>
      <w:r w:rsidRPr="000A0687">
        <w:rPr>
          <w:rFonts w:ascii="Montserrat" w:hAnsi="Montserrat"/>
          <w:sz w:val="18"/>
          <w:szCs w:val="18"/>
        </w:rPr>
        <w:t>accionistas han sido sancionados, con sentencia firme de autoridad competente, por delitos previstos en la Ley Federal para prevenir y sancionar los delitos cometidos en materia de hidrocarburos.</w:t>
      </w:r>
    </w:p>
    <w:p w14:paraId="4738351F" w14:textId="0CBA42C2" w:rsidR="00B6499B"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 xml:space="preserve">Ni el </w:t>
      </w:r>
      <w:r w:rsidR="009330AB" w:rsidRPr="000A0687">
        <w:rPr>
          <w:rFonts w:ascii="Montserrat" w:hAnsi="Montserrat"/>
          <w:sz w:val="18"/>
          <w:szCs w:val="18"/>
        </w:rPr>
        <w:t>Solicitante</w:t>
      </w:r>
      <w:r w:rsidRPr="000A0687">
        <w:rPr>
          <w:rFonts w:ascii="Montserrat" w:hAnsi="Montserrat"/>
          <w:sz w:val="18"/>
          <w:szCs w:val="18"/>
        </w:rPr>
        <w:t xml:space="preserve"> ni, en su caso, los accionistas tienen antecedentes de sanción administrativa por resolución firme de la Secretaría de la Función Pública.</w:t>
      </w:r>
    </w:p>
    <w:p w14:paraId="525AC246" w14:textId="609FD023" w:rsidR="00B6499B"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 xml:space="preserve">Ni el </w:t>
      </w:r>
      <w:r w:rsidR="009330AB" w:rsidRPr="000A0687">
        <w:rPr>
          <w:rFonts w:ascii="Montserrat" w:hAnsi="Montserrat"/>
          <w:sz w:val="18"/>
          <w:szCs w:val="18"/>
        </w:rPr>
        <w:t>Solicitante</w:t>
      </w:r>
      <w:r w:rsidR="00E03C6D" w:rsidRPr="000A0687">
        <w:rPr>
          <w:rFonts w:ascii="Montserrat" w:hAnsi="Montserrat"/>
          <w:sz w:val="18"/>
          <w:szCs w:val="18"/>
        </w:rPr>
        <w:t xml:space="preserve"> </w:t>
      </w:r>
      <w:r w:rsidRPr="000A0687">
        <w:rPr>
          <w:rFonts w:ascii="Montserrat" w:hAnsi="Montserrat"/>
          <w:sz w:val="18"/>
          <w:szCs w:val="18"/>
        </w:rPr>
        <w:t>ni, en su caso, los accionistas han sido sancionados de manera reiterada por la Procuraduría Federal del Consumidor por actividades vinculadas al sector energético.</w:t>
      </w:r>
    </w:p>
    <w:p w14:paraId="7EDBD35D" w14:textId="6E00A960" w:rsidR="00B6499B"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 xml:space="preserve">Ni el </w:t>
      </w:r>
      <w:r w:rsidR="009330AB" w:rsidRPr="000A0687">
        <w:rPr>
          <w:rFonts w:ascii="Montserrat" w:hAnsi="Montserrat"/>
          <w:sz w:val="18"/>
          <w:szCs w:val="18"/>
        </w:rPr>
        <w:t>Solicitante</w:t>
      </w:r>
      <w:r w:rsidRPr="000A0687">
        <w:rPr>
          <w:rFonts w:ascii="Montserrat" w:hAnsi="Montserrat"/>
          <w:sz w:val="18"/>
          <w:szCs w:val="18"/>
        </w:rPr>
        <w:t xml:space="preserve"> ni, en su caso, los</w:t>
      </w:r>
      <w:r w:rsidR="002241E5" w:rsidRPr="000A0687">
        <w:rPr>
          <w:rFonts w:ascii="Montserrat" w:hAnsi="Montserrat"/>
          <w:sz w:val="18"/>
          <w:szCs w:val="18"/>
        </w:rPr>
        <w:t xml:space="preserve"> socios o</w:t>
      </w:r>
      <w:r w:rsidRPr="000A0687">
        <w:rPr>
          <w:rFonts w:ascii="Montserrat" w:hAnsi="Montserrat"/>
          <w:sz w:val="18"/>
          <w:szCs w:val="18"/>
        </w:rPr>
        <w:t xml:space="preserve"> accionistas se encuentran inhabilitados como proveedor por parte de la Secretaría de la Función Pública.</w:t>
      </w:r>
    </w:p>
    <w:p w14:paraId="5248921E" w14:textId="2A6EBFD6" w:rsidR="00B6499B"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 xml:space="preserve">Ni el </w:t>
      </w:r>
      <w:r w:rsidR="009330AB" w:rsidRPr="000A0687">
        <w:rPr>
          <w:rFonts w:ascii="Montserrat" w:hAnsi="Montserrat"/>
          <w:sz w:val="18"/>
          <w:szCs w:val="18"/>
        </w:rPr>
        <w:t>Solicitante</w:t>
      </w:r>
      <w:r w:rsidRPr="000A0687">
        <w:rPr>
          <w:rFonts w:ascii="Montserrat" w:hAnsi="Montserrat"/>
          <w:sz w:val="18"/>
          <w:szCs w:val="18"/>
        </w:rPr>
        <w:t xml:space="preserve"> ni, en su caso, los accionistas son reincidentes por sanciones determinadas por la Comisión Reguladora de Energía respecto de las actividades vinculadas con la materia del permiso solicitado.</w:t>
      </w:r>
    </w:p>
    <w:p w14:paraId="451A6223" w14:textId="75C2473C" w:rsidR="00B6499B"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 xml:space="preserve">Ni el </w:t>
      </w:r>
      <w:r w:rsidR="009330AB" w:rsidRPr="000A0687">
        <w:rPr>
          <w:rFonts w:ascii="Montserrat" w:hAnsi="Montserrat"/>
          <w:sz w:val="18"/>
          <w:szCs w:val="18"/>
        </w:rPr>
        <w:t>Solicitante</w:t>
      </w:r>
      <w:r w:rsidRPr="000A0687">
        <w:rPr>
          <w:rFonts w:ascii="Montserrat" w:hAnsi="Montserrat"/>
          <w:sz w:val="18"/>
          <w:szCs w:val="18"/>
        </w:rPr>
        <w:t xml:space="preserve"> ni, en su caso, los accionistas cuentan con algún procedimiento ante la Unidad de Inteligencia Financiera de la Secretaría de Hacienda Pública, que limite o restrinja su capacidad financiera.</w:t>
      </w:r>
    </w:p>
    <w:p w14:paraId="2033BF5E" w14:textId="3933C87A" w:rsidR="00B6499B"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 xml:space="preserve">Ni el </w:t>
      </w:r>
      <w:r w:rsidR="009330AB" w:rsidRPr="000A0687">
        <w:rPr>
          <w:rFonts w:ascii="Montserrat" w:hAnsi="Montserrat"/>
          <w:sz w:val="18"/>
          <w:szCs w:val="18"/>
        </w:rPr>
        <w:t>Solicitante</w:t>
      </w:r>
      <w:r w:rsidRPr="000A0687">
        <w:rPr>
          <w:rFonts w:ascii="Montserrat" w:hAnsi="Montserrat"/>
          <w:sz w:val="18"/>
          <w:szCs w:val="18"/>
        </w:rPr>
        <w:t xml:space="preserve"> ni, en su caso, los accionistas se encuentran en el listado global publicado por la Se</w:t>
      </w:r>
      <w:r w:rsidR="00FB1D91" w:rsidRPr="000A0687">
        <w:rPr>
          <w:rFonts w:ascii="Montserrat" w:hAnsi="Montserrat"/>
          <w:sz w:val="18"/>
          <w:szCs w:val="18"/>
        </w:rPr>
        <w:t>rvicio</w:t>
      </w:r>
      <w:r w:rsidRPr="000A0687">
        <w:rPr>
          <w:rFonts w:ascii="Montserrat" w:hAnsi="Montserrat"/>
          <w:sz w:val="18"/>
          <w:szCs w:val="18"/>
        </w:rPr>
        <w:t xml:space="preserve"> de Administración Tributaria, definitivo del artículo 69 – B, párrafo cuarto del Código Fiscal de la Federación.</w:t>
      </w:r>
    </w:p>
    <w:p w14:paraId="7C414D24" w14:textId="77777777" w:rsidR="00B6499B"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 xml:space="preserve">Conoce que las personas jurídicas serán penalmente responsables de los delitos cometidos en su nombre, por su cuenta, en su beneficio o a través de los medios que ellas proporcionen, cuando se haya determinado que además existió inobservancia del debido control de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 </w:t>
      </w:r>
    </w:p>
    <w:p w14:paraId="70394FAB" w14:textId="77777777" w:rsidR="00B6499B" w:rsidRPr="000A0687" w:rsidRDefault="00B6499B" w:rsidP="00684146">
      <w:pPr>
        <w:pStyle w:val="Prrafodelista"/>
        <w:numPr>
          <w:ilvl w:val="0"/>
          <w:numId w:val="73"/>
        </w:numPr>
        <w:spacing w:after="0" w:line="276" w:lineRule="auto"/>
        <w:jc w:val="both"/>
        <w:rPr>
          <w:rFonts w:ascii="Montserrat" w:hAnsi="Montserrat"/>
          <w:sz w:val="18"/>
          <w:szCs w:val="18"/>
        </w:rPr>
      </w:pPr>
      <w:r w:rsidRPr="000A0687">
        <w:rPr>
          <w:rFonts w:ascii="Montserrat" w:hAnsi="Montserrat"/>
          <w:sz w:val="18"/>
          <w:szCs w:val="18"/>
        </w:rPr>
        <w:t>En caso de que se otorgue el permiso, manifieste que:</w:t>
      </w:r>
    </w:p>
    <w:p w14:paraId="61B23B0B" w14:textId="2C169F9C" w:rsidR="00B6499B" w:rsidRPr="000A0687" w:rsidRDefault="00B6499B" w:rsidP="00684146">
      <w:pPr>
        <w:pStyle w:val="Prrafodelista"/>
        <w:numPr>
          <w:ilvl w:val="0"/>
          <w:numId w:val="74"/>
        </w:numPr>
        <w:spacing w:after="0" w:line="276" w:lineRule="auto"/>
        <w:ind w:left="1701" w:hanging="283"/>
        <w:jc w:val="both"/>
        <w:rPr>
          <w:rFonts w:ascii="Montserrat" w:hAnsi="Montserrat"/>
          <w:sz w:val="18"/>
          <w:szCs w:val="18"/>
        </w:rPr>
      </w:pPr>
      <w:bookmarkStart w:id="643" w:name="_Hlk84941038"/>
      <w:r w:rsidRPr="000A0687">
        <w:rPr>
          <w:rFonts w:ascii="Montserrat" w:hAnsi="Montserrat"/>
          <w:sz w:val="18"/>
          <w:szCs w:val="18"/>
        </w:rPr>
        <w:t>Es de su conocimiento que, de conformidad con lo previsto en el artículo 54, fracción VII de la LH, el permiso otorgado podrá terminar, entre otras causas, cuando exista resolución judicial o mandamiento firme de autoridad competente.</w:t>
      </w:r>
    </w:p>
    <w:p w14:paraId="0D9012CE" w14:textId="77777777" w:rsidR="00B6499B" w:rsidRPr="000A0687" w:rsidRDefault="00B6499B" w:rsidP="00684146">
      <w:pPr>
        <w:pStyle w:val="Prrafodelista"/>
        <w:numPr>
          <w:ilvl w:val="0"/>
          <w:numId w:val="74"/>
        </w:numPr>
        <w:spacing w:after="0" w:line="276" w:lineRule="auto"/>
        <w:ind w:left="1701" w:hanging="283"/>
        <w:jc w:val="both"/>
        <w:rPr>
          <w:rFonts w:ascii="Montserrat" w:hAnsi="Montserrat"/>
          <w:sz w:val="18"/>
          <w:szCs w:val="18"/>
        </w:rPr>
      </w:pPr>
      <w:bookmarkStart w:id="644" w:name="_Hlk84940500"/>
      <w:bookmarkEnd w:id="643"/>
      <w:r w:rsidRPr="000A0687">
        <w:rPr>
          <w:rFonts w:ascii="Montserrat" w:hAnsi="Montserrat"/>
          <w:sz w:val="18"/>
          <w:szCs w:val="18"/>
        </w:rPr>
        <w:t>Se compromete a realizar la actividad objeto del permiso obtenido conforme estás DACG, con Productos de procedencia lícita.</w:t>
      </w:r>
    </w:p>
    <w:p w14:paraId="6B2E1B56" w14:textId="0C565577" w:rsidR="00B6499B" w:rsidRPr="000A0687" w:rsidRDefault="00B6499B" w:rsidP="00684146">
      <w:pPr>
        <w:pStyle w:val="Prrafodelista"/>
        <w:numPr>
          <w:ilvl w:val="0"/>
          <w:numId w:val="74"/>
        </w:numPr>
        <w:spacing w:after="0" w:line="276" w:lineRule="auto"/>
        <w:ind w:left="1701" w:hanging="283"/>
        <w:jc w:val="both"/>
        <w:rPr>
          <w:rFonts w:ascii="Montserrat" w:hAnsi="Montserrat"/>
          <w:b/>
          <w:bCs/>
          <w:sz w:val="18"/>
          <w:szCs w:val="18"/>
        </w:rPr>
      </w:pPr>
      <w:r w:rsidRPr="000A0687">
        <w:rPr>
          <w:rFonts w:ascii="Montserrat" w:hAnsi="Montserrat"/>
          <w:sz w:val="18"/>
          <w:szCs w:val="18"/>
        </w:rPr>
        <w:t>Se compromete a cumplir con las obligaciones del Título de Permiso, las Disposiciones Administrativas de Carácter General, las Normas Oficiales Mexicanas, Normas Mexicanas, y/o demás normatividad que en su momento la autoridad competente emita en relación con la actividad objeto del permiso obtenido conforme estás DACG.</w:t>
      </w:r>
    </w:p>
    <w:p w14:paraId="62DB9C6A" w14:textId="7CB1CCE3" w:rsidR="00B6499B" w:rsidRPr="000A0687" w:rsidRDefault="00B6499B" w:rsidP="00684146">
      <w:pPr>
        <w:pStyle w:val="Prrafodelista"/>
        <w:numPr>
          <w:ilvl w:val="0"/>
          <w:numId w:val="74"/>
        </w:numPr>
        <w:spacing w:after="0" w:line="276" w:lineRule="auto"/>
        <w:ind w:left="1701" w:hanging="283"/>
        <w:jc w:val="both"/>
        <w:rPr>
          <w:rFonts w:ascii="Montserrat" w:hAnsi="Montserrat"/>
          <w:sz w:val="18"/>
          <w:szCs w:val="18"/>
        </w:rPr>
      </w:pPr>
      <w:r w:rsidRPr="000A0687">
        <w:rPr>
          <w:rFonts w:ascii="Montserrat" w:hAnsi="Montserrat"/>
          <w:sz w:val="18"/>
          <w:szCs w:val="18"/>
        </w:rPr>
        <w:t xml:space="preserve">Se compromete a iniciar operaciones en un plazo máximo de </w:t>
      </w:r>
      <w:r w:rsidR="00DF767E" w:rsidRPr="000A0687">
        <w:rPr>
          <w:rFonts w:ascii="Montserrat" w:hAnsi="Montserrat"/>
          <w:sz w:val="18"/>
          <w:szCs w:val="18"/>
        </w:rPr>
        <w:t>12 (</w:t>
      </w:r>
      <w:r w:rsidRPr="000A0687">
        <w:rPr>
          <w:rFonts w:ascii="Montserrat" w:hAnsi="Montserrat"/>
          <w:sz w:val="18"/>
          <w:szCs w:val="18"/>
        </w:rPr>
        <w:t>doce</w:t>
      </w:r>
      <w:r w:rsidR="00DF767E" w:rsidRPr="000A0687">
        <w:rPr>
          <w:rFonts w:ascii="Montserrat" w:hAnsi="Montserrat"/>
          <w:sz w:val="18"/>
          <w:szCs w:val="18"/>
        </w:rPr>
        <w:t>)</w:t>
      </w:r>
      <w:r w:rsidRPr="000A0687">
        <w:rPr>
          <w:rFonts w:ascii="Montserrat" w:hAnsi="Montserrat"/>
          <w:sz w:val="18"/>
          <w:szCs w:val="18"/>
        </w:rPr>
        <w:t xml:space="preserve"> </w:t>
      </w:r>
      <w:r w:rsidR="00CC12E1" w:rsidRPr="000A0687">
        <w:rPr>
          <w:rFonts w:ascii="Montserrat" w:hAnsi="Montserrat"/>
          <w:sz w:val="18"/>
          <w:szCs w:val="18"/>
        </w:rPr>
        <w:t>meses contados</w:t>
      </w:r>
      <w:r w:rsidRPr="000A0687">
        <w:rPr>
          <w:rFonts w:ascii="Montserrat" w:hAnsi="Montserrat"/>
          <w:sz w:val="18"/>
          <w:szCs w:val="18"/>
        </w:rPr>
        <w:t xml:space="preserve"> a partir de la fecha de la notificación de la resolución del otorgamiento del permiso.</w:t>
      </w:r>
    </w:p>
    <w:p w14:paraId="1E0C772F" w14:textId="77777777" w:rsidR="00B6499B" w:rsidRPr="000A0687" w:rsidRDefault="00B6499B" w:rsidP="00684146">
      <w:pPr>
        <w:pStyle w:val="Prrafodelista"/>
        <w:numPr>
          <w:ilvl w:val="0"/>
          <w:numId w:val="74"/>
        </w:numPr>
        <w:spacing w:after="0" w:line="276" w:lineRule="auto"/>
        <w:ind w:left="1701" w:hanging="283"/>
        <w:jc w:val="both"/>
        <w:rPr>
          <w:rFonts w:ascii="Montserrat" w:hAnsi="Montserrat"/>
          <w:sz w:val="18"/>
          <w:szCs w:val="18"/>
        </w:rPr>
      </w:pPr>
      <w:r w:rsidRPr="000A0687">
        <w:rPr>
          <w:rFonts w:ascii="Montserrat" w:hAnsi="Montserrat"/>
          <w:sz w:val="18"/>
          <w:szCs w:val="18"/>
        </w:rPr>
        <w:t>Se compromete a garantizar las condiciones del servicio para que la disponibilidad de los [Producto(s) permisionado(s)] sea la requerida y así proteger los intereses de los usuarios. Lo anterior, en los términos establecidos en la fracción III del artículo 84 de la LH.</w:t>
      </w:r>
    </w:p>
    <w:p w14:paraId="5F451665" w14:textId="727A09EB" w:rsidR="00B6499B" w:rsidRPr="000A0687" w:rsidRDefault="007431C5" w:rsidP="00684146">
      <w:pPr>
        <w:pStyle w:val="Prrafodelista"/>
        <w:numPr>
          <w:ilvl w:val="0"/>
          <w:numId w:val="74"/>
        </w:numPr>
        <w:spacing w:after="0" w:line="276" w:lineRule="auto"/>
        <w:ind w:left="1701" w:hanging="283"/>
        <w:jc w:val="both"/>
        <w:rPr>
          <w:rFonts w:ascii="Montserrat" w:hAnsi="Montserrat"/>
          <w:sz w:val="18"/>
          <w:szCs w:val="18"/>
        </w:rPr>
      </w:pPr>
      <w:r w:rsidRPr="000A0687">
        <w:rPr>
          <w:rFonts w:ascii="Montserrat" w:hAnsi="Montserrat"/>
          <w:sz w:val="18"/>
          <w:szCs w:val="18"/>
        </w:rPr>
        <w:lastRenderedPageBreak/>
        <w:t>Contribuirá</w:t>
      </w:r>
      <w:r w:rsidR="00B6499B" w:rsidRPr="000A0687">
        <w:rPr>
          <w:rFonts w:ascii="Montserrat" w:hAnsi="Montserrat"/>
          <w:sz w:val="18"/>
          <w:szCs w:val="18"/>
        </w:rPr>
        <w:t xml:space="preserve"> </w:t>
      </w:r>
      <w:r w:rsidR="00B77D34" w:rsidRPr="000A0687">
        <w:rPr>
          <w:rFonts w:ascii="Montserrat" w:hAnsi="Montserrat"/>
          <w:sz w:val="18"/>
          <w:szCs w:val="18"/>
        </w:rPr>
        <w:t xml:space="preserve">con </w:t>
      </w:r>
      <w:r w:rsidR="00B6499B" w:rsidRPr="000A0687">
        <w:rPr>
          <w:rFonts w:ascii="Montserrat" w:hAnsi="Montserrat"/>
          <w:sz w:val="18"/>
          <w:szCs w:val="18"/>
        </w:rPr>
        <w:t>el desarrollo eficiente y promoverá la competencia, protegiendo los intereses de los usuarios a través de precios competitivos, aunado a que propiciará una adecuada cobertura para abastecer de manera continua los Petrolíferos, así como que atenderá la confiabilidad, estabilidad y seguridad en el suministro y la prestación de los servicios.</w:t>
      </w:r>
    </w:p>
    <w:p w14:paraId="7879161A" w14:textId="49849684" w:rsidR="00B6499B" w:rsidRPr="000A0687" w:rsidRDefault="00B6499B" w:rsidP="00684146">
      <w:pPr>
        <w:pStyle w:val="Prrafodelista"/>
        <w:numPr>
          <w:ilvl w:val="0"/>
          <w:numId w:val="74"/>
        </w:numPr>
        <w:spacing w:after="0" w:line="276" w:lineRule="auto"/>
        <w:ind w:left="1701" w:hanging="283"/>
        <w:jc w:val="both"/>
        <w:rPr>
          <w:rFonts w:ascii="Montserrat" w:hAnsi="Montserrat"/>
          <w:sz w:val="18"/>
          <w:szCs w:val="18"/>
        </w:rPr>
      </w:pPr>
      <w:r w:rsidRPr="000A0687">
        <w:rPr>
          <w:rFonts w:ascii="Montserrat" w:hAnsi="Montserrat"/>
          <w:sz w:val="18"/>
          <w:szCs w:val="18"/>
        </w:rPr>
        <w:t xml:space="preserve">Presentará a la Comisión, en un plazo de 90 </w:t>
      </w:r>
      <w:r w:rsidR="004B2CA3" w:rsidRPr="000A0687">
        <w:rPr>
          <w:rFonts w:ascii="Montserrat" w:hAnsi="Montserrat"/>
          <w:sz w:val="18"/>
          <w:szCs w:val="18"/>
        </w:rPr>
        <w:t>(noventa)</w:t>
      </w:r>
      <w:r w:rsidRPr="000A0687">
        <w:rPr>
          <w:rFonts w:ascii="Montserrat" w:hAnsi="Montserrat"/>
          <w:sz w:val="18"/>
          <w:szCs w:val="18"/>
        </w:rPr>
        <w:t xml:space="preserve"> días naturales posteriores a la notificación del Permiso, respecto al debido control en su organización conforme a lo descrito en el Anexo </w:t>
      </w:r>
      <w:r w:rsidR="001A20B0" w:rsidRPr="000A0687">
        <w:rPr>
          <w:rFonts w:ascii="Montserrat" w:hAnsi="Montserrat"/>
          <w:sz w:val="18"/>
          <w:szCs w:val="18"/>
        </w:rPr>
        <w:t>1</w:t>
      </w:r>
      <w:r w:rsidRPr="000A0687">
        <w:rPr>
          <w:rFonts w:ascii="Montserrat" w:hAnsi="Montserrat"/>
          <w:sz w:val="18"/>
          <w:szCs w:val="18"/>
        </w:rPr>
        <w:t>, lo siguiente:</w:t>
      </w:r>
    </w:p>
    <w:p w14:paraId="5851D57C" w14:textId="77777777" w:rsidR="00B6499B" w:rsidRPr="000A0687" w:rsidRDefault="00B6499B" w:rsidP="00684146">
      <w:pPr>
        <w:pStyle w:val="Prrafodelista"/>
        <w:numPr>
          <w:ilvl w:val="3"/>
          <w:numId w:val="5"/>
        </w:numPr>
        <w:spacing w:after="0" w:line="276" w:lineRule="auto"/>
        <w:ind w:left="2268" w:hanging="425"/>
        <w:jc w:val="both"/>
        <w:rPr>
          <w:rFonts w:ascii="Montserrat" w:hAnsi="Montserrat"/>
          <w:sz w:val="18"/>
          <w:szCs w:val="18"/>
        </w:rPr>
      </w:pPr>
      <w:r w:rsidRPr="000A0687">
        <w:rPr>
          <w:rFonts w:ascii="Montserrat" w:hAnsi="Montserrat"/>
          <w:sz w:val="18"/>
          <w:szCs w:val="18"/>
        </w:rPr>
        <w:t>Manual de organización y procedimientos, en el que se delimiten las funciones y responsabilidades de cada una de sus áreas y que especifique claramente las distintas cadenas de mando y de liderazgo en toda la estructura;</w:t>
      </w:r>
    </w:p>
    <w:p w14:paraId="5677E191" w14:textId="77777777" w:rsidR="00B6499B" w:rsidRPr="000A0687" w:rsidRDefault="00B6499B" w:rsidP="00684146">
      <w:pPr>
        <w:pStyle w:val="Prrafodelista"/>
        <w:numPr>
          <w:ilvl w:val="3"/>
          <w:numId w:val="5"/>
        </w:numPr>
        <w:spacing w:after="0" w:line="276" w:lineRule="auto"/>
        <w:ind w:left="2268" w:hanging="425"/>
        <w:jc w:val="both"/>
        <w:rPr>
          <w:rFonts w:ascii="Montserrat" w:hAnsi="Montserrat"/>
          <w:sz w:val="18"/>
          <w:szCs w:val="18"/>
        </w:rPr>
      </w:pPr>
      <w:r w:rsidRPr="000A0687">
        <w:rPr>
          <w:rFonts w:ascii="Montserrat" w:hAnsi="Montserrat"/>
          <w:sz w:val="18"/>
          <w:szCs w:val="18"/>
        </w:rPr>
        <w:t>Mecanismos de control de información operativa, contable y de terceros;</w:t>
      </w:r>
    </w:p>
    <w:p w14:paraId="50156A9D" w14:textId="77777777" w:rsidR="00B6499B" w:rsidRPr="000A0687" w:rsidRDefault="00B6499B" w:rsidP="00684146">
      <w:pPr>
        <w:pStyle w:val="Prrafodelista"/>
        <w:numPr>
          <w:ilvl w:val="3"/>
          <w:numId w:val="5"/>
        </w:numPr>
        <w:spacing w:after="0" w:line="276" w:lineRule="auto"/>
        <w:ind w:left="2268" w:hanging="425"/>
        <w:jc w:val="both"/>
        <w:rPr>
          <w:rFonts w:ascii="Montserrat" w:hAnsi="Montserrat"/>
          <w:sz w:val="18"/>
          <w:szCs w:val="18"/>
        </w:rPr>
      </w:pPr>
      <w:r w:rsidRPr="000A0687">
        <w:rPr>
          <w:rFonts w:ascii="Montserrat" w:hAnsi="Montserrat"/>
          <w:sz w:val="18"/>
          <w:szCs w:val="18"/>
        </w:rPr>
        <w:t>Código de Conducta y medios mediante los cuales se hará del conocimiento de todos los miembros de su organización;</w:t>
      </w:r>
    </w:p>
    <w:p w14:paraId="60A7FB4D" w14:textId="77777777" w:rsidR="00B6499B" w:rsidRPr="000A0687" w:rsidRDefault="00B6499B" w:rsidP="00684146">
      <w:pPr>
        <w:pStyle w:val="Prrafodelista"/>
        <w:numPr>
          <w:ilvl w:val="3"/>
          <w:numId w:val="5"/>
        </w:numPr>
        <w:spacing w:after="0" w:line="276" w:lineRule="auto"/>
        <w:ind w:left="2268" w:hanging="425"/>
        <w:jc w:val="both"/>
        <w:rPr>
          <w:rFonts w:ascii="Montserrat" w:hAnsi="Montserrat"/>
          <w:sz w:val="18"/>
          <w:szCs w:val="18"/>
        </w:rPr>
      </w:pPr>
      <w:r w:rsidRPr="000A0687">
        <w:rPr>
          <w:rFonts w:ascii="Montserrat" w:hAnsi="Montserrat"/>
          <w:sz w:val="18"/>
          <w:szCs w:val="18"/>
        </w:rPr>
        <w:t>Procedimientos de control, vigilancia y auditoría, que examinen de manera constante y periódica el cumplimiento de los estándares de integridad (anticorrupción y antidiscriminación), obligaciones regulatorias y de la legislación vigente;</w:t>
      </w:r>
    </w:p>
    <w:p w14:paraId="276092E3" w14:textId="77777777" w:rsidR="00B6499B" w:rsidRPr="000A0687" w:rsidRDefault="00B6499B" w:rsidP="00684146">
      <w:pPr>
        <w:pStyle w:val="Prrafodelista"/>
        <w:numPr>
          <w:ilvl w:val="3"/>
          <w:numId w:val="5"/>
        </w:numPr>
        <w:spacing w:after="0" w:line="276" w:lineRule="auto"/>
        <w:ind w:left="2268" w:hanging="425"/>
        <w:jc w:val="both"/>
        <w:rPr>
          <w:rFonts w:ascii="Montserrat" w:hAnsi="Montserrat"/>
          <w:sz w:val="18"/>
          <w:szCs w:val="18"/>
        </w:rPr>
      </w:pPr>
      <w:r w:rsidRPr="000A0687">
        <w:rPr>
          <w:rFonts w:ascii="Montserrat" w:hAnsi="Montserrat"/>
          <w:sz w:val="18"/>
          <w:szCs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3EEFE71B" w14:textId="77777777" w:rsidR="00B6499B" w:rsidRPr="000A0687" w:rsidRDefault="00B6499B" w:rsidP="00684146">
      <w:pPr>
        <w:pStyle w:val="Prrafodelista"/>
        <w:numPr>
          <w:ilvl w:val="3"/>
          <w:numId w:val="5"/>
        </w:numPr>
        <w:spacing w:after="0" w:line="276" w:lineRule="auto"/>
        <w:ind w:left="2268" w:hanging="425"/>
        <w:jc w:val="both"/>
        <w:rPr>
          <w:rFonts w:ascii="Montserrat" w:hAnsi="Montserrat"/>
          <w:sz w:val="18"/>
          <w:szCs w:val="18"/>
        </w:rPr>
      </w:pPr>
      <w:r w:rsidRPr="000A0687">
        <w:rPr>
          <w:rFonts w:ascii="Montserrat" w:hAnsi="Montserrat"/>
          <w:sz w:val="18"/>
          <w:szCs w:val="18"/>
        </w:rPr>
        <w:t>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Programas de capacitación respecto de las medidas de integridad al personal a todos los niveles de la estructura.</w:t>
      </w:r>
    </w:p>
    <w:bookmarkEnd w:id="642"/>
    <w:bookmarkEnd w:id="644"/>
    <w:p w14:paraId="1481CC14" w14:textId="77777777" w:rsidR="00B6499B" w:rsidRPr="000A0687" w:rsidRDefault="00B6499B" w:rsidP="00E24794">
      <w:pPr>
        <w:pStyle w:val="Prrafodelista"/>
        <w:spacing w:after="0" w:line="276" w:lineRule="auto"/>
        <w:ind w:left="1985" w:hanging="284"/>
        <w:jc w:val="both"/>
        <w:rPr>
          <w:rFonts w:ascii="Montserrat" w:hAnsi="Montserrat"/>
          <w:sz w:val="18"/>
          <w:szCs w:val="18"/>
        </w:rPr>
      </w:pPr>
    </w:p>
    <w:p w14:paraId="527EE9DD" w14:textId="5D2409ED" w:rsidR="00B6499B" w:rsidRPr="000A0687" w:rsidRDefault="00B6499B" w:rsidP="00684146">
      <w:pPr>
        <w:pStyle w:val="Prrafodelista"/>
        <w:numPr>
          <w:ilvl w:val="0"/>
          <w:numId w:val="15"/>
        </w:numPr>
        <w:ind w:left="709" w:hanging="425"/>
        <w:jc w:val="both"/>
        <w:rPr>
          <w:rFonts w:ascii="Montserrat" w:hAnsi="Montserrat"/>
          <w:sz w:val="18"/>
          <w:szCs w:val="18"/>
        </w:rPr>
      </w:pPr>
      <w:r w:rsidRPr="000A0687">
        <w:rPr>
          <w:rFonts w:ascii="Montserrat" w:hAnsi="Montserrat"/>
          <w:sz w:val="18"/>
          <w:szCs w:val="18"/>
        </w:rPr>
        <w:t xml:space="preserve">En caso de que no haya realizado la actividad de Expendio al Público de Petrolíferos </w:t>
      </w:r>
      <w:r w:rsidR="001015BA" w:rsidRPr="000A0687">
        <w:rPr>
          <w:rFonts w:ascii="Montserrat" w:hAnsi="Montserrat"/>
          <w:sz w:val="18"/>
          <w:szCs w:val="18"/>
        </w:rPr>
        <w:t xml:space="preserve">en fecha </w:t>
      </w:r>
      <w:r w:rsidRPr="000A0687">
        <w:rPr>
          <w:rFonts w:ascii="Montserrat" w:hAnsi="Montserrat"/>
          <w:sz w:val="18"/>
          <w:szCs w:val="18"/>
        </w:rPr>
        <w:t>previ</w:t>
      </w:r>
      <w:r w:rsidR="001015BA" w:rsidRPr="000A0687">
        <w:rPr>
          <w:rFonts w:ascii="Montserrat" w:hAnsi="Montserrat"/>
          <w:sz w:val="18"/>
          <w:szCs w:val="18"/>
        </w:rPr>
        <w:t>a a la fecha</w:t>
      </w:r>
      <w:r w:rsidRPr="000A0687">
        <w:rPr>
          <w:rFonts w:ascii="Montserrat" w:hAnsi="Montserrat"/>
          <w:sz w:val="18"/>
          <w:szCs w:val="18"/>
        </w:rPr>
        <w:t xml:space="preserve"> de presentación de la </w:t>
      </w:r>
      <w:r w:rsidR="00160E37" w:rsidRPr="000A0687">
        <w:rPr>
          <w:rFonts w:ascii="Montserrat" w:hAnsi="Montserrat"/>
          <w:sz w:val="18"/>
          <w:szCs w:val="18"/>
        </w:rPr>
        <w:t>S</w:t>
      </w:r>
      <w:r w:rsidRPr="000A0687">
        <w:rPr>
          <w:rFonts w:ascii="Montserrat" w:hAnsi="Montserrat"/>
          <w:sz w:val="18"/>
          <w:szCs w:val="18"/>
        </w:rPr>
        <w:t>olicitud</w:t>
      </w:r>
      <w:r w:rsidR="00160E37" w:rsidRPr="000A0687">
        <w:rPr>
          <w:rFonts w:ascii="Montserrat" w:hAnsi="Montserrat"/>
          <w:sz w:val="18"/>
          <w:szCs w:val="18"/>
        </w:rPr>
        <w:t xml:space="preserve">, </w:t>
      </w:r>
      <w:r w:rsidR="00B77D34" w:rsidRPr="000A0687">
        <w:rPr>
          <w:rFonts w:ascii="Montserrat" w:hAnsi="Montserrat"/>
          <w:sz w:val="18"/>
          <w:szCs w:val="18"/>
        </w:rPr>
        <w:t>por objeto de otro permiso previamente otorgado</w:t>
      </w:r>
      <w:r w:rsidRPr="000A0687">
        <w:rPr>
          <w:rFonts w:ascii="Montserrat" w:hAnsi="Montserrat"/>
          <w:sz w:val="18"/>
          <w:szCs w:val="18"/>
        </w:rPr>
        <w:t>, deberá presentar el original digitalizado bajo protesta de decir verdad del formato en el que así lo manifieste</w:t>
      </w:r>
      <w:r w:rsidR="00CC3AA2" w:rsidRPr="000A0687">
        <w:rPr>
          <w:rFonts w:ascii="Montserrat" w:hAnsi="Montserrat"/>
          <w:sz w:val="18"/>
          <w:szCs w:val="18"/>
        </w:rPr>
        <w:t xml:space="preserve"> </w:t>
      </w:r>
      <w:r w:rsidR="00F77E45" w:rsidRPr="000A0687">
        <w:rPr>
          <w:rFonts w:ascii="Montserrat" w:hAnsi="Montserrat"/>
          <w:sz w:val="18"/>
          <w:szCs w:val="18"/>
        </w:rPr>
        <w:t xml:space="preserve">formato </w:t>
      </w:r>
      <w:r w:rsidRPr="000A0687">
        <w:rPr>
          <w:rFonts w:ascii="Montserrat" w:hAnsi="Montserrat"/>
          <w:sz w:val="18"/>
          <w:szCs w:val="18"/>
        </w:rPr>
        <w:t>“A</w:t>
      </w:r>
      <w:r w:rsidR="00F77E45" w:rsidRPr="000A0687">
        <w:rPr>
          <w:rFonts w:ascii="Montserrat" w:hAnsi="Montserrat"/>
          <w:sz w:val="18"/>
          <w:szCs w:val="18"/>
        </w:rPr>
        <w:t>nexo</w:t>
      </w:r>
      <w:r w:rsidRPr="000A0687">
        <w:rPr>
          <w:rFonts w:ascii="Montserrat" w:hAnsi="Montserrat"/>
          <w:sz w:val="18"/>
          <w:szCs w:val="18"/>
        </w:rPr>
        <w:t xml:space="preserve"> V</w:t>
      </w:r>
      <w:r w:rsidR="00151DCC" w:rsidRPr="000A0687">
        <w:rPr>
          <w:rFonts w:ascii="Montserrat" w:hAnsi="Montserrat"/>
          <w:sz w:val="18"/>
          <w:szCs w:val="18"/>
        </w:rPr>
        <w:t>II</w:t>
      </w:r>
      <w:r w:rsidRPr="000A0687">
        <w:rPr>
          <w:rFonts w:ascii="Montserrat" w:hAnsi="Montserrat"/>
          <w:sz w:val="18"/>
          <w:szCs w:val="18"/>
        </w:rPr>
        <w:t xml:space="preserve"> Manifestación </w:t>
      </w:r>
      <w:r w:rsidR="00F37CD6" w:rsidRPr="000A0687">
        <w:rPr>
          <w:rFonts w:ascii="Montserrat" w:hAnsi="Montserrat"/>
          <w:sz w:val="18"/>
          <w:szCs w:val="18"/>
        </w:rPr>
        <w:t>de n</w:t>
      </w:r>
      <w:r w:rsidRPr="000A0687">
        <w:rPr>
          <w:rFonts w:ascii="Montserrat" w:hAnsi="Montserrat"/>
          <w:sz w:val="18"/>
          <w:szCs w:val="18"/>
        </w:rPr>
        <w:t xml:space="preserve">o </w:t>
      </w:r>
      <w:r w:rsidR="00F37CD6" w:rsidRPr="000A0687">
        <w:rPr>
          <w:rFonts w:ascii="Montserrat" w:hAnsi="Montserrat"/>
          <w:sz w:val="18"/>
          <w:szCs w:val="18"/>
        </w:rPr>
        <w:t>h</w:t>
      </w:r>
      <w:r w:rsidRPr="000A0687">
        <w:rPr>
          <w:rFonts w:ascii="Montserrat" w:hAnsi="Montserrat"/>
          <w:sz w:val="18"/>
          <w:szCs w:val="18"/>
        </w:rPr>
        <w:t xml:space="preserve">aber </w:t>
      </w:r>
      <w:r w:rsidR="00F37CD6" w:rsidRPr="000A0687">
        <w:rPr>
          <w:rFonts w:ascii="Montserrat" w:hAnsi="Montserrat"/>
          <w:sz w:val="18"/>
          <w:szCs w:val="18"/>
        </w:rPr>
        <w:t>r</w:t>
      </w:r>
      <w:r w:rsidRPr="000A0687">
        <w:rPr>
          <w:rFonts w:ascii="Montserrat" w:hAnsi="Montserrat"/>
          <w:sz w:val="18"/>
          <w:szCs w:val="18"/>
        </w:rPr>
        <w:t xml:space="preserve">ealizado la actividad”, </w:t>
      </w:r>
      <w:r w:rsidR="00BB5099" w:rsidRPr="000A0687">
        <w:rPr>
          <w:rFonts w:ascii="Montserrat" w:hAnsi="Montserrat"/>
          <w:sz w:val="18"/>
          <w:szCs w:val="18"/>
        </w:rPr>
        <w:t>(</w:t>
      </w:r>
      <w:r w:rsidRPr="000A0687">
        <w:rPr>
          <w:rFonts w:ascii="Montserrat" w:hAnsi="Montserrat"/>
          <w:sz w:val="18"/>
          <w:szCs w:val="18"/>
        </w:rPr>
        <w:t xml:space="preserve">formato </w:t>
      </w:r>
      <w:r w:rsidR="00936B3B" w:rsidRPr="000A0687">
        <w:rPr>
          <w:rFonts w:ascii="Montserrat" w:hAnsi="Montserrat"/>
          <w:sz w:val="18"/>
          <w:szCs w:val="18"/>
        </w:rPr>
        <w:t>.pdf</w:t>
      </w:r>
      <w:r w:rsidRPr="000A0687">
        <w:rPr>
          <w:rFonts w:ascii="Montserrat" w:hAnsi="Montserrat"/>
          <w:sz w:val="18"/>
          <w:szCs w:val="18"/>
        </w:rPr>
        <w:t xml:space="preserve"> firmado autógrafamente)</w:t>
      </w:r>
      <w:r w:rsidR="00BB5099" w:rsidRPr="000A0687">
        <w:rPr>
          <w:rFonts w:ascii="Montserrat" w:hAnsi="Montserrat"/>
          <w:sz w:val="18"/>
          <w:szCs w:val="18"/>
        </w:rPr>
        <w:t>.</w:t>
      </w:r>
    </w:p>
    <w:p w14:paraId="74C10BE2" w14:textId="77777777" w:rsidR="00BB5099" w:rsidRPr="000A0687" w:rsidRDefault="00BB5099" w:rsidP="000F4AB7">
      <w:pPr>
        <w:pStyle w:val="Prrafodelista"/>
        <w:ind w:left="709"/>
        <w:jc w:val="both"/>
        <w:rPr>
          <w:rFonts w:ascii="Montserrat" w:hAnsi="Montserrat"/>
          <w:sz w:val="18"/>
          <w:szCs w:val="18"/>
        </w:rPr>
      </w:pPr>
    </w:p>
    <w:p w14:paraId="2173D2D0" w14:textId="6CC2B546" w:rsidR="00BB5099" w:rsidRPr="000A0687" w:rsidRDefault="00BB5099" w:rsidP="00684146">
      <w:pPr>
        <w:pStyle w:val="Prrafodelista"/>
        <w:numPr>
          <w:ilvl w:val="0"/>
          <w:numId w:val="15"/>
        </w:numPr>
        <w:ind w:left="709" w:hanging="425"/>
        <w:jc w:val="both"/>
        <w:rPr>
          <w:rFonts w:ascii="Montserrat" w:hAnsi="Montserrat"/>
          <w:sz w:val="18"/>
          <w:szCs w:val="18"/>
        </w:rPr>
      </w:pPr>
      <w:r w:rsidRPr="000A0687">
        <w:rPr>
          <w:rFonts w:ascii="Montserrat" w:hAnsi="Montserrat"/>
          <w:sz w:val="18"/>
          <w:szCs w:val="18"/>
        </w:rPr>
        <w:t>Original digitalizado del dictamen técnico y planos de la ingeniería básica extendida del diseño de la Estación de Servicio con base en la normativa vigente (en formato .pdf, firmado autógrafamente). Los documentos deberán estar firmados y aprobados por el responsable del proyecto y del director responsable de obra, con los respectivos datos de cédula profesional y acreditación como perito por parte de las autoridades competentes y fechas de otorgamiento y vigencias respectivas.</w:t>
      </w:r>
    </w:p>
    <w:p w14:paraId="69DEB1E1" w14:textId="77777777" w:rsidR="00B6499B" w:rsidRPr="000A0687" w:rsidRDefault="00B6499B" w:rsidP="00E24794">
      <w:pPr>
        <w:pStyle w:val="Prrafodelista"/>
        <w:ind w:left="709"/>
        <w:jc w:val="both"/>
        <w:rPr>
          <w:rFonts w:ascii="Montserrat" w:hAnsi="Montserrat"/>
          <w:sz w:val="18"/>
          <w:szCs w:val="18"/>
        </w:rPr>
      </w:pPr>
    </w:p>
    <w:p w14:paraId="5CB226CA" w14:textId="4D48172B" w:rsidR="007110A4" w:rsidRPr="000A0687" w:rsidRDefault="007110A4" w:rsidP="00684146">
      <w:pPr>
        <w:pStyle w:val="Prrafodelista"/>
        <w:numPr>
          <w:ilvl w:val="0"/>
          <w:numId w:val="15"/>
        </w:numPr>
        <w:ind w:left="709" w:hanging="425"/>
        <w:jc w:val="both"/>
        <w:rPr>
          <w:rFonts w:ascii="Montserrat" w:hAnsi="Montserrat"/>
          <w:sz w:val="18"/>
          <w:szCs w:val="18"/>
        </w:rPr>
      </w:pPr>
      <w:r w:rsidRPr="000A0687">
        <w:rPr>
          <w:rFonts w:ascii="Montserrat" w:hAnsi="Montserrat"/>
          <w:sz w:val="18"/>
          <w:szCs w:val="18"/>
        </w:rPr>
        <w:t xml:space="preserve">Original digitalizado </w:t>
      </w:r>
      <w:r w:rsidR="00DD3870" w:rsidRPr="000A0687">
        <w:rPr>
          <w:rFonts w:ascii="Montserrat" w:hAnsi="Montserrat"/>
          <w:sz w:val="18"/>
          <w:szCs w:val="18"/>
        </w:rPr>
        <w:t xml:space="preserve">vigente </w:t>
      </w:r>
      <w:r w:rsidRPr="000A0687">
        <w:rPr>
          <w:rFonts w:ascii="Montserrat" w:hAnsi="Montserrat"/>
          <w:sz w:val="18"/>
          <w:szCs w:val="18"/>
        </w:rPr>
        <w:t>de</w:t>
      </w:r>
      <w:r w:rsidR="00A70F8C" w:rsidRPr="000A0687">
        <w:rPr>
          <w:rFonts w:ascii="Montserrat" w:hAnsi="Montserrat"/>
          <w:sz w:val="18"/>
          <w:szCs w:val="18"/>
        </w:rPr>
        <w:t xml:space="preserve"> </w:t>
      </w:r>
      <w:r w:rsidR="00FF3425" w:rsidRPr="000A0687">
        <w:rPr>
          <w:rFonts w:ascii="Montserrat" w:hAnsi="Montserrat"/>
          <w:bCs/>
          <w:sz w:val="18"/>
          <w:szCs w:val="18"/>
        </w:rPr>
        <w:t>l</w:t>
      </w:r>
      <w:r w:rsidR="00A70F8C" w:rsidRPr="000A0687">
        <w:rPr>
          <w:rFonts w:ascii="Montserrat" w:hAnsi="Montserrat"/>
          <w:bCs/>
          <w:sz w:val="18"/>
          <w:szCs w:val="18"/>
        </w:rPr>
        <w:t xml:space="preserve">as </w:t>
      </w:r>
      <w:r w:rsidR="00BA6691" w:rsidRPr="000A0687">
        <w:rPr>
          <w:rFonts w:ascii="Montserrat" w:hAnsi="Montserrat"/>
          <w:bCs/>
          <w:sz w:val="18"/>
          <w:szCs w:val="18"/>
        </w:rPr>
        <w:t xml:space="preserve">fichas </w:t>
      </w:r>
      <w:r w:rsidR="00A70F8C" w:rsidRPr="000A0687">
        <w:rPr>
          <w:rFonts w:ascii="Montserrat" w:hAnsi="Montserrat"/>
          <w:bCs/>
          <w:sz w:val="18"/>
          <w:szCs w:val="18"/>
        </w:rPr>
        <w:t xml:space="preserve">técnicas </w:t>
      </w:r>
      <w:r w:rsidR="00BA6691" w:rsidRPr="000A0687">
        <w:rPr>
          <w:rFonts w:ascii="Montserrat" w:hAnsi="Montserrat"/>
          <w:bCs/>
          <w:sz w:val="18"/>
          <w:szCs w:val="18"/>
        </w:rPr>
        <w:t xml:space="preserve">de los dispensarios a instalar en la estación de servicio, que contengan las especificaciones del instrumento-sistema de medición para el despacho de gasolina y combustibles, así como el gasto máximo de cada uno y la aprobación del modelo o prototipo del sistema de medición de </w:t>
      </w:r>
      <w:proofErr w:type="gramStart"/>
      <w:r w:rsidR="00BA6691" w:rsidRPr="000A0687">
        <w:rPr>
          <w:rFonts w:ascii="Montserrat" w:hAnsi="Montserrat"/>
          <w:bCs/>
          <w:sz w:val="18"/>
          <w:szCs w:val="18"/>
        </w:rPr>
        <w:t>los mismos</w:t>
      </w:r>
      <w:proofErr w:type="gramEnd"/>
      <w:r w:rsidR="00BA6691" w:rsidRPr="000A0687">
        <w:rPr>
          <w:rFonts w:ascii="Montserrat" w:hAnsi="Montserrat"/>
          <w:bCs/>
          <w:sz w:val="18"/>
          <w:szCs w:val="18"/>
        </w:rPr>
        <w:t>, emitido por la Secretaría de Economía, en cumplimiento a la NOM-005-SCFI-2017</w:t>
      </w:r>
      <w:r w:rsidR="00A70F8C" w:rsidRPr="000A0687">
        <w:rPr>
          <w:rFonts w:ascii="Montserrat" w:hAnsi="Montserrat"/>
          <w:bCs/>
          <w:sz w:val="18"/>
          <w:szCs w:val="18"/>
        </w:rPr>
        <w:t>.</w:t>
      </w:r>
    </w:p>
    <w:p w14:paraId="00537F1D" w14:textId="77777777" w:rsidR="00B6499B" w:rsidRPr="000A0687" w:rsidRDefault="00B6499B" w:rsidP="00E24794">
      <w:pPr>
        <w:pStyle w:val="Prrafodelista"/>
        <w:ind w:left="709" w:hanging="425"/>
        <w:jc w:val="both"/>
        <w:rPr>
          <w:rFonts w:ascii="Montserrat" w:hAnsi="Montserrat"/>
          <w:sz w:val="18"/>
          <w:szCs w:val="18"/>
        </w:rPr>
      </w:pPr>
    </w:p>
    <w:p w14:paraId="1E403096" w14:textId="7903D72F" w:rsidR="00B6499B" w:rsidRPr="000A0687" w:rsidRDefault="00B6499B" w:rsidP="00684146">
      <w:pPr>
        <w:pStyle w:val="Prrafodelista"/>
        <w:numPr>
          <w:ilvl w:val="0"/>
          <w:numId w:val="15"/>
        </w:numPr>
        <w:spacing w:after="0"/>
        <w:ind w:left="709" w:hanging="425"/>
        <w:jc w:val="both"/>
        <w:rPr>
          <w:rFonts w:ascii="Montserrat" w:hAnsi="Montserrat"/>
          <w:sz w:val="18"/>
          <w:szCs w:val="18"/>
        </w:rPr>
      </w:pPr>
      <w:r w:rsidRPr="000A0687">
        <w:rPr>
          <w:rFonts w:ascii="Montserrat" w:hAnsi="Montserrat"/>
          <w:sz w:val="18"/>
          <w:szCs w:val="18"/>
        </w:rPr>
        <w:t>Estudio de mercado para el desarrollo del proyecto, el cual deberá incluir, de manera enunciativa m</w:t>
      </w:r>
      <w:r w:rsidR="004B2CA3" w:rsidRPr="000A0687">
        <w:rPr>
          <w:rFonts w:ascii="Montserrat" w:hAnsi="Montserrat"/>
          <w:sz w:val="18"/>
          <w:szCs w:val="18"/>
        </w:rPr>
        <w:t>a</w:t>
      </w:r>
      <w:r w:rsidRPr="000A0687">
        <w:rPr>
          <w:rFonts w:ascii="Montserrat" w:hAnsi="Montserrat"/>
          <w:sz w:val="18"/>
          <w:szCs w:val="18"/>
        </w:rPr>
        <w:t>s no limitativa, lo siguiente:</w:t>
      </w:r>
    </w:p>
    <w:p w14:paraId="1F94B50D" w14:textId="28A36274" w:rsidR="00B6499B" w:rsidRPr="000A0687" w:rsidRDefault="00B6499B" w:rsidP="00684146">
      <w:pPr>
        <w:pStyle w:val="Default"/>
        <w:numPr>
          <w:ilvl w:val="0"/>
          <w:numId w:val="6"/>
        </w:numPr>
        <w:ind w:left="1134" w:hanging="425"/>
        <w:jc w:val="both"/>
        <w:rPr>
          <w:rFonts w:ascii="Montserrat" w:hAnsi="Montserrat"/>
          <w:color w:val="auto"/>
          <w:sz w:val="18"/>
          <w:szCs w:val="18"/>
        </w:rPr>
      </w:pPr>
      <w:r w:rsidRPr="000A0687">
        <w:rPr>
          <w:rFonts w:ascii="Montserrat" w:hAnsi="Montserrat"/>
          <w:color w:val="auto"/>
          <w:sz w:val="18"/>
          <w:szCs w:val="18"/>
        </w:rPr>
        <w:t xml:space="preserve">Proyecciones anuales de la demanda que se pretenda atender, al menos con respecto a los próximos cinco años, expresada en litros. Se deberá anexar la memoria de cálculo y criterios para la estimación de la demanda (en formato </w:t>
      </w:r>
      <w:r w:rsidR="00936B3B" w:rsidRPr="000A0687">
        <w:rPr>
          <w:rFonts w:ascii="Montserrat" w:hAnsi="Montserrat"/>
          <w:color w:val="auto"/>
          <w:sz w:val="18"/>
          <w:szCs w:val="18"/>
        </w:rPr>
        <w:t>.pdf</w:t>
      </w:r>
      <w:r w:rsidRPr="000A0687">
        <w:rPr>
          <w:rFonts w:ascii="Montserrat" w:hAnsi="Montserrat"/>
          <w:color w:val="auto"/>
          <w:sz w:val="18"/>
          <w:szCs w:val="18"/>
        </w:rPr>
        <w:t xml:space="preserve"> y .xls</w:t>
      </w:r>
      <w:r w:rsidR="00C43C05" w:rsidRPr="000A0687">
        <w:rPr>
          <w:rFonts w:ascii="Montserrat" w:hAnsi="Montserrat"/>
          <w:color w:val="auto"/>
          <w:sz w:val="18"/>
          <w:szCs w:val="18"/>
        </w:rPr>
        <w:t>.</w:t>
      </w:r>
      <w:r w:rsidR="00BB5099" w:rsidRPr="000A0687">
        <w:rPr>
          <w:rFonts w:ascii="Montserrat" w:hAnsi="Montserrat"/>
          <w:color w:val="auto"/>
          <w:sz w:val="18"/>
          <w:szCs w:val="18"/>
        </w:rPr>
        <w:t>)</w:t>
      </w:r>
    </w:p>
    <w:p w14:paraId="26F26B52" w14:textId="0D9EE423" w:rsidR="00B6499B" w:rsidRPr="000A0687" w:rsidRDefault="00B6499B" w:rsidP="00684146">
      <w:pPr>
        <w:pStyle w:val="Default"/>
        <w:numPr>
          <w:ilvl w:val="0"/>
          <w:numId w:val="6"/>
        </w:numPr>
        <w:ind w:left="1134" w:hanging="425"/>
        <w:jc w:val="both"/>
        <w:rPr>
          <w:rFonts w:ascii="Montserrat" w:hAnsi="Montserrat"/>
          <w:color w:val="auto"/>
          <w:sz w:val="18"/>
          <w:szCs w:val="18"/>
        </w:rPr>
      </w:pPr>
      <w:r w:rsidRPr="000A0687">
        <w:rPr>
          <w:rFonts w:ascii="Montserrat" w:hAnsi="Montserrat"/>
          <w:color w:val="auto"/>
          <w:sz w:val="18"/>
          <w:szCs w:val="18"/>
        </w:rPr>
        <w:t xml:space="preserve">Original digitalizado de los contratos firmados con los </w:t>
      </w:r>
      <w:r w:rsidR="00587C04" w:rsidRPr="000A0687">
        <w:rPr>
          <w:rFonts w:ascii="Montserrat" w:hAnsi="Montserrat"/>
          <w:color w:val="auto"/>
          <w:sz w:val="18"/>
          <w:szCs w:val="18"/>
        </w:rPr>
        <w:t>suministradores</w:t>
      </w:r>
      <w:r w:rsidRPr="000A0687">
        <w:rPr>
          <w:rFonts w:ascii="Montserrat" w:hAnsi="Montserrat"/>
          <w:color w:val="auto"/>
          <w:sz w:val="18"/>
          <w:szCs w:val="18"/>
        </w:rPr>
        <w:t xml:space="preserve"> que abastecerán a la Estación de Servicio (formato </w:t>
      </w:r>
      <w:r w:rsidR="00936B3B" w:rsidRPr="000A0687">
        <w:rPr>
          <w:rFonts w:ascii="Montserrat" w:hAnsi="Montserrat"/>
          <w:color w:val="auto"/>
          <w:sz w:val="18"/>
          <w:szCs w:val="18"/>
        </w:rPr>
        <w:t>.pdf</w:t>
      </w:r>
      <w:r w:rsidRPr="000A0687">
        <w:rPr>
          <w:rFonts w:ascii="Montserrat" w:hAnsi="Montserrat"/>
          <w:color w:val="auto"/>
          <w:sz w:val="18"/>
          <w:szCs w:val="18"/>
        </w:rPr>
        <w:t>)</w:t>
      </w:r>
      <w:r w:rsidR="00C43C05" w:rsidRPr="000A0687">
        <w:rPr>
          <w:rFonts w:ascii="Montserrat" w:hAnsi="Montserrat"/>
          <w:color w:val="auto"/>
          <w:sz w:val="18"/>
          <w:szCs w:val="18"/>
        </w:rPr>
        <w:t xml:space="preserve">, certificados. </w:t>
      </w:r>
      <w:r w:rsidRPr="000A0687">
        <w:rPr>
          <w:rFonts w:ascii="Montserrat" w:hAnsi="Montserrat"/>
          <w:color w:val="auto"/>
          <w:sz w:val="18"/>
          <w:szCs w:val="18"/>
        </w:rPr>
        <w:t>En caso de no contar con los contratos, deberá manifestarlo y adjuntar las copias certificadas de la Carta de intención</w:t>
      </w:r>
      <w:r w:rsidR="00814CB5" w:rsidRPr="000A0687">
        <w:rPr>
          <w:rFonts w:ascii="Montserrat" w:hAnsi="Montserrat"/>
          <w:color w:val="auto"/>
          <w:sz w:val="18"/>
          <w:szCs w:val="18"/>
        </w:rPr>
        <w:t xml:space="preserve"> o Contrato promesa</w:t>
      </w:r>
      <w:r w:rsidRPr="000A0687">
        <w:rPr>
          <w:rFonts w:ascii="Montserrat" w:hAnsi="Montserrat"/>
          <w:color w:val="auto"/>
          <w:sz w:val="18"/>
          <w:szCs w:val="18"/>
        </w:rPr>
        <w:t xml:space="preserve"> del </w:t>
      </w:r>
      <w:r w:rsidR="00587C04" w:rsidRPr="000A0687">
        <w:rPr>
          <w:rFonts w:ascii="Montserrat" w:hAnsi="Montserrat"/>
          <w:color w:val="auto"/>
          <w:sz w:val="18"/>
          <w:szCs w:val="18"/>
        </w:rPr>
        <w:t>suministrador</w:t>
      </w:r>
      <w:r w:rsidRPr="000A0687">
        <w:rPr>
          <w:rFonts w:ascii="Montserrat" w:hAnsi="Montserrat"/>
          <w:color w:val="auto"/>
          <w:sz w:val="18"/>
          <w:szCs w:val="18"/>
        </w:rPr>
        <w:t xml:space="preserve"> que abastecerá a la Estación de Servicio, debidamente firmada por ambas partes (en formato </w:t>
      </w:r>
      <w:r w:rsidR="00936B3B" w:rsidRPr="000A0687">
        <w:rPr>
          <w:rFonts w:ascii="Montserrat" w:hAnsi="Montserrat"/>
          <w:color w:val="auto"/>
          <w:sz w:val="18"/>
          <w:szCs w:val="18"/>
        </w:rPr>
        <w:t>.pdf</w:t>
      </w:r>
      <w:r w:rsidR="000743CA" w:rsidRPr="000A0687">
        <w:rPr>
          <w:rFonts w:ascii="Montserrat" w:hAnsi="Montserrat"/>
          <w:color w:val="auto"/>
          <w:sz w:val="18"/>
          <w:szCs w:val="18"/>
        </w:rPr>
        <w:t>),</w:t>
      </w:r>
      <w:r w:rsidR="00B101DF" w:rsidRPr="000A0687">
        <w:rPr>
          <w:rFonts w:ascii="Montserrat" w:hAnsi="Montserrat"/>
          <w:color w:val="auto"/>
          <w:sz w:val="18"/>
          <w:szCs w:val="18"/>
        </w:rPr>
        <w:t xml:space="preserve"> en todos los casos se deberá indicar el número de permiso del </w:t>
      </w:r>
      <w:r w:rsidR="00587C04" w:rsidRPr="000A0687">
        <w:rPr>
          <w:rFonts w:ascii="Montserrat" w:hAnsi="Montserrat"/>
          <w:color w:val="auto"/>
          <w:sz w:val="18"/>
          <w:szCs w:val="18"/>
        </w:rPr>
        <w:t>suministrado</w:t>
      </w:r>
      <w:r w:rsidR="00B101DF" w:rsidRPr="000A0687">
        <w:rPr>
          <w:rFonts w:ascii="Montserrat" w:hAnsi="Montserrat"/>
          <w:color w:val="auto"/>
          <w:sz w:val="18"/>
          <w:szCs w:val="18"/>
        </w:rPr>
        <w:t>r y el país de origen de cada uno de los productos</w:t>
      </w:r>
      <w:r w:rsidR="00C43C05" w:rsidRPr="000A0687">
        <w:rPr>
          <w:rFonts w:ascii="Montserrat" w:hAnsi="Montserrat"/>
          <w:color w:val="auto"/>
          <w:sz w:val="18"/>
          <w:szCs w:val="18"/>
        </w:rPr>
        <w:t>.</w:t>
      </w:r>
    </w:p>
    <w:p w14:paraId="4815E94A" w14:textId="23A2DB19" w:rsidR="00E53553" w:rsidRPr="000A0687" w:rsidRDefault="00EE0C9F" w:rsidP="00684146">
      <w:pPr>
        <w:pStyle w:val="Default"/>
        <w:numPr>
          <w:ilvl w:val="0"/>
          <w:numId w:val="6"/>
        </w:numPr>
        <w:ind w:left="1134" w:hanging="425"/>
        <w:jc w:val="both"/>
        <w:rPr>
          <w:rFonts w:ascii="Montserrat" w:hAnsi="Montserrat"/>
          <w:color w:val="auto"/>
          <w:sz w:val="18"/>
          <w:szCs w:val="18"/>
        </w:rPr>
      </w:pPr>
      <w:r w:rsidRPr="000A0687">
        <w:rPr>
          <w:rFonts w:ascii="Montserrat" w:hAnsi="Montserrat"/>
          <w:color w:val="auto"/>
          <w:sz w:val="18"/>
          <w:szCs w:val="18"/>
        </w:rPr>
        <w:t xml:space="preserve">Escrito </w:t>
      </w:r>
      <w:r w:rsidR="00FB4079" w:rsidRPr="000A0687">
        <w:rPr>
          <w:rFonts w:ascii="Montserrat" w:hAnsi="Montserrat"/>
          <w:color w:val="auto"/>
          <w:sz w:val="18"/>
          <w:szCs w:val="18"/>
        </w:rPr>
        <w:t xml:space="preserve">libre </w:t>
      </w:r>
      <w:r w:rsidRPr="000A0687">
        <w:rPr>
          <w:rFonts w:ascii="Montserrat" w:hAnsi="Montserrat"/>
          <w:color w:val="auto"/>
          <w:sz w:val="18"/>
          <w:szCs w:val="18"/>
        </w:rPr>
        <w:t xml:space="preserve">del </w:t>
      </w:r>
      <w:r w:rsidR="00587C04" w:rsidRPr="000A0687">
        <w:rPr>
          <w:rFonts w:ascii="Montserrat" w:hAnsi="Montserrat"/>
          <w:color w:val="auto"/>
          <w:sz w:val="18"/>
          <w:szCs w:val="18"/>
        </w:rPr>
        <w:t>suministrador</w:t>
      </w:r>
      <w:r w:rsidRPr="000A0687">
        <w:rPr>
          <w:rFonts w:ascii="Montserrat" w:hAnsi="Montserrat"/>
          <w:color w:val="auto"/>
          <w:sz w:val="18"/>
          <w:szCs w:val="18"/>
        </w:rPr>
        <w:t xml:space="preserve"> que abastecerá a la Estación de servicio</w:t>
      </w:r>
      <w:r w:rsidR="00FB4079" w:rsidRPr="000A0687">
        <w:rPr>
          <w:rFonts w:ascii="Montserrat" w:hAnsi="Montserrat"/>
          <w:color w:val="auto"/>
          <w:sz w:val="18"/>
          <w:szCs w:val="18"/>
        </w:rPr>
        <w:t xml:space="preserve"> (en formato </w:t>
      </w:r>
      <w:r w:rsidR="00936B3B" w:rsidRPr="000A0687">
        <w:rPr>
          <w:rFonts w:ascii="Montserrat" w:hAnsi="Montserrat"/>
          <w:color w:val="auto"/>
          <w:sz w:val="18"/>
          <w:szCs w:val="18"/>
        </w:rPr>
        <w:t>.pdf</w:t>
      </w:r>
      <w:r w:rsidR="00FB4079" w:rsidRPr="000A0687">
        <w:rPr>
          <w:rFonts w:ascii="Montserrat" w:hAnsi="Montserrat"/>
          <w:color w:val="auto"/>
          <w:sz w:val="18"/>
          <w:szCs w:val="18"/>
        </w:rPr>
        <w:t>, firmado de forma autógrafa por este)</w:t>
      </w:r>
      <w:r w:rsidRPr="000A0687">
        <w:rPr>
          <w:rFonts w:ascii="Montserrat" w:hAnsi="Montserrat"/>
          <w:color w:val="auto"/>
          <w:sz w:val="18"/>
          <w:szCs w:val="18"/>
        </w:rPr>
        <w:t xml:space="preserve"> mediante el cual describa claramente que cuenta </w:t>
      </w:r>
      <w:r w:rsidR="00681F73" w:rsidRPr="000A0687">
        <w:rPr>
          <w:rFonts w:ascii="Montserrat" w:hAnsi="Montserrat"/>
          <w:color w:val="auto"/>
          <w:sz w:val="18"/>
          <w:szCs w:val="18"/>
        </w:rPr>
        <w:t xml:space="preserve">con la factibilidad </w:t>
      </w:r>
      <w:r w:rsidRPr="000A0687">
        <w:rPr>
          <w:rFonts w:ascii="Montserrat" w:hAnsi="Montserrat"/>
          <w:color w:val="auto"/>
          <w:sz w:val="18"/>
          <w:szCs w:val="18"/>
        </w:rPr>
        <w:t xml:space="preserve">suficiente para garantizar el suministro al </w:t>
      </w:r>
      <w:r w:rsidR="009330AB" w:rsidRPr="000A0687">
        <w:rPr>
          <w:rFonts w:ascii="Montserrat" w:hAnsi="Montserrat"/>
          <w:color w:val="auto"/>
          <w:sz w:val="18"/>
          <w:szCs w:val="18"/>
        </w:rPr>
        <w:t>Solicitante</w:t>
      </w:r>
      <w:r w:rsidRPr="000A0687">
        <w:rPr>
          <w:rFonts w:ascii="Montserrat" w:hAnsi="Montserrat"/>
          <w:color w:val="auto"/>
          <w:sz w:val="18"/>
          <w:szCs w:val="18"/>
        </w:rPr>
        <w:t>, mencionando la logística para ello,</w:t>
      </w:r>
      <w:r w:rsidR="00FB4079" w:rsidRPr="000A0687">
        <w:rPr>
          <w:rFonts w:ascii="Montserrat" w:hAnsi="Montserrat"/>
          <w:color w:val="auto"/>
          <w:sz w:val="18"/>
          <w:szCs w:val="18"/>
        </w:rPr>
        <w:t xml:space="preserve"> mismos que deberán cubrir lo indicado en el inciso a</w:t>
      </w:r>
      <w:r w:rsidR="00E53553" w:rsidRPr="000A0687">
        <w:rPr>
          <w:rFonts w:ascii="Montserrat" w:hAnsi="Montserrat"/>
          <w:color w:val="auto"/>
          <w:sz w:val="18"/>
          <w:szCs w:val="18"/>
        </w:rPr>
        <w:t>.</w:t>
      </w:r>
    </w:p>
    <w:p w14:paraId="47ACE16F" w14:textId="71BFCB20" w:rsidR="00FB4079" w:rsidRPr="000A0687" w:rsidRDefault="00FB4079" w:rsidP="00684146">
      <w:pPr>
        <w:pStyle w:val="Default"/>
        <w:numPr>
          <w:ilvl w:val="0"/>
          <w:numId w:val="6"/>
        </w:numPr>
        <w:ind w:left="1134" w:hanging="425"/>
        <w:jc w:val="both"/>
        <w:rPr>
          <w:rFonts w:ascii="Montserrat" w:hAnsi="Montserrat"/>
          <w:color w:val="auto"/>
          <w:sz w:val="18"/>
          <w:szCs w:val="18"/>
        </w:rPr>
      </w:pPr>
      <w:r w:rsidRPr="000A0687">
        <w:rPr>
          <w:rFonts w:ascii="Montserrat" w:hAnsi="Montserrat"/>
          <w:color w:val="auto"/>
          <w:sz w:val="18"/>
          <w:szCs w:val="18"/>
        </w:rPr>
        <w:t>En caso de que la Comisión le otorgue el permiso a</w:t>
      </w:r>
      <w:r w:rsidR="00C43C05" w:rsidRPr="000A0687">
        <w:rPr>
          <w:rFonts w:ascii="Montserrat" w:hAnsi="Montserrat"/>
          <w:color w:val="auto"/>
          <w:sz w:val="18"/>
          <w:szCs w:val="18"/>
        </w:rPr>
        <w:t xml:space="preserve"> </w:t>
      </w:r>
      <w:r w:rsidRPr="000A0687">
        <w:rPr>
          <w:rFonts w:ascii="Montserrat" w:hAnsi="Montserrat"/>
          <w:color w:val="auto"/>
          <w:sz w:val="18"/>
          <w:szCs w:val="18"/>
        </w:rPr>
        <w:t>l</w:t>
      </w:r>
      <w:r w:rsidR="00C43C05" w:rsidRPr="000A0687">
        <w:rPr>
          <w:rFonts w:ascii="Montserrat" w:hAnsi="Montserrat"/>
          <w:color w:val="auto"/>
          <w:sz w:val="18"/>
          <w:szCs w:val="18"/>
        </w:rPr>
        <w:t>a</w:t>
      </w:r>
      <w:r w:rsidRPr="000A0687">
        <w:rPr>
          <w:rFonts w:ascii="Montserrat" w:hAnsi="Montserrat"/>
          <w:color w:val="auto"/>
          <w:sz w:val="18"/>
          <w:szCs w:val="18"/>
        </w:rPr>
        <w:t xml:space="preserve"> </w:t>
      </w:r>
      <w:r w:rsidR="009330AB" w:rsidRPr="000A0687">
        <w:rPr>
          <w:rFonts w:ascii="Montserrat" w:hAnsi="Montserrat"/>
          <w:color w:val="auto"/>
          <w:sz w:val="18"/>
          <w:szCs w:val="18"/>
        </w:rPr>
        <w:t>Solicitante</w:t>
      </w:r>
      <w:r w:rsidRPr="000A0687">
        <w:rPr>
          <w:rFonts w:ascii="Montserrat" w:hAnsi="Montserrat"/>
          <w:color w:val="auto"/>
          <w:sz w:val="18"/>
          <w:szCs w:val="18"/>
        </w:rPr>
        <w:t xml:space="preserve">, </w:t>
      </w:r>
      <w:r w:rsidR="00C43C05" w:rsidRPr="000A0687">
        <w:rPr>
          <w:rFonts w:ascii="Montserrat" w:hAnsi="Montserrat"/>
          <w:color w:val="auto"/>
          <w:sz w:val="18"/>
          <w:szCs w:val="18"/>
        </w:rPr>
        <w:t xml:space="preserve">una vez que esta inicie operaciones </w:t>
      </w:r>
      <w:r w:rsidRPr="000A0687">
        <w:rPr>
          <w:rFonts w:ascii="Montserrat" w:hAnsi="Montserrat"/>
          <w:color w:val="auto"/>
          <w:sz w:val="18"/>
          <w:szCs w:val="18"/>
        </w:rPr>
        <w:t>se encontrará obligad</w:t>
      </w:r>
      <w:r w:rsidR="00C43C05" w:rsidRPr="000A0687">
        <w:rPr>
          <w:rFonts w:ascii="Montserrat" w:hAnsi="Montserrat"/>
          <w:color w:val="auto"/>
          <w:sz w:val="18"/>
          <w:szCs w:val="18"/>
        </w:rPr>
        <w:t>a</w:t>
      </w:r>
      <w:r w:rsidRPr="000A0687">
        <w:rPr>
          <w:rFonts w:ascii="Montserrat" w:hAnsi="Montserrat"/>
          <w:color w:val="auto"/>
          <w:sz w:val="18"/>
          <w:szCs w:val="18"/>
        </w:rPr>
        <w:t xml:space="preserve"> a reportar la información anterior</w:t>
      </w:r>
      <w:r w:rsidR="00C43C05" w:rsidRPr="000A0687">
        <w:rPr>
          <w:rFonts w:ascii="Montserrat" w:hAnsi="Montserrat"/>
          <w:color w:val="auto"/>
          <w:sz w:val="18"/>
          <w:szCs w:val="18"/>
        </w:rPr>
        <w:t>,</w:t>
      </w:r>
      <w:r w:rsidRPr="000A0687">
        <w:rPr>
          <w:rFonts w:ascii="Montserrat" w:hAnsi="Montserrat"/>
          <w:color w:val="auto"/>
          <w:sz w:val="18"/>
          <w:szCs w:val="18"/>
        </w:rPr>
        <w:t xml:space="preserve"> en congruencia con su operación real en el mercado</w:t>
      </w:r>
      <w:r w:rsidR="00C43C05" w:rsidRPr="000A0687">
        <w:rPr>
          <w:rFonts w:ascii="Montserrat" w:hAnsi="Montserrat"/>
          <w:color w:val="auto"/>
          <w:sz w:val="18"/>
          <w:szCs w:val="18"/>
        </w:rPr>
        <w:t>,</w:t>
      </w:r>
      <w:r w:rsidRPr="000A0687">
        <w:rPr>
          <w:rFonts w:ascii="Montserrat" w:hAnsi="Montserrat"/>
          <w:color w:val="auto"/>
          <w:sz w:val="18"/>
          <w:szCs w:val="18"/>
        </w:rPr>
        <w:t xml:space="preserve"> conforme se establece en las obligaciones de la presente Disposición. </w:t>
      </w:r>
    </w:p>
    <w:p w14:paraId="3D0BFA16" w14:textId="1B6FFA0D" w:rsidR="00B6499B" w:rsidRPr="000A0687" w:rsidRDefault="00B6499B" w:rsidP="00684146">
      <w:pPr>
        <w:pStyle w:val="Default"/>
        <w:numPr>
          <w:ilvl w:val="0"/>
          <w:numId w:val="6"/>
        </w:numPr>
        <w:ind w:left="1134" w:hanging="425"/>
        <w:jc w:val="both"/>
        <w:rPr>
          <w:rFonts w:ascii="Montserrat" w:hAnsi="Montserrat"/>
          <w:color w:val="auto"/>
          <w:sz w:val="18"/>
          <w:szCs w:val="18"/>
        </w:rPr>
      </w:pPr>
      <w:r w:rsidRPr="000A0687">
        <w:rPr>
          <w:rFonts w:ascii="Montserrat" w:hAnsi="Montserrat"/>
          <w:color w:val="auto"/>
          <w:sz w:val="18"/>
          <w:szCs w:val="18"/>
        </w:rPr>
        <w:t>En caso de contratar el servicio de transporte</w:t>
      </w:r>
      <w:r w:rsidR="00E35283" w:rsidRPr="000A0687">
        <w:rPr>
          <w:rFonts w:ascii="Montserrat" w:hAnsi="Montserrat"/>
          <w:color w:val="auto"/>
          <w:sz w:val="18"/>
          <w:szCs w:val="18"/>
        </w:rPr>
        <w:t xml:space="preserve"> y/o almacenamiento</w:t>
      </w:r>
      <w:r w:rsidRPr="000A0687">
        <w:rPr>
          <w:rFonts w:ascii="Montserrat" w:hAnsi="Montserrat"/>
          <w:color w:val="auto"/>
          <w:sz w:val="18"/>
          <w:szCs w:val="18"/>
        </w:rPr>
        <w:t xml:space="preserve">, deberá presentar la copia certificada de </w:t>
      </w:r>
      <w:r w:rsidR="00C43C05" w:rsidRPr="000A0687">
        <w:rPr>
          <w:rFonts w:ascii="Montserrat" w:hAnsi="Montserrat"/>
          <w:color w:val="auto"/>
          <w:sz w:val="18"/>
          <w:szCs w:val="18"/>
        </w:rPr>
        <w:t>los contratos o las cartas de intención correspondientes</w:t>
      </w:r>
      <w:r w:rsidRPr="000A0687">
        <w:rPr>
          <w:rFonts w:ascii="Montserrat" w:hAnsi="Montserrat"/>
          <w:color w:val="auto"/>
          <w:sz w:val="18"/>
          <w:szCs w:val="18"/>
        </w:rPr>
        <w:t>, los cuales deberán estar debidamente firmados por ambas partes.</w:t>
      </w:r>
    </w:p>
    <w:p w14:paraId="40326CAF" w14:textId="65E08BB9" w:rsidR="00DA277B" w:rsidRPr="000A0687" w:rsidRDefault="00E35283" w:rsidP="00684146">
      <w:pPr>
        <w:pStyle w:val="Default"/>
        <w:numPr>
          <w:ilvl w:val="0"/>
          <w:numId w:val="6"/>
        </w:numPr>
        <w:spacing w:after="240"/>
        <w:ind w:left="1134" w:hanging="425"/>
        <w:jc w:val="both"/>
        <w:rPr>
          <w:rFonts w:ascii="Montserrat" w:hAnsi="Montserrat"/>
          <w:color w:val="auto"/>
          <w:sz w:val="18"/>
          <w:szCs w:val="18"/>
        </w:rPr>
      </w:pPr>
      <w:r w:rsidRPr="000A0687">
        <w:rPr>
          <w:rFonts w:ascii="Montserrat" w:hAnsi="Montserrat"/>
          <w:color w:val="auto"/>
          <w:sz w:val="18"/>
          <w:szCs w:val="18"/>
        </w:rPr>
        <w:t xml:space="preserve">Estrategia comercial, incluyendo clientes potenciales, </w:t>
      </w:r>
      <w:r w:rsidR="00587C04" w:rsidRPr="000A0687">
        <w:rPr>
          <w:rFonts w:ascii="Montserrat" w:hAnsi="Montserrat"/>
          <w:color w:val="auto"/>
          <w:sz w:val="18"/>
          <w:szCs w:val="18"/>
        </w:rPr>
        <w:t>suministrador</w:t>
      </w:r>
      <w:r w:rsidRPr="000A0687">
        <w:rPr>
          <w:rFonts w:ascii="Montserrat" w:hAnsi="Montserrat"/>
          <w:color w:val="auto"/>
          <w:sz w:val="18"/>
          <w:szCs w:val="18"/>
        </w:rPr>
        <w:t>es y logística de suministro que garantice el abasto de la región o demarcación territorial del mercado que pretende atender de conformidad con los numerales anteriores.</w:t>
      </w:r>
      <w:r w:rsidR="00177FA7" w:rsidRPr="000A0687">
        <w:rPr>
          <w:rFonts w:ascii="Montserrat" w:hAnsi="Montserrat"/>
          <w:color w:val="auto"/>
          <w:sz w:val="18"/>
          <w:szCs w:val="18"/>
        </w:rPr>
        <w:t xml:space="preserve"> Se deberá indicar el número de permiso vigente otorgado ante la </w:t>
      </w:r>
      <w:r w:rsidR="00945491" w:rsidRPr="000A0687">
        <w:rPr>
          <w:rFonts w:ascii="Montserrat" w:hAnsi="Montserrat"/>
          <w:color w:val="auto"/>
          <w:sz w:val="18"/>
          <w:szCs w:val="18"/>
        </w:rPr>
        <w:t>Comisión</w:t>
      </w:r>
      <w:r w:rsidR="00177FA7" w:rsidRPr="000A0687">
        <w:rPr>
          <w:rFonts w:ascii="Montserrat" w:hAnsi="Montserrat"/>
          <w:color w:val="auto"/>
          <w:sz w:val="18"/>
          <w:szCs w:val="18"/>
        </w:rPr>
        <w:t xml:space="preserve"> de dichos </w:t>
      </w:r>
      <w:r w:rsidR="00587C04" w:rsidRPr="000A0687">
        <w:rPr>
          <w:rFonts w:ascii="Montserrat" w:hAnsi="Montserrat"/>
          <w:color w:val="auto"/>
          <w:sz w:val="18"/>
          <w:szCs w:val="18"/>
        </w:rPr>
        <w:t>suministrador</w:t>
      </w:r>
      <w:r w:rsidR="00177FA7" w:rsidRPr="000A0687">
        <w:rPr>
          <w:rFonts w:ascii="Montserrat" w:hAnsi="Montserrat"/>
          <w:color w:val="auto"/>
          <w:sz w:val="18"/>
          <w:szCs w:val="18"/>
        </w:rPr>
        <w:t xml:space="preserve">es y </w:t>
      </w:r>
      <w:r w:rsidR="00C43C05" w:rsidRPr="000A0687">
        <w:rPr>
          <w:rFonts w:ascii="Montserrat" w:hAnsi="Montserrat"/>
          <w:color w:val="auto"/>
          <w:sz w:val="18"/>
          <w:szCs w:val="18"/>
        </w:rPr>
        <w:t>prestadores de servicios logísticos</w:t>
      </w:r>
      <w:r w:rsidR="00177FA7" w:rsidRPr="000A0687">
        <w:rPr>
          <w:rFonts w:ascii="Montserrat" w:hAnsi="Montserrat"/>
          <w:color w:val="auto"/>
          <w:sz w:val="18"/>
          <w:szCs w:val="18"/>
        </w:rPr>
        <w:t xml:space="preserve">. </w:t>
      </w:r>
      <w:r w:rsidR="001A20B0" w:rsidRPr="000A0687">
        <w:rPr>
          <w:rFonts w:ascii="Montserrat" w:hAnsi="Montserrat"/>
          <w:color w:val="auto"/>
          <w:sz w:val="18"/>
          <w:szCs w:val="18"/>
        </w:rPr>
        <w:t xml:space="preserve"> </w:t>
      </w:r>
    </w:p>
    <w:p w14:paraId="5444F5ED" w14:textId="329BBE37" w:rsidR="00DA277B" w:rsidRPr="000A0687" w:rsidRDefault="00DA277B" w:rsidP="00684146">
      <w:pPr>
        <w:pStyle w:val="Prrafodelista"/>
        <w:numPr>
          <w:ilvl w:val="0"/>
          <w:numId w:val="15"/>
        </w:numPr>
        <w:spacing w:after="0"/>
        <w:ind w:left="709" w:hanging="425"/>
        <w:jc w:val="both"/>
      </w:pPr>
      <w:r w:rsidRPr="000A0687">
        <w:rPr>
          <w:rFonts w:ascii="Montserrat" w:hAnsi="Montserrat"/>
          <w:sz w:val="18"/>
          <w:szCs w:val="18"/>
        </w:rPr>
        <w:t xml:space="preserve">Carta compromiso de probidad del </w:t>
      </w:r>
      <w:r w:rsidR="009330AB" w:rsidRPr="000A0687">
        <w:rPr>
          <w:rFonts w:ascii="Montserrat" w:hAnsi="Montserrat"/>
          <w:sz w:val="18"/>
          <w:szCs w:val="18"/>
        </w:rPr>
        <w:t>Solicitante</w:t>
      </w:r>
      <w:r w:rsidR="00F77E45" w:rsidRPr="000A0687">
        <w:rPr>
          <w:rFonts w:ascii="Montserrat" w:hAnsi="Montserrat"/>
          <w:sz w:val="18"/>
          <w:szCs w:val="18"/>
        </w:rPr>
        <w:t xml:space="preserve"> “Anexo V</w:t>
      </w:r>
      <w:r w:rsidR="008C3EF9" w:rsidRPr="000A0687">
        <w:rPr>
          <w:rFonts w:ascii="Montserrat" w:hAnsi="Montserrat"/>
          <w:sz w:val="18"/>
          <w:szCs w:val="18"/>
        </w:rPr>
        <w:t>III</w:t>
      </w:r>
      <w:r w:rsidR="00F77E45" w:rsidRPr="000A0687">
        <w:rPr>
          <w:rFonts w:ascii="Montserrat" w:hAnsi="Montserrat"/>
          <w:sz w:val="18"/>
          <w:szCs w:val="18"/>
        </w:rPr>
        <w:t xml:space="preserve"> Carta de Probidad</w:t>
      </w:r>
      <w:r w:rsidR="00C97C31" w:rsidRPr="000A0687">
        <w:rPr>
          <w:rFonts w:ascii="Montserrat" w:hAnsi="Montserrat"/>
          <w:sz w:val="18"/>
          <w:szCs w:val="18"/>
        </w:rPr>
        <w:t>”</w:t>
      </w:r>
      <w:r w:rsidR="001015BA" w:rsidRPr="000A0687">
        <w:rPr>
          <w:rFonts w:ascii="Montserrat" w:hAnsi="Montserrat"/>
          <w:sz w:val="18"/>
          <w:szCs w:val="18"/>
        </w:rPr>
        <w:t>,</w:t>
      </w:r>
      <w:r w:rsidR="00F77E45" w:rsidRPr="000A0687">
        <w:rPr>
          <w:rFonts w:ascii="Montserrat" w:hAnsi="Montserrat"/>
          <w:sz w:val="18"/>
          <w:szCs w:val="18"/>
        </w:rPr>
        <w:t xml:space="preserve"> en formato </w:t>
      </w:r>
      <w:r w:rsidR="00936B3B" w:rsidRPr="000A0687">
        <w:rPr>
          <w:rFonts w:ascii="Montserrat" w:hAnsi="Montserrat"/>
          <w:sz w:val="18"/>
          <w:szCs w:val="18"/>
        </w:rPr>
        <w:t>.pdf</w:t>
      </w:r>
      <w:r w:rsidR="00F77E45" w:rsidRPr="000A0687">
        <w:rPr>
          <w:rFonts w:ascii="Montserrat" w:hAnsi="Montserrat"/>
          <w:sz w:val="18"/>
          <w:szCs w:val="18"/>
        </w:rPr>
        <w:t xml:space="preserve">, </w:t>
      </w:r>
      <w:r w:rsidRPr="000A0687">
        <w:rPr>
          <w:rFonts w:ascii="Montserrat" w:hAnsi="Montserrat"/>
          <w:sz w:val="18"/>
          <w:szCs w:val="18"/>
        </w:rPr>
        <w:t>mediante la cual se exprese el compromiso de garantizar las condiciones del servicio para que la disponibilidad de los Productos sea la requerida y así proteger los intereses de los usuarios. Lo anterior, en los términos de lo establecido en el artículo 84, fracción III del de la LH.</w:t>
      </w:r>
    </w:p>
    <w:p w14:paraId="69749A22" w14:textId="07DE0B7C" w:rsidR="00DA277B" w:rsidRPr="000A0687" w:rsidRDefault="00DA277B" w:rsidP="00684146">
      <w:pPr>
        <w:pStyle w:val="ROMANOS"/>
        <w:numPr>
          <w:ilvl w:val="0"/>
          <w:numId w:val="32"/>
        </w:numPr>
        <w:tabs>
          <w:tab w:val="clear" w:pos="720"/>
          <w:tab w:val="left" w:pos="851"/>
        </w:tabs>
        <w:spacing w:line="276" w:lineRule="auto"/>
        <w:ind w:left="1418" w:hanging="284"/>
        <w:rPr>
          <w:rFonts w:ascii="Montserrat" w:hAnsi="Montserrat"/>
        </w:rPr>
      </w:pPr>
      <w:r w:rsidRPr="000A0687">
        <w:rPr>
          <w:rFonts w:ascii="Montserrat" w:hAnsi="Montserrat"/>
        </w:rPr>
        <w:t xml:space="preserve">Cuando se trate de persona física, las cartas deberán estar firmada de forma autógrafa por esta; y </w:t>
      </w:r>
    </w:p>
    <w:p w14:paraId="5ACD6228" w14:textId="58392862" w:rsidR="00CC3AA2" w:rsidRPr="000A0687" w:rsidRDefault="00BB5099" w:rsidP="00684146">
      <w:pPr>
        <w:pStyle w:val="ROMANOS"/>
        <w:numPr>
          <w:ilvl w:val="0"/>
          <w:numId w:val="32"/>
        </w:numPr>
        <w:tabs>
          <w:tab w:val="left" w:pos="851"/>
          <w:tab w:val="left" w:pos="1134"/>
        </w:tabs>
        <w:spacing w:line="276" w:lineRule="auto"/>
        <w:ind w:left="1418" w:hanging="284"/>
        <w:rPr>
          <w:rFonts w:ascii="Montserrat" w:hAnsi="Montserrat"/>
        </w:rPr>
      </w:pPr>
      <w:r w:rsidRPr="000A0687">
        <w:rPr>
          <w:rFonts w:ascii="Montserrat" w:hAnsi="Montserrat"/>
        </w:rPr>
        <w:t xml:space="preserve">      </w:t>
      </w:r>
      <w:r w:rsidR="00DA277B" w:rsidRPr="000A0687">
        <w:rPr>
          <w:rFonts w:ascii="Montserrat" w:hAnsi="Montserrat"/>
        </w:rPr>
        <w:t xml:space="preserve">Cuando corresponda a una persona moral, deberán estar firmadas por el representante legal. </w:t>
      </w:r>
    </w:p>
    <w:p w14:paraId="3B29F920" w14:textId="3C50D4DE" w:rsidR="00461BD4" w:rsidRPr="000A0687" w:rsidRDefault="00461BD4" w:rsidP="00E24794">
      <w:pPr>
        <w:pStyle w:val="ROMANOS"/>
        <w:tabs>
          <w:tab w:val="clear" w:pos="720"/>
          <w:tab w:val="left" w:pos="851"/>
        </w:tabs>
        <w:spacing w:after="0" w:line="276" w:lineRule="auto"/>
        <w:ind w:left="0" w:firstLine="0"/>
        <w:rPr>
          <w:rFonts w:ascii="Montserrat" w:hAnsi="Montserrat"/>
        </w:rPr>
      </w:pPr>
      <w:bookmarkStart w:id="645" w:name="_Hlk93576496"/>
    </w:p>
    <w:p w14:paraId="040310CF" w14:textId="04A8859B" w:rsidR="003A00D3" w:rsidRPr="000A0687" w:rsidRDefault="003A00D3" w:rsidP="00E24794">
      <w:pPr>
        <w:pStyle w:val="ROMANOS"/>
        <w:tabs>
          <w:tab w:val="clear" w:pos="720"/>
          <w:tab w:val="left" w:pos="851"/>
        </w:tabs>
        <w:spacing w:after="0" w:line="276" w:lineRule="auto"/>
        <w:ind w:left="0" w:firstLine="0"/>
        <w:rPr>
          <w:rFonts w:ascii="Montserrat" w:hAnsi="Montserrat"/>
        </w:rPr>
      </w:pPr>
    </w:p>
    <w:p w14:paraId="501A4BD2" w14:textId="77777777" w:rsidR="003A00D3" w:rsidRPr="000A0687" w:rsidRDefault="003A00D3" w:rsidP="00E24794">
      <w:pPr>
        <w:pStyle w:val="ROMANOS"/>
        <w:tabs>
          <w:tab w:val="clear" w:pos="720"/>
          <w:tab w:val="left" w:pos="851"/>
        </w:tabs>
        <w:spacing w:after="0" w:line="276" w:lineRule="auto"/>
        <w:ind w:left="0" w:firstLine="0"/>
        <w:rPr>
          <w:rFonts w:ascii="Montserrat" w:hAnsi="Montserrat"/>
        </w:rPr>
      </w:pPr>
    </w:p>
    <w:p w14:paraId="2D3A55F2" w14:textId="514700CE" w:rsidR="008573BA" w:rsidRPr="000A0687" w:rsidRDefault="008573BA" w:rsidP="003A00D3">
      <w:pPr>
        <w:pStyle w:val="Ttulo1"/>
        <w:spacing w:before="0"/>
        <w:jc w:val="center"/>
        <w:rPr>
          <w:rFonts w:ascii="Montserrat" w:hAnsi="Montserrat"/>
          <w:b/>
          <w:bCs/>
          <w:color w:val="auto"/>
          <w:sz w:val="18"/>
          <w:szCs w:val="18"/>
        </w:rPr>
      </w:pPr>
      <w:bookmarkStart w:id="646" w:name="_Toc85473256"/>
      <w:bookmarkStart w:id="647" w:name="_Toc109911110"/>
      <w:bookmarkEnd w:id="645"/>
      <w:r w:rsidRPr="000A0687">
        <w:rPr>
          <w:rFonts w:ascii="Montserrat" w:hAnsi="Montserrat"/>
          <w:b/>
          <w:bCs/>
          <w:color w:val="auto"/>
          <w:sz w:val="18"/>
          <w:szCs w:val="18"/>
        </w:rPr>
        <w:t xml:space="preserve">Capítulo 6. </w:t>
      </w:r>
      <w:bookmarkStart w:id="648" w:name="_Toc40209122"/>
      <w:bookmarkStart w:id="649" w:name="_Toc40209326"/>
      <w:bookmarkStart w:id="650" w:name="_Toc40258687"/>
      <w:bookmarkStart w:id="651" w:name="_Toc40258779"/>
      <w:bookmarkStart w:id="652" w:name="_Toc40261998"/>
      <w:bookmarkStart w:id="653" w:name="_Toc40262069"/>
      <w:bookmarkEnd w:id="648"/>
      <w:bookmarkEnd w:id="649"/>
      <w:bookmarkEnd w:id="650"/>
      <w:bookmarkEnd w:id="651"/>
      <w:bookmarkEnd w:id="652"/>
      <w:bookmarkEnd w:id="653"/>
      <w:r w:rsidRPr="000A0687">
        <w:rPr>
          <w:rFonts w:ascii="Montserrat" w:hAnsi="Montserrat"/>
          <w:b/>
          <w:bCs/>
          <w:color w:val="auto"/>
          <w:sz w:val="18"/>
          <w:szCs w:val="18"/>
        </w:rPr>
        <w:t>De las obligaciones</w:t>
      </w:r>
      <w:bookmarkEnd w:id="646"/>
      <w:bookmarkEnd w:id="647"/>
    </w:p>
    <w:p w14:paraId="13A4A4B2" w14:textId="77777777" w:rsidR="008573BA" w:rsidRPr="000A0687" w:rsidRDefault="008573BA" w:rsidP="00E24794">
      <w:pPr>
        <w:spacing w:after="0"/>
        <w:jc w:val="both"/>
        <w:rPr>
          <w:rFonts w:ascii="Montserrat" w:hAnsi="Montserrat"/>
          <w:sz w:val="18"/>
          <w:szCs w:val="18"/>
        </w:rPr>
      </w:pPr>
    </w:p>
    <w:p w14:paraId="26E2B766" w14:textId="4A64D54E" w:rsidR="008573BA" w:rsidRPr="000A0687" w:rsidRDefault="00C97C31" w:rsidP="00E24794">
      <w:pPr>
        <w:spacing w:after="0"/>
        <w:jc w:val="both"/>
        <w:rPr>
          <w:rFonts w:ascii="Montserrat" w:hAnsi="Montserrat"/>
          <w:bCs/>
          <w:sz w:val="18"/>
          <w:szCs w:val="18"/>
        </w:rPr>
      </w:pPr>
      <w:bookmarkStart w:id="654" w:name="_Hlk100565145"/>
      <w:r w:rsidRPr="000A0687">
        <w:rPr>
          <w:rFonts w:ascii="Montserrat" w:hAnsi="Montserrat"/>
          <w:bCs/>
          <w:sz w:val="18"/>
          <w:szCs w:val="18"/>
        </w:rPr>
        <w:t>El cumplimiento a l</w:t>
      </w:r>
      <w:r w:rsidR="008573BA" w:rsidRPr="000A0687">
        <w:rPr>
          <w:rFonts w:ascii="Montserrat" w:hAnsi="Montserrat"/>
          <w:bCs/>
          <w:sz w:val="18"/>
          <w:szCs w:val="18"/>
        </w:rPr>
        <w:t xml:space="preserve">as obligaciones a las que hace referencia el presente </w:t>
      </w:r>
      <w:r w:rsidR="005D5280" w:rsidRPr="000A0687">
        <w:rPr>
          <w:rFonts w:ascii="Montserrat" w:hAnsi="Montserrat"/>
          <w:bCs/>
          <w:sz w:val="18"/>
          <w:szCs w:val="18"/>
        </w:rPr>
        <w:t>capítulo</w:t>
      </w:r>
      <w:r w:rsidR="008573BA" w:rsidRPr="000A0687">
        <w:rPr>
          <w:rFonts w:ascii="Montserrat" w:hAnsi="Montserrat"/>
          <w:bCs/>
          <w:sz w:val="18"/>
          <w:szCs w:val="18"/>
        </w:rPr>
        <w:t xml:space="preserve"> deberá presentarse conforme a la periodicidad, fechas, medios de presentación, documentación y formatos establecidos por la Comisión en el Anexo </w:t>
      </w:r>
      <w:r w:rsidR="00390BE8" w:rsidRPr="000A0687">
        <w:rPr>
          <w:rFonts w:ascii="Montserrat" w:hAnsi="Montserrat"/>
          <w:bCs/>
          <w:sz w:val="18"/>
          <w:szCs w:val="18"/>
        </w:rPr>
        <w:t>2</w:t>
      </w:r>
      <w:r w:rsidR="008573BA" w:rsidRPr="000A0687">
        <w:rPr>
          <w:rFonts w:ascii="Montserrat" w:hAnsi="Montserrat"/>
          <w:bCs/>
          <w:sz w:val="18"/>
          <w:szCs w:val="18"/>
        </w:rPr>
        <w:t xml:space="preserve"> de las presentes Disposiciones</w:t>
      </w:r>
      <w:r w:rsidR="00056196" w:rsidRPr="000A0687">
        <w:rPr>
          <w:rFonts w:ascii="Montserrat" w:hAnsi="Montserrat"/>
          <w:bCs/>
          <w:sz w:val="18"/>
          <w:szCs w:val="18"/>
        </w:rPr>
        <w:t xml:space="preserve"> </w:t>
      </w:r>
      <w:r w:rsidR="00056196" w:rsidRPr="000A0687">
        <w:rPr>
          <w:rFonts w:ascii="Montserrat" w:hAnsi="Montserrat"/>
          <w:sz w:val="18"/>
          <w:szCs w:val="18"/>
        </w:rPr>
        <w:t>de Expendio de Petrolíferos</w:t>
      </w:r>
      <w:r w:rsidR="008573BA" w:rsidRPr="000A0687">
        <w:rPr>
          <w:rFonts w:ascii="Montserrat" w:hAnsi="Montserrat"/>
          <w:bCs/>
          <w:sz w:val="18"/>
          <w:szCs w:val="18"/>
        </w:rPr>
        <w:t>.</w:t>
      </w:r>
    </w:p>
    <w:p w14:paraId="37401E3F" w14:textId="77777777" w:rsidR="00BF1A2F" w:rsidRPr="000A0687" w:rsidRDefault="00BF1A2F" w:rsidP="00E24794">
      <w:pPr>
        <w:spacing w:after="0"/>
        <w:jc w:val="both"/>
        <w:rPr>
          <w:rFonts w:ascii="Montserrat" w:hAnsi="Montserrat"/>
          <w:bCs/>
          <w:sz w:val="18"/>
          <w:szCs w:val="18"/>
        </w:rPr>
      </w:pPr>
    </w:p>
    <w:p w14:paraId="2E00A640" w14:textId="77777777" w:rsidR="008573BA" w:rsidRPr="000A0687" w:rsidRDefault="008573BA" w:rsidP="00684146">
      <w:pPr>
        <w:pStyle w:val="Prrafodelista"/>
        <w:numPr>
          <w:ilvl w:val="0"/>
          <w:numId w:val="17"/>
        </w:numPr>
        <w:jc w:val="both"/>
        <w:rPr>
          <w:rFonts w:ascii="Montserrat" w:hAnsi="Montserrat"/>
          <w:bCs/>
          <w:vanish/>
          <w:sz w:val="18"/>
          <w:szCs w:val="18"/>
        </w:rPr>
      </w:pPr>
    </w:p>
    <w:p w14:paraId="392D711E" w14:textId="77777777" w:rsidR="008573BA" w:rsidRPr="000A0687" w:rsidRDefault="008573BA" w:rsidP="00684146">
      <w:pPr>
        <w:pStyle w:val="Prrafodelista"/>
        <w:numPr>
          <w:ilvl w:val="0"/>
          <w:numId w:val="17"/>
        </w:numPr>
        <w:jc w:val="both"/>
        <w:rPr>
          <w:rFonts w:ascii="Montserrat" w:hAnsi="Montserrat"/>
          <w:bCs/>
          <w:vanish/>
          <w:sz w:val="18"/>
          <w:szCs w:val="18"/>
        </w:rPr>
      </w:pPr>
    </w:p>
    <w:p w14:paraId="3FFD7F3C" w14:textId="77777777" w:rsidR="008573BA" w:rsidRPr="000A0687" w:rsidRDefault="008573BA" w:rsidP="00684146">
      <w:pPr>
        <w:pStyle w:val="Prrafodelista"/>
        <w:numPr>
          <w:ilvl w:val="0"/>
          <w:numId w:val="17"/>
        </w:numPr>
        <w:jc w:val="both"/>
        <w:rPr>
          <w:rFonts w:ascii="Montserrat" w:hAnsi="Montserrat"/>
          <w:bCs/>
          <w:vanish/>
          <w:sz w:val="18"/>
          <w:szCs w:val="18"/>
        </w:rPr>
      </w:pPr>
    </w:p>
    <w:p w14:paraId="54995E98" w14:textId="77777777" w:rsidR="008573BA" w:rsidRPr="000A0687" w:rsidRDefault="008573BA" w:rsidP="00684146">
      <w:pPr>
        <w:pStyle w:val="Prrafodelista"/>
        <w:numPr>
          <w:ilvl w:val="0"/>
          <w:numId w:val="17"/>
        </w:numPr>
        <w:jc w:val="both"/>
        <w:rPr>
          <w:rFonts w:ascii="Montserrat" w:hAnsi="Montserrat"/>
          <w:bCs/>
          <w:vanish/>
          <w:sz w:val="18"/>
          <w:szCs w:val="18"/>
        </w:rPr>
      </w:pPr>
    </w:p>
    <w:p w14:paraId="0BDF434B" w14:textId="77777777" w:rsidR="008573BA" w:rsidRPr="000A0687" w:rsidRDefault="008573BA" w:rsidP="00684146">
      <w:pPr>
        <w:pStyle w:val="Prrafodelista"/>
        <w:numPr>
          <w:ilvl w:val="0"/>
          <w:numId w:val="17"/>
        </w:numPr>
        <w:jc w:val="both"/>
        <w:rPr>
          <w:rFonts w:ascii="Montserrat" w:hAnsi="Montserrat"/>
          <w:bCs/>
          <w:vanish/>
          <w:sz w:val="18"/>
          <w:szCs w:val="18"/>
        </w:rPr>
      </w:pPr>
    </w:p>
    <w:p w14:paraId="2653FDD3" w14:textId="77777777" w:rsidR="008573BA" w:rsidRPr="000A0687" w:rsidRDefault="008573BA" w:rsidP="00684146">
      <w:pPr>
        <w:pStyle w:val="Prrafodelista"/>
        <w:numPr>
          <w:ilvl w:val="0"/>
          <w:numId w:val="17"/>
        </w:numPr>
        <w:jc w:val="both"/>
        <w:rPr>
          <w:rFonts w:ascii="Montserrat" w:hAnsi="Montserrat"/>
          <w:bCs/>
          <w:vanish/>
          <w:sz w:val="18"/>
          <w:szCs w:val="18"/>
        </w:rPr>
      </w:pPr>
    </w:p>
    <w:p w14:paraId="18C3BA6E" w14:textId="6D56363A" w:rsidR="008573BA" w:rsidRPr="000A0687" w:rsidRDefault="008573BA" w:rsidP="00684146">
      <w:pPr>
        <w:pStyle w:val="Prrafodelista"/>
        <w:numPr>
          <w:ilvl w:val="1"/>
          <w:numId w:val="17"/>
        </w:numPr>
        <w:tabs>
          <w:tab w:val="left" w:pos="567"/>
        </w:tabs>
        <w:ind w:left="0" w:firstLine="0"/>
        <w:jc w:val="both"/>
        <w:rPr>
          <w:rFonts w:ascii="Montserrat" w:hAnsi="Montserrat"/>
          <w:b/>
          <w:sz w:val="18"/>
          <w:szCs w:val="18"/>
        </w:rPr>
      </w:pPr>
      <w:r w:rsidRPr="000A0687">
        <w:rPr>
          <w:rFonts w:ascii="Montserrat" w:hAnsi="Montserrat"/>
          <w:b/>
          <w:sz w:val="18"/>
          <w:szCs w:val="18"/>
        </w:rPr>
        <w:t>Obligaciones generales</w:t>
      </w:r>
    </w:p>
    <w:p w14:paraId="1F6B2E4E" w14:textId="77777777" w:rsidR="00BF1A2F" w:rsidRPr="000A0687" w:rsidRDefault="00BF1A2F" w:rsidP="00E24794">
      <w:pPr>
        <w:pStyle w:val="Prrafodelista"/>
        <w:tabs>
          <w:tab w:val="left" w:pos="567"/>
        </w:tabs>
        <w:ind w:left="0"/>
        <w:jc w:val="both"/>
        <w:rPr>
          <w:rFonts w:ascii="Montserrat" w:hAnsi="Montserrat"/>
          <w:b/>
          <w:sz w:val="18"/>
          <w:szCs w:val="18"/>
        </w:rPr>
      </w:pPr>
    </w:p>
    <w:p w14:paraId="4F2203EB" w14:textId="75B945F2" w:rsidR="008573BA" w:rsidRPr="000A0687" w:rsidRDefault="008573BA" w:rsidP="00684146">
      <w:pPr>
        <w:pStyle w:val="Prrafodelista"/>
        <w:numPr>
          <w:ilvl w:val="2"/>
          <w:numId w:val="17"/>
        </w:numPr>
        <w:tabs>
          <w:tab w:val="left" w:pos="567"/>
        </w:tabs>
        <w:ind w:left="0" w:firstLine="0"/>
        <w:jc w:val="both"/>
        <w:rPr>
          <w:rFonts w:ascii="Montserrat" w:hAnsi="Montserrat"/>
          <w:bCs/>
          <w:sz w:val="18"/>
          <w:szCs w:val="18"/>
        </w:rPr>
      </w:pPr>
      <w:r w:rsidRPr="000A0687">
        <w:rPr>
          <w:rFonts w:ascii="Montserrat" w:hAnsi="Montserrat"/>
          <w:bCs/>
          <w:sz w:val="18"/>
          <w:szCs w:val="18"/>
        </w:rPr>
        <w:t>Expender Productos de acuerdo con las especificaciones de calidad establecidas en el Marco Regulatorio Aplicable</w:t>
      </w:r>
      <w:r w:rsidR="00C97C31" w:rsidRPr="000A0687">
        <w:rPr>
          <w:rFonts w:ascii="Montserrat" w:hAnsi="Montserrat"/>
          <w:bCs/>
          <w:sz w:val="18"/>
          <w:szCs w:val="18"/>
        </w:rPr>
        <w:t>.</w:t>
      </w:r>
    </w:p>
    <w:p w14:paraId="5FFF5DDF" w14:textId="77777777" w:rsidR="00BF1A2F" w:rsidRPr="000A0687" w:rsidRDefault="00BF1A2F" w:rsidP="00E24794">
      <w:pPr>
        <w:pStyle w:val="Prrafodelista"/>
        <w:tabs>
          <w:tab w:val="left" w:pos="567"/>
        </w:tabs>
        <w:ind w:left="0"/>
        <w:jc w:val="both"/>
        <w:rPr>
          <w:rFonts w:ascii="Montserrat" w:hAnsi="Montserrat"/>
          <w:bCs/>
          <w:sz w:val="18"/>
          <w:szCs w:val="18"/>
        </w:rPr>
      </w:pPr>
    </w:p>
    <w:p w14:paraId="1DD0D69B" w14:textId="7E93C4EA" w:rsidR="008573BA" w:rsidRPr="000A0687" w:rsidRDefault="008573BA" w:rsidP="00684146">
      <w:pPr>
        <w:pStyle w:val="Prrafodelista"/>
        <w:numPr>
          <w:ilvl w:val="2"/>
          <w:numId w:val="17"/>
        </w:numPr>
        <w:tabs>
          <w:tab w:val="left" w:pos="567"/>
        </w:tabs>
        <w:ind w:left="0" w:firstLine="0"/>
        <w:jc w:val="both"/>
        <w:rPr>
          <w:rFonts w:ascii="Montserrat" w:hAnsi="Montserrat"/>
          <w:bCs/>
          <w:sz w:val="18"/>
          <w:szCs w:val="18"/>
        </w:rPr>
      </w:pPr>
      <w:r w:rsidRPr="000A0687">
        <w:rPr>
          <w:rFonts w:ascii="Montserrat" w:hAnsi="Montserrat"/>
          <w:bCs/>
          <w:sz w:val="18"/>
          <w:szCs w:val="18"/>
        </w:rPr>
        <w:lastRenderedPageBreak/>
        <w:t xml:space="preserve">Expender </w:t>
      </w:r>
      <w:r w:rsidR="00C97C31" w:rsidRPr="000A0687">
        <w:rPr>
          <w:rFonts w:ascii="Montserrat" w:hAnsi="Montserrat"/>
          <w:bCs/>
          <w:sz w:val="18"/>
          <w:szCs w:val="18"/>
        </w:rPr>
        <w:t xml:space="preserve">únicamente </w:t>
      </w:r>
      <w:r w:rsidRPr="000A0687">
        <w:rPr>
          <w:rFonts w:ascii="Montserrat" w:hAnsi="Montserrat"/>
          <w:bCs/>
          <w:sz w:val="18"/>
          <w:szCs w:val="18"/>
        </w:rPr>
        <w:t xml:space="preserve">los productos y </w:t>
      </w:r>
      <w:r w:rsidR="001C03E2" w:rsidRPr="000A0687">
        <w:rPr>
          <w:rFonts w:ascii="Montserrat" w:hAnsi="Montserrat"/>
          <w:bCs/>
          <w:sz w:val="18"/>
          <w:szCs w:val="18"/>
        </w:rPr>
        <w:t>M</w:t>
      </w:r>
      <w:r w:rsidRPr="000A0687">
        <w:rPr>
          <w:rFonts w:ascii="Montserrat" w:hAnsi="Montserrat"/>
          <w:bCs/>
          <w:sz w:val="18"/>
          <w:szCs w:val="18"/>
        </w:rPr>
        <w:t>arcas autorizados en el Permiso correspondiente, así como solicitar la autorización previa de la Comisión en caso de algún cambio en los mismos</w:t>
      </w:r>
      <w:r w:rsidR="00C97C31" w:rsidRPr="000A0687">
        <w:rPr>
          <w:rFonts w:ascii="Montserrat" w:hAnsi="Montserrat"/>
          <w:bCs/>
          <w:sz w:val="18"/>
          <w:szCs w:val="18"/>
        </w:rPr>
        <w:t>.</w:t>
      </w:r>
    </w:p>
    <w:p w14:paraId="2698AF33" w14:textId="77777777" w:rsidR="00BF1A2F" w:rsidRPr="000A0687" w:rsidRDefault="00BF1A2F" w:rsidP="00E24794">
      <w:pPr>
        <w:pStyle w:val="Prrafodelista"/>
        <w:tabs>
          <w:tab w:val="left" w:pos="567"/>
        </w:tabs>
        <w:ind w:left="0"/>
        <w:jc w:val="both"/>
        <w:rPr>
          <w:rFonts w:ascii="Montserrat" w:hAnsi="Montserrat"/>
          <w:bCs/>
          <w:sz w:val="18"/>
          <w:szCs w:val="18"/>
        </w:rPr>
      </w:pPr>
    </w:p>
    <w:p w14:paraId="66F38B4D" w14:textId="05F63A59" w:rsidR="008573BA" w:rsidRPr="000A0687" w:rsidRDefault="008573BA" w:rsidP="00684146">
      <w:pPr>
        <w:pStyle w:val="Prrafodelista"/>
        <w:numPr>
          <w:ilvl w:val="2"/>
          <w:numId w:val="17"/>
        </w:numPr>
        <w:tabs>
          <w:tab w:val="left" w:pos="567"/>
        </w:tabs>
        <w:ind w:left="0" w:firstLine="0"/>
        <w:jc w:val="both"/>
        <w:rPr>
          <w:rFonts w:ascii="Montserrat" w:hAnsi="Montserrat"/>
          <w:bCs/>
          <w:sz w:val="18"/>
          <w:szCs w:val="18"/>
        </w:rPr>
      </w:pPr>
      <w:r w:rsidRPr="000A0687">
        <w:rPr>
          <w:rFonts w:ascii="Montserrat" w:hAnsi="Montserrat"/>
          <w:bCs/>
          <w:sz w:val="18"/>
          <w:szCs w:val="18"/>
        </w:rPr>
        <w:t>Expender Productos únicamente dentro de las instalaciones establecidas en el Permiso</w:t>
      </w:r>
      <w:r w:rsidR="00C97C31" w:rsidRPr="000A0687">
        <w:rPr>
          <w:rFonts w:ascii="Montserrat" w:hAnsi="Montserrat"/>
          <w:bCs/>
          <w:sz w:val="18"/>
          <w:szCs w:val="18"/>
        </w:rPr>
        <w:t>.</w:t>
      </w:r>
    </w:p>
    <w:p w14:paraId="6E315A44" w14:textId="77777777" w:rsidR="00BF1A2F" w:rsidRPr="000A0687" w:rsidRDefault="00BF1A2F" w:rsidP="00E24794">
      <w:pPr>
        <w:pStyle w:val="Prrafodelista"/>
        <w:tabs>
          <w:tab w:val="left" w:pos="567"/>
        </w:tabs>
        <w:ind w:left="0"/>
        <w:jc w:val="both"/>
        <w:rPr>
          <w:rFonts w:ascii="Montserrat" w:hAnsi="Montserrat"/>
          <w:bCs/>
          <w:sz w:val="18"/>
          <w:szCs w:val="18"/>
        </w:rPr>
      </w:pPr>
    </w:p>
    <w:p w14:paraId="1F0DF077" w14:textId="52292D31" w:rsidR="00BF1A2F" w:rsidRPr="000A0687" w:rsidRDefault="008573BA" w:rsidP="00684146">
      <w:pPr>
        <w:pStyle w:val="Prrafodelista"/>
        <w:numPr>
          <w:ilvl w:val="2"/>
          <w:numId w:val="17"/>
        </w:numPr>
        <w:tabs>
          <w:tab w:val="left" w:pos="567"/>
        </w:tabs>
        <w:ind w:left="0" w:firstLine="0"/>
        <w:jc w:val="both"/>
        <w:rPr>
          <w:rFonts w:ascii="Montserrat" w:hAnsi="Montserrat"/>
          <w:bCs/>
          <w:sz w:val="18"/>
          <w:szCs w:val="18"/>
        </w:rPr>
      </w:pPr>
      <w:r w:rsidRPr="000A0687">
        <w:rPr>
          <w:rFonts w:ascii="Montserrat" w:hAnsi="Montserrat"/>
          <w:bCs/>
          <w:sz w:val="18"/>
          <w:szCs w:val="18"/>
        </w:rPr>
        <w:t>Expender los productos indicados en las presentes Disposiciones</w:t>
      </w:r>
      <w:r w:rsidR="00056196" w:rsidRPr="000A0687">
        <w:rPr>
          <w:rFonts w:ascii="Montserrat" w:hAnsi="Montserrat"/>
          <w:bCs/>
          <w:sz w:val="18"/>
          <w:szCs w:val="18"/>
        </w:rPr>
        <w:t xml:space="preserve"> </w:t>
      </w:r>
      <w:r w:rsidR="00056196" w:rsidRPr="000A0687">
        <w:rPr>
          <w:rFonts w:ascii="Montserrat" w:hAnsi="Montserrat"/>
          <w:sz w:val="18"/>
          <w:szCs w:val="18"/>
        </w:rPr>
        <w:t>de Expendio de Petrolíferos</w:t>
      </w:r>
      <w:r w:rsidRPr="000A0687">
        <w:rPr>
          <w:rFonts w:ascii="Montserrat" w:hAnsi="Montserrat"/>
          <w:bCs/>
          <w:sz w:val="18"/>
          <w:szCs w:val="18"/>
        </w:rPr>
        <w:t>, únicamente mediante Recipientes Portátiles o Recipientes Transportables no sujetos a presión, que cumplan con las especificaciones de fabricación y seguridad previstas en las normas oficiales mexicanas aplicables o cualquier otra disposición legal aplicable</w:t>
      </w:r>
      <w:r w:rsidR="00C97C31" w:rsidRPr="000A0687">
        <w:rPr>
          <w:rFonts w:ascii="Montserrat" w:hAnsi="Montserrat"/>
          <w:bCs/>
          <w:sz w:val="18"/>
          <w:szCs w:val="18"/>
        </w:rPr>
        <w:t>.</w:t>
      </w:r>
    </w:p>
    <w:p w14:paraId="35A954FD" w14:textId="77777777" w:rsidR="00BF1A2F" w:rsidRPr="000A0687" w:rsidRDefault="00BF1A2F" w:rsidP="00E24794">
      <w:pPr>
        <w:pStyle w:val="Prrafodelista"/>
        <w:tabs>
          <w:tab w:val="left" w:pos="567"/>
        </w:tabs>
        <w:ind w:left="0"/>
        <w:jc w:val="both"/>
        <w:rPr>
          <w:rFonts w:ascii="Montserrat" w:hAnsi="Montserrat"/>
          <w:bCs/>
          <w:sz w:val="18"/>
          <w:szCs w:val="18"/>
        </w:rPr>
      </w:pPr>
    </w:p>
    <w:p w14:paraId="3543916B" w14:textId="10B787DF" w:rsidR="00BF1A2F" w:rsidRPr="000A0687" w:rsidRDefault="008573BA" w:rsidP="00684146">
      <w:pPr>
        <w:pStyle w:val="Prrafodelista"/>
        <w:numPr>
          <w:ilvl w:val="2"/>
          <w:numId w:val="17"/>
        </w:numPr>
        <w:tabs>
          <w:tab w:val="left" w:pos="567"/>
        </w:tabs>
        <w:ind w:left="0" w:firstLine="0"/>
        <w:jc w:val="both"/>
        <w:rPr>
          <w:rFonts w:ascii="Montserrat" w:hAnsi="Montserrat"/>
          <w:bCs/>
          <w:sz w:val="18"/>
          <w:szCs w:val="18"/>
        </w:rPr>
      </w:pPr>
      <w:r w:rsidRPr="000A0687">
        <w:rPr>
          <w:rFonts w:ascii="Montserrat" w:hAnsi="Montserrat"/>
          <w:bCs/>
          <w:sz w:val="18"/>
          <w:szCs w:val="18"/>
        </w:rPr>
        <w:t>Abstenerse de expender Productos a los vehículos automotores, Recipientes Portátiles, o Recipientes Transportables no sujetos a presión, que no se encuentren en condiciones de seguridad adecuadas, en términos de lo establecido en el Marco Regulatorio Aplicable</w:t>
      </w:r>
      <w:r w:rsidR="00C97C31" w:rsidRPr="000A0687">
        <w:rPr>
          <w:rFonts w:ascii="Montserrat" w:hAnsi="Montserrat"/>
          <w:bCs/>
          <w:sz w:val="18"/>
          <w:szCs w:val="18"/>
        </w:rPr>
        <w:t>.</w:t>
      </w:r>
    </w:p>
    <w:p w14:paraId="757B7CDB" w14:textId="77777777" w:rsidR="00BF1A2F" w:rsidRPr="000A0687" w:rsidRDefault="00BF1A2F" w:rsidP="00E24794">
      <w:pPr>
        <w:pStyle w:val="Prrafodelista"/>
        <w:tabs>
          <w:tab w:val="left" w:pos="567"/>
        </w:tabs>
        <w:ind w:left="0"/>
        <w:jc w:val="both"/>
        <w:rPr>
          <w:rFonts w:ascii="Montserrat" w:hAnsi="Montserrat"/>
          <w:bCs/>
          <w:sz w:val="18"/>
          <w:szCs w:val="18"/>
        </w:rPr>
      </w:pPr>
    </w:p>
    <w:p w14:paraId="3428ED0B" w14:textId="6BE42C08" w:rsidR="00BF1A2F" w:rsidRPr="000A0687" w:rsidRDefault="008573BA" w:rsidP="00684146">
      <w:pPr>
        <w:pStyle w:val="Prrafodelista"/>
        <w:numPr>
          <w:ilvl w:val="2"/>
          <w:numId w:val="17"/>
        </w:numPr>
        <w:tabs>
          <w:tab w:val="left" w:pos="567"/>
        </w:tabs>
        <w:ind w:left="0" w:firstLine="0"/>
        <w:jc w:val="both"/>
        <w:rPr>
          <w:rFonts w:ascii="Montserrat" w:hAnsi="Montserrat"/>
          <w:bCs/>
          <w:sz w:val="18"/>
          <w:szCs w:val="18"/>
        </w:rPr>
      </w:pPr>
      <w:r w:rsidRPr="000A0687">
        <w:rPr>
          <w:rFonts w:ascii="Montserrat" w:hAnsi="Montserrat"/>
          <w:bCs/>
          <w:sz w:val="18"/>
          <w:szCs w:val="18"/>
        </w:rPr>
        <w:t>Identificar sus instalaciones de conformidad con el Marco Regulatorio Aplicable</w:t>
      </w:r>
      <w:r w:rsidR="00C97C31" w:rsidRPr="000A0687">
        <w:rPr>
          <w:rFonts w:ascii="Montserrat" w:hAnsi="Montserrat"/>
          <w:bCs/>
          <w:sz w:val="18"/>
          <w:szCs w:val="18"/>
        </w:rPr>
        <w:t>.</w:t>
      </w:r>
    </w:p>
    <w:p w14:paraId="69EC9FB4" w14:textId="77777777" w:rsidR="00BF1A2F" w:rsidRPr="000A0687" w:rsidRDefault="00BF1A2F" w:rsidP="00E24794">
      <w:pPr>
        <w:pStyle w:val="Prrafodelista"/>
        <w:tabs>
          <w:tab w:val="left" w:pos="567"/>
        </w:tabs>
        <w:ind w:left="0"/>
        <w:jc w:val="both"/>
        <w:rPr>
          <w:rFonts w:ascii="Montserrat" w:hAnsi="Montserrat"/>
          <w:bCs/>
          <w:sz w:val="18"/>
          <w:szCs w:val="18"/>
        </w:rPr>
      </w:pPr>
    </w:p>
    <w:p w14:paraId="778AEE9D" w14:textId="2B7A2DB0" w:rsidR="00BF1A2F" w:rsidRPr="000A0687" w:rsidRDefault="008573BA" w:rsidP="00684146">
      <w:pPr>
        <w:pStyle w:val="Prrafodelista"/>
        <w:numPr>
          <w:ilvl w:val="2"/>
          <w:numId w:val="17"/>
        </w:numPr>
        <w:tabs>
          <w:tab w:val="left" w:pos="567"/>
        </w:tabs>
        <w:ind w:left="0" w:firstLine="0"/>
        <w:jc w:val="both"/>
        <w:rPr>
          <w:rFonts w:ascii="Montserrat" w:hAnsi="Montserrat"/>
          <w:bCs/>
          <w:sz w:val="18"/>
          <w:szCs w:val="18"/>
        </w:rPr>
      </w:pPr>
      <w:r w:rsidRPr="000A0687">
        <w:rPr>
          <w:rFonts w:ascii="Montserrat" w:hAnsi="Montserrat"/>
          <w:bCs/>
          <w:sz w:val="18"/>
          <w:szCs w:val="18"/>
        </w:rPr>
        <w:t>Entregar la información que la Comisión requiera para fines de regulación, supervisión y vigilancia</w:t>
      </w:r>
      <w:r w:rsidR="00C97C31" w:rsidRPr="000A0687">
        <w:rPr>
          <w:rFonts w:ascii="Montserrat" w:hAnsi="Montserrat"/>
          <w:bCs/>
          <w:sz w:val="18"/>
          <w:szCs w:val="18"/>
        </w:rPr>
        <w:t>.</w:t>
      </w:r>
    </w:p>
    <w:p w14:paraId="563A0E7B" w14:textId="77777777" w:rsidR="00BF1A2F" w:rsidRPr="000A0687" w:rsidRDefault="00BF1A2F" w:rsidP="00E24794">
      <w:pPr>
        <w:pStyle w:val="Prrafodelista"/>
        <w:tabs>
          <w:tab w:val="left" w:pos="567"/>
        </w:tabs>
        <w:ind w:left="0"/>
        <w:jc w:val="both"/>
        <w:rPr>
          <w:rFonts w:ascii="Montserrat" w:hAnsi="Montserrat"/>
          <w:bCs/>
          <w:sz w:val="18"/>
          <w:szCs w:val="18"/>
        </w:rPr>
      </w:pPr>
    </w:p>
    <w:p w14:paraId="109E1169" w14:textId="5AB16464" w:rsidR="008573BA" w:rsidRPr="000A0687" w:rsidRDefault="008573BA" w:rsidP="00684146">
      <w:pPr>
        <w:pStyle w:val="Prrafodelista"/>
        <w:numPr>
          <w:ilvl w:val="2"/>
          <w:numId w:val="17"/>
        </w:numPr>
        <w:tabs>
          <w:tab w:val="left" w:pos="567"/>
        </w:tabs>
        <w:spacing w:after="0"/>
        <w:ind w:left="0" w:firstLine="0"/>
        <w:jc w:val="both"/>
        <w:rPr>
          <w:rFonts w:ascii="Montserrat" w:hAnsi="Montserrat"/>
          <w:bCs/>
          <w:sz w:val="18"/>
          <w:szCs w:val="18"/>
        </w:rPr>
      </w:pPr>
      <w:r w:rsidRPr="000A0687">
        <w:rPr>
          <w:rFonts w:ascii="Montserrat" w:hAnsi="Montserrat"/>
          <w:bCs/>
          <w:sz w:val="18"/>
          <w:szCs w:val="18"/>
        </w:rPr>
        <w:t>Aquellas que se establezcan de manera específica en el título de Permiso correspondiente.</w:t>
      </w:r>
    </w:p>
    <w:p w14:paraId="62653554" w14:textId="77777777" w:rsidR="00BF1A2F" w:rsidRPr="000A0687" w:rsidRDefault="00BF1A2F" w:rsidP="00E24794">
      <w:pPr>
        <w:pStyle w:val="Prrafodelista"/>
        <w:tabs>
          <w:tab w:val="left" w:pos="567"/>
        </w:tabs>
        <w:spacing w:after="0"/>
        <w:ind w:left="0"/>
        <w:jc w:val="both"/>
        <w:rPr>
          <w:rFonts w:ascii="Montserrat" w:hAnsi="Montserrat"/>
          <w:bCs/>
          <w:sz w:val="18"/>
          <w:szCs w:val="18"/>
        </w:rPr>
      </w:pPr>
    </w:p>
    <w:p w14:paraId="6E723ED1" w14:textId="77777777" w:rsidR="003F16C5" w:rsidRPr="000A0687" w:rsidRDefault="003F16C5" w:rsidP="00E24794">
      <w:pPr>
        <w:pStyle w:val="Prrafodelista"/>
        <w:keepNext/>
        <w:keepLines/>
        <w:numPr>
          <w:ilvl w:val="0"/>
          <w:numId w:val="1"/>
        </w:numPr>
        <w:tabs>
          <w:tab w:val="left" w:pos="426"/>
        </w:tabs>
        <w:spacing w:before="40" w:after="0"/>
        <w:contextualSpacing w:val="0"/>
        <w:jc w:val="both"/>
        <w:outlineLvl w:val="1"/>
        <w:rPr>
          <w:rFonts w:ascii="Montserrat" w:hAnsi="Montserrat"/>
          <w:b/>
          <w:vanish/>
          <w:sz w:val="18"/>
          <w:szCs w:val="18"/>
        </w:rPr>
      </w:pPr>
      <w:bookmarkStart w:id="655" w:name="_Toc85539378"/>
      <w:bookmarkStart w:id="656" w:name="_Toc85554780"/>
      <w:bookmarkStart w:id="657" w:name="_Toc85554817"/>
      <w:bookmarkStart w:id="658" w:name="_Toc85559284"/>
      <w:bookmarkStart w:id="659" w:name="_Toc85623104"/>
      <w:bookmarkStart w:id="660" w:name="_Toc85629459"/>
      <w:bookmarkStart w:id="661" w:name="_Toc85629507"/>
      <w:bookmarkStart w:id="662" w:name="_Toc85629555"/>
      <w:bookmarkStart w:id="663" w:name="_Toc85639683"/>
      <w:bookmarkStart w:id="664" w:name="_Toc85639731"/>
      <w:bookmarkStart w:id="665" w:name="_Toc85639779"/>
      <w:bookmarkStart w:id="666" w:name="_Toc85639833"/>
      <w:bookmarkStart w:id="667" w:name="_Toc85639881"/>
      <w:bookmarkStart w:id="668" w:name="_Toc96008530"/>
      <w:bookmarkStart w:id="669" w:name="_Toc96008615"/>
      <w:bookmarkStart w:id="670" w:name="_Toc96008751"/>
      <w:bookmarkStart w:id="671" w:name="_Toc96008802"/>
      <w:bookmarkStart w:id="672" w:name="_Toc96008852"/>
      <w:bookmarkStart w:id="673" w:name="_Toc96008903"/>
      <w:bookmarkStart w:id="674" w:name="_Toc96008954"/>
      <w:bookmarkStart w:id="675" w:name="_Toc96009003"/>
      <w:bookmarkStart w:id="676" w:name="_Toc100243398"/>
      <w:bookmarkStart w:id="677" w:name="_Toc100585264"/>
      <w:bookmarkStart w:id="678" w:name="_Toc100585352"/>
      <w:bookmarkStart w:id="679" w:name="_Toc100585439"/>
      <w:bookmarkStart w:id="680" w:name="_Toc100585526"/>
      <w:bookmarkStart w:id="681" w:name="_Toc100585613"/>
      <w:bookmarkStart w:id="682" w:name="_Toc100585700"/>
      <w:bookmarkStart w:id="683" w:name="_Toc100587453"/>
      <w:bookmarkStart w:id="684" w:name="_Toc109911034"/>
      <w:bookmarkStart w:id="685" w:name="_Toc109911111"/>
      <w:bookmarkStart w:id="686" w:name="_Toc85473266"/>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60011976" w14:textId="77777777" w:rsidR="003F16C5" w:rsidRPr="000A0687" w:rsidRDefault="003F16C5" w:rsidP="00E24794">
      <w:pPr>
        <w:pStyle w:val="Prrafodelista"/>
        <w:keepNext/>
        <w:keepLines/>
        <w:numPr>
          <w:ilvl w:val="1"/>
          <w:numId w:val="1"/>
        </w:numPr>
        <w:tabs>
          <w:tab w:val="left" w:pos="426"/>
        </w:tabs>
        <w:spacing w:before="40" w:after="0"/>
        <w:contextualSpacing w:val="0"/>
        <w:jc w:val="both"/>
        <w:outlineLvl w:val="1"/>
        <w:rPr>
          <w:rFonts w:ascii="Montserrat" w:hAnsi="Montserrat"/>
          <w:b/>
          <w:vanish/>
          <w:sz w:val="18"/>
          <w:szCs w:val="18"/>
        </w:rPr>
      </w:pPr>
      <w:bookmarkStart w:id="687" w:name="_Toc85539379"/>
      <w:bookmarkStart w:id="688" w:name="_Toc85554781"/>
      <w:bookmarkStart w:id="689" w:name="_Toc85554818"/>
      <w:bookmarkStart w:id="690" w:name="_Toc85559285"/>
      <w:bookmarkStart w:id="691" w:name="_Toc85623105"/>
      <w:bookmarkStart w:id="692" w:name="_Toc85629460"/>
      <w:bookmarkStart w:id="693" w:name="_Toc85629508"/>
      <w:bookmarkStart w:id="694" w:name="_Toc85629556"/>
      <w:bookmarkStart w:id="695" w:name="_Toc85639684"/>
      <w:bookmarkStart w:id="696" w:name="_Toc85639732"/>
      <w:bookmarkStart w:id="697" w:name="_Toc85639780"/>
      <w:bookmarkStart w:id="698" w:name="_Toc85639834"/>
      <w:bookmarkStart w:id="699" w:name="_Toc85639882"/>
      <w:bookmarkStart w:id="700" w:name="_Toc96008531"/>
      <w:bookmarkStart w:id="701" w:name="_Toc96008616"/>
      <w:bookmarkStart w:id="702" w:name="_Toc96008752"/>
      <w:bookmarkStart w:id="703" w:name="_Toc96008803"/>
      <w:bookmarkStart w:id="704" w:name="_Toc96008853"/>
      <w:bookmarkStart w:id="705" w:name="_Toc96008904"/>
      <w:bookmarkStart w:id="706" w:name="_Toc96008955"/>
      <w:bookmarkStart w:id="707" w:name="_Toc96009004"/>
      <w:bookmarkStart w:id="708" w:name="_Toc100243399"/>
      <w:bookmarkStart w:id="709" w:name="_Toc100585265"/>
      <w:bookmarkStart w:id="710" w:name="_Toc100585353"/>
      <w:bookmarkStart w:id="711" w:name="_Toc100585440"/>
      <w:bookmarkStart w:id="712" w:name="_Toc100585527"/>
      <w:bookmarkStart w:id="713" w:name="_Toc100585614"/>
      <w:bookmarkStart w:id="714" w:name="_Toc100585701"/>
      <w:bookmarkStart w:id="715" w:name="_Toc100587454"/>
      <w:bookmarkStart w:id="716" w:name="_Toc109911035"/>
      <w:bookmarkStart w:id="717" w:name="_Toc109911112"/>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14:paraId="39296431" w14:textId="2FE0D967" w:rsidR="00BF1A2F" w:rsidRPr="000A0687" w:rsidRDefault="00BF1A2F" w:rsidP="00E24794">
      <w:pPr>
        <w:pStyle w:val="Ttulo2"/>
        <w:numPr>
          <w:ilvl w:val="1"/>
          <w:numId w:val="1"/>
        </w:numPr>
        <w:tabs>
          <w:tab w:val="left" w:pos="426"/>
        </w:tabs>
        <w:jc w:val="both"/>
        <w:rPr>
          <w:rFonts w:ascii="Montserrat" w:eastAsiaTheme="minorHAnsi" w:hAnsi="Montserrat" w:cstheme="minorBidi"/>
          <w:b/>
          <w:color w:val="auto"/>
          <w:sz w:val="18"/>
          <w:szCs w:val="18"/>
        </w:rPr>
      </w:pPr>
      <w:bookmarkStart w:id="718" w:name="_Toc109911113"/>
      <w:r w:rsidRPr="000A0687">
        <w:rPr>
          <w:rFonts w:ascii="Montserrat" w:eastAsiaTheme="minorHAnsi" w:hAnsi="Montserrat" w:cstheme="minorBidi"/>
          <w:b/>
          <w:color w:val="auto"/>
          <w:sz w:val="18"/>
          <w:szCs w:val="18"/>
        </w:rPr>
        <w:t>Obligaciones previas al inicio de operaciones</w:t>
      </w:r>
      <w:bookmarkEnd w:id="686"/>
      <w:bookmarkEnd w:id="718"/>
    </w:p>
    <w:p w14:paraId="26E8B856" w14:textId="77777777" w:rsidR="00BF1A2F" w:rsidRPr="000A0687" w:rsidRDefault="00BF1A2F" w:rsidP="00E24794">
      <w:pPr>
        <w:spacing w:after="0"/>
        <w:jc w:val="both"/>
        <w:rPr>
          <w:rFonts w:ascii="Montserrat" w:hAnsi="Montserrat"/>
          <w:sz w:val="18"/>
          <w:szCs w:val="18"/>
        </w:rPr>
      </w:pPr>
    </w:p>
    <w:p w14:paraId="721A1727" w14:textId="77777777" w:rsidR="005D5280" w:rsidRPr="000A0687" w:rsidRDefault="005D5280" w:rsidP="00684146">
      <w:pPr>
        <w:pStyle w:val="Prrafodelista"/>
        <w:numPr>
          <w:ilvl w:val="0"/>
          <w:numId w:val="66"/>
        </w:numPr>
        <w:tabs>
          <w:tab w:val="left" w:pos="567"/>
        </w:tabs>
        <w:spacing w:after="0" w:line="240" w:lineRule="auto"/>
        <w:jc w:val="both"/>
        <w:rPr>
          <w:rFonts w:ascii="Montserrat" w:hAnsi="Montserrat"/>
          <w:vanish/>
          <w:sz w:val="18"/>
          <w:szCs w:val="18"/>
          <w:lang w:eastAsia="es-MX"/>
        </w:rPr>
      </w:pPr>
    </w:p>
    <w:p w14:paraId="3B2AC6EC" w14:textId="77777777" w:rsidR="005D5280" w:rsidRPr="000A0687" w:rsidRDefault="005D5280" w:rsidP="00684146">
      <w:pPr>
        <w:pStyle w:val="Prrafodelista"/>
        <w:numPr>
          <w:ilvl w:val="0"/>
          <w:numId w:val="66"/>
        </w:numPr>
        <w:tabs>
          <w:tab w:val="left" w:pos="567"/>
        </w:tabs>
        <w:spacing w:after="0" w:line="240" w:lineRule="auto"/>
        <w:jc w:val="both"/>
        <w:rPr>
          <w:rFonts w:ascii="Montserrat" w:hAnsi="Montserrat"/>
          <w:vanish/>
          <w:sz w:val="18"/>
          <w:szCs w:val="18"/>
          <w:lang w:eastAsia="es-MX"/>
        </w:rPr>
      </w:pPr>
    </w:p>
    <w:p w14:paraId="6341705A" w14:textId="77777777" w:rsidR="005D5280" w:rsidRPr="000A0687" w:rsidRDefault="005D5280" w:rsidP="00684146">
      <w:pPr>
        <w:pStyle w:val="Prrafodelista"/>
        <w:numPr>
          <w:ilvl w:val="0"/>
          <w:numId w:val="66"/>
        </w:numPr>
        <w:tabs>
          <w:tab w:val="left" w:pos="567"/>
        </w:tabs>
        <w:spacing w:after="0" w:line="240" w:lineRule="auto"/>
        <w:jc w:val="both"/>
        <w:rPr>
          <w:rFonts w:ascii="Montserrat" w:hAnsi="Montserrat"/>
          <w:vanish/>
          <w:sz w:val="18"/>
          <w:szCs w:val="18"/>
          <w:lang w:eastAsia="es-MX"/>
        </w:rPr>
      </w:pPr>
    </w:p>
    <w:p w14:paraId="2F10D332" w14:textId="77777777" w:rsidR="005D5280" w:rsidRPr="000A0687" w:rsidRDefault="005D5280" w:rsidP="00684146">
      <w:pPr>
        <w:pStyle w:val="Prrafodelista"/>
        <w:numPr>
          <w:ilvl w:val="0"/>
          <w:numId w:val="66"/>
        </w:numPr>
        <w:tabs>
          <w:tab w:val="left" w:pos="567"/>
        </w:tabs>
        <w:spacing w:after="0" w:line="240" w:lineRule="auto"/>
        <w:jc w:val="both"/>
        <w:rPr>
          <w:rFonts w:ascii="Montserrat" w:hAnsi="Montserrat"/>
          <w:vanish/>
          <w:sz w:val="18"/>
          <w:szCs w:val="18"/>
          <w:lang w:eastAsia="es-MX"/>
        </w:rPr>
      </w:pPr>
    </w:p>
    <w:p w14:paraId="4121F632" w14:textId="77777777" w:rsidR="005D5280" w:rsidRPr="000A0687" w:rsidRDefault="005D5280" w:rsidP="00684146">
      <w:pPr>
        <w:pStyle w:val="Prrafodelista"/>
        <w:numPr>
          <w:ilvl w:val="0"/>
          <w:numId w:val="66"/>
        </w:numPr>
        <w:tabs>
          <w:tab w:val="left" w:pos="567"/>
        </w:tabs>
        <w:spacing w:after="0" w:line="240" w:lineRule="auto"/>
        <w:jc w:val="both"/>
        <w:rPr>
          <w:rFonts w:ascii="Montserrat" w:hAnsi="Montserrat"/>
          <w:vanish/>
          <w:sz w:val="18"/>
          <w:szCs w:val="18"/>
          <w:lang w:eastAsia="es-MX"/>
        </w:rPr>
      </w:pPr>
    </w:p>
    <w:p w14:paraId="342E340A" w14:textId="77777777" w:rsidR="005D5280" w:rsidRPr="000A0687" w:rsidRDefault="005D5280" w:rsidP="00684146">
      <w:pPr>
        <w:pStyle w:val="Prrafodelista"/>
        <w:numPr>
          <w:ilvl w:val="0"/>
          <w:numId w:val="66"/>
        </w:numPr>
        <w:tabs>
          <w:tab w:val="left" w:pos="567"/>
        </w:tabs>
        <w:spacing w:after="0" w:line="240" w:lineRule="auto"/>
        <w:jc w:val="both"/>
        <w:rPr>
          <w:rFonts w:ascii="Montserrat" w:hAnsi="Montserrat"/>
          <w:vanish/>
          <w:sz w:val="18"/>
          <w:szCs w:val="18"/>
          <w:lang w:eastAsia="es-MX"/>
        </w:rPr>
      </w:pPr>
    </w:p>
    <w:p w14:paraId="70B1E293" w14:textId="77777777" w:rsidR="005D5280" w:rsidRPr="000A0687" w:rsidRDefault="005D5280" w:rsidP="00684146">
      <w:pPr>
        <w:pStyle w:val="Prrafodelista"/>
        <w:numPr>
          <w:ilvl w:val="1"/>
          <w:numId w:val="66"/>
        </w:numPr>
        <w:tabs>
          <w:tab w:val="left" w:pos="567"/>
        </w:tabs>
        <w:spacing w:after="0" w:line="240" w:lineRule="auto"/>
        <w:jc w:val="both"/>
        <w:rPr>
          <w:rFonts w:ascii="Montserrat" w:hAnsi="Montserrat"/>
          <w:vanish/>
          <w:sz w:val="18"/>
          <w:szCs w:val="18"/>
          <w:lang w:eastAsia="es-MX"/>
        </w:rPr>
      </w:pPr>
    </w:p>
    <w:p w14:paraId="17048DB7" w14:textId="77777777" w:rsidR="005D5280" w:rsidRPr="000A0687" w:rsidRDefault="005D5280" w:rsidP="00684146">
      <w:pPr>
        <w:pStyle w:val="Prrafodelista"/>
        <w:numPr>
          <w:ilvl w:val="1"/>
          <w:numId w:val="66"/>
        </w:numPr>
        <w:tabs>
          <w:tab w:val="left" w:pos="567"/>
        </w:tabs>
        <w:spacing w:after="0" w:line="240" w:lineRule="auto"/>
        <w:jc w:val="both"/>
        <w:rPr>
          <w:rFonts w:ascii="Montserrat" w:hAnsi="Montserrat"/>
          <w:vanish/>
          <w:sz w:val="18"/>
          <w:szCs w:val="18"/>
          <w:lang w:eastAsia="es-MX"/>
        </w:rPr>
      </w:pPr>
    </w:p>
    <w:p w14:paraId="18CD5942" w14:textId="734E1EE8" w:rsidR="007D1BA6" w:rsidRPr="000A0687" w:rsidRDefault="007D1BA6" w:rsidP="00684146">
      <w:pPr>
        <w:pStyle w:val="Estilo1"/>
        <w:numPr>
          <w:ilvl w:val="2"/>
          <w:numId w:val="66"/>
        </w:numPr>
        <w:tabs>
          <w:tab w:val="left" w:pos="567"/>
        </w:tabs>
        <w:rPr>
          <w:rFonts w:ascii="Montserrat" w:hAnsi="Montserrat"/>
          <w:color w:val="auto"/>
          <w:sz w:val="18"/>
          <w:szCs w:val="18"/>
        </w:rPr>
      </w:pPr>
      <w:r w:rsidRPr="000A0687">
        <w:rPr>
          <w:rFonts w:ascii="Montserrat" w:hAnsi="Montserrat"/>
          <w:b w:val="0"/>
          <w:color w:val="auto"/>
          <w:sz w:val="18"/>
          <w:szCs w:val="18"/>
        </w:rPr>
        <w:t>Fecha de inicio de operaciones:</w:t>
      </w:r>
    </w:p>
    <w:p w14:paraId="3F905EA9" w14:textId="77777777" w:rsidR="007D1BA6" w:rsidRPr="000A0687" w:rsidRDefault="007D1BA6" w:rsidP="00E24794">
      <w:pPr>
        <w:pStyle w:val="Estilo1"/>
        <w:tabs>
          <w:tab w:val="left" w:pos="567"/>
        </w:tabs>
        <w:rPr>
          <w:rFonts w:ascii="Montserrat" w:hAnsi="Montserrat"/>
          <w:color w:val="auto"/>
          <w:sz w:val="18"/>
          <w:szCs w:val="18"/>
        </w:rPr>
      </w:pPr>
    </w:p>
    <w:p w14:paraId="09EA12DA" w14:textId="6A01EAF6" w:rsidR="007D1BA6" w:rsidRPr="000A0687" w:rsidRDefault="007D1BA6" w:rsidP="00684146">
      <w:pPr>
        <w:pStyle w:val="Estilo1"/>
        <w:numPr>
          <w:ilvl w:val="3"/>
          <w:numId w:val="66"/>
        </w:numPr>
        <w:tabs>
          <w:tab w:val="left" w:pos="567"/>
        </w:tabs>
        <w:ind w:left="1134" w:hanging="708"/>
        <w:rPr>
          <w:rFonts w:ascii="Montserrat" w:hAnsi="Montserrat"/>
          <w:color w:val="auto"/>
          <w:sz w:val="18"/>
          <w:szCs w:val="18"/>
        </w:rPr>
      </w:pPr>
      <w:r w:rsidRPr="000A0687">
        <w:rPr>
          <w:rFonts w:ascii="Montserrat" w:hAnsi="Montserrat"/>
          <w:b w:val="0"/>
          <w:color w:val="auto"/>
          <w:sz w:val="18"/>
          <w:szCs w:val="18"/>
        </w:rPr>
        <w:t xml:space="preserve">Los Permisionarios estarán obligados a notificar a la Comisión, </w:t>
      </w:r>
      <w:r w:rsidRPr="000A0687">
        <w:rPr>
          <w:rFonts w:ascii="Montserrat" w:hAnsi="Montserrat"/>
          <w:b w:val="0"/>
          <w:bCs/>
          <w:color w:val="auto"/>
          <w:sz w:val="18"/>
          <w:szCs w:val="18"/>
        </w:rPr>
        <w:t>dentro del plazo de 20 (veinte) días hábiles posteriores a la fecha de la notificación de la resolución del otorgamiento del Permiso, la fecha estimada</w:t>
      </w:r>
      <w:r w:rsidRPr="000A0687">
        <w:rPr>
          <w:rFonts w:ascii="Montserrat" w:hAnsi="Montserrat"/>
          <w:b w:val="0"/>
          <w:color w:val="auto"/>
          <w:sz w:val="18"/>
          <w:szCs w:val="18"/>
        </w:rPr>
        <w:t xml:space="preserve"> de inicio de operaciones, así como el cronograma que sustente dicha fecha.</w:t>
      </w:r>
    </w:p>
    <w:p w14:paraId="669FE064" w14:textId="77777777" w:rsidR="0012091A" w:rsidRPr="000A0687" w:rsidRDefault="0012091A" w:rsidP="00E24794">
      <w:pPr>
        <w:pStyle w:val="Estilo1"/>
        <w:tabs>
          <w:tab w:val="left" w:pos="567"/>
        </w:tabs>
        <w:ind w:left="1134" w:hanging="708"/>
        <w:rPr>
          <w:rFonts w:ascii="Montserrat" w:hAnsi="Montserrat"/>
          <w:color w:val="auto"/>
          <w:sz w:val="18"/>
          <w:szCs w:val="18"/>
        </w:rPr>
      </w:pPr>
    </w:p>
    <w:p w14:paraId="4D42E860" w14:textId="4F447017" w:rsidR="0044069E" w:rsidRPr="000A0687" w:rsidRDefault="0012091A" w:rsidP="00684146">
      <w:pPr>
        <w:pStyle w:val="Estilo1"/>
        <w:numPr>
          <w:ilvl w:val="3"/>
          <w:numId w:val="66"/>
        </w:numPr>
        <w:tabs>
          <w:tab w:val="left" w:pos="567"/>
        </w:tabs>
        <w:ind w:left="1134" w:hanging="708"/>
        <w:rPr>
          <w:rFonts w:ascii="Montserrat" w:hAnsi="Montserrat"/>
          <w:b w:val="0"/>
          <w:color w:val="auto"/>
          <w:sz w:val="18"/>
          <w:szCs w:val="18"/>
        </w:rPr>
      </w:pPr>
      <w:r w:rsidRPr="000A0687">
        <w:rPr>
          <w:rFonts w:ascii="Montserrat" w:hAnsi="Montserrat"/>
          <w:b w:val="0"/>
          <w:color w:val="auto"/>
          <w:sz w:val="18"/>
          <w:szCs w:val="18"/>
        </w:rPr>
        <w:t xml:space="preserve">Asimismo, el Permisionario deberá iniciar operaciones dentro de un plazo que no exceda más de 12 (doce) meses, contado a partir de </w:t>
      </w:r>
      <w:r w:rsidR="00DF767E" w:rsidRPr="000A0687">
        <w:rPr>
          <w:rFonts w:ascii="Montserrat" w:hAnsi="Montserrat"/>
          <w:b w:val="0"/>
          <w:color w:val="auto"/>
          <w:sz w:val="18"/>
          <w:szCs w:val="18"/>
        </w:rPr>
        <w:t>la fecha de la notificación de la resolución del otorgamiento del permiso</w:t>
      </w:r>
      <w:r w:rsidR="00DF51CA" w:rsidRPr="000A0687">
        <w:rPr>
          <w:rFonts w:ascii="Montserrat" w:hAnsi="Montserrat"/>
          <w:b w:val="0"/>
          <w:color w:val="auto"/>
          <w:sz w:val="18"/>
          <w:szCs w:val="18"/>
        </w:rPr>
        <w:t>, el cual se entenderá como el plazo máximo para ejercer los derechos del Permiso</w:t>
      </w:r>
      <w:r w:rsidRPr="000A0687">
        <w:rPr>
          <w:rFonts w:ascii="Montserrat" w:hAnsi="Montserrat"/>
          <w:b w:val="0"/>
          <w:color w:val="auto"/>
          <w:sz w:val="18"/>
          <w:szCs w:val="18"/>
        </w:rPr>
        <w:t>.</w:t>
      </w:r>
    </w:p>
    <w:p w14:paraId="4ECD9E43" w14:textId="77777777" w:rsidR="00C97C31" w:rsidRPr="000A0687" w:rsidRDefault="00C97C31" w:rsidP="00E24794">
      <w:pPr>
        <w:pStyle w:val="Estilo1"/>
        <w:tabs>
          <w:tab w:val="left" w:pos="567"/>
        </w:tabs>
        <w:ind w:left="1134"/>
        <w:rPr>
          <w:rFonts w:ascii="Montserrat" w:hAnsi="Montserrat"/>
          <w:b w:val="0"/>
          <w:color w:val="auto"/>
          <w:sz w:val="18"/>
          <w:szCs w:val="18"/>
        </w:rPr>
      </w:pPr>
    </w:p>
    <w:p w14:paraId="4EE0C594" w14:textId="7A797D22" w:rsidR="007D1BA6" w:rsidRPr="000A0687" w:rsidRDefault="0044069E" w:rsidP="00684146">
      <w:pPr>
        <w:pStyle w:val="Estilo1"/>
        <w:numPr>
          <w:ilvl w:val="3"/>
          <w:numId w:val="66"/>
        </w:numPr>
        <w:tabs>
          <w:tab w:val="left" w:pos="567"/>
        </w:tabs>
        <w:ind w:left="1134" w:hanging="708"/>
        <w:rPr>
          <w:rFonts w:ascii="Montserrat" w:hAnsi="Montserrat"/>
          <w:b w:val="0"/>
          <w:color w:val="auto"/>
          <w:sz w:val="18"/>
          <w:szCs w:val="18"/>
        </w:rPr>
      </w:pPr>
      <w:r w:rsidRPr="000A0687">
        <w:rPr>
          <w:rFonts w:ascii="Montserrat" w:hAnsi="Montserrat"/>
          <w:b w:val="0"/>
          <w:color w:val="auto"/>
          <w:sz w:val="18"/>
          <w:szCs w:val="18"/>
        </w:rPr>
        <w:t xml:space="preserve">Una vez que el Permisionario haya señalado ante la Comisión la fecha de entrada en operación conforme a este apartado y en caso de </w:t>
      </w:r>
      <w:r w:rsidR="004B2E77" w:rsidRPr="000A0687">
        <w:rPr>
          <w:rFonts w:ascii="Montserrat" w:hAnsi="Montserrat"/>
          <w:b w:val="0"/>
          <w:color w:val="auto"/>
          <w:sz w:val="18"/>
          <w:szCs w:val="18"/>
        </w:rPr>
        <w:t>presentarse un</w:t>
      </w:r>
      <w:r w:rsidRPr="000A0687">
        <w:rPr>
          <w:rFonts w:ascii="Montserrat" w:hAnsi="Montserrat"/>
          <w:b w:val="0"/>
          <w:color w:val="auto"/>
          <w:sz w:val="18"/>
          <w:szCs w:val="18"/>
        </w:rPr>
        <w:t xml:space="preserve"> caso fortuito o fuerza mayor deberá notificarlo a la Comisión en un plazo no mayor de 5 (cinco) días naturales a que inicie el evento y la Comisión evaluará el supuesto y resolverá en los </w:t>
      </w:r>
      <w:r w:rsidR="00CC12E1" w:rsidRPr="000A0687">
        <w:rPr>
          <w:rFonts w:ascii="Montserrat" w:hAnsi="Montserrat"/>
          <w:b w:val="0"/>
          <w:color w:val="auto"/>
          <w:sz w:val="18"/>
          <w:szCs w:val="18"/>
        </w:rPr>
        <w:t>plazos y</w:t>
      </w:r>
      <w:r w:rsidRPr="000A0687">
        <w:rPr>
          <w:rFonts w:ascii="Montserrat" w:hAnsi="Montserrat"/>
          <w:b w:val="0"/>
          <w:color w:val="auto"/>
          <w:sz w:val="18"/>
          <w:szCs w:val="18"/>
        </w:rPr>
        <w:t xml:space="preserve"> de conformidad con </w:t>
      </w:r>
      <w:r w:rsidR="00871375" w:rsidRPr="000A0687">
        <w:rPr>
          <w:rFonts w:ascii="Montserrat" w:hAnsi="Montserrat"/>
          <w:b w:val="0"/>
          <w:color w:val="auto"/>
          <w:sz w:val="18"/>
          <w:szCs w:val="18"/>
        </w:rPr>
        <w:t>la LFPA</w:t>
      </w:r>
      <w:r w:rsidRPr="000A0687">
        <w:rPr>
          <w:rFonts w:ascii="Montserrat" w:hAnsi="Montserrat"/>
          <w:b w:val="0"/>
          <w:color w:val="auto"/>
          <w:sz w:val="18"/>
          <w:szCs w:val="18"/>
        </w:rPr>
        <w:t>.</w:t>
      </w:r>
    </w:p>
    <w:p w14:paraId="3C44A9AE" w14:textId="77777777" w:rsidR="008B4976" w:rsidRPr="000A0687" w:rsidRDefault="008B4976" w:rsidP="008B4976">
      <w:pPr>
        <w:pStyle w:val="Prrafodelista"/>
        <w:rPr>
          <w:rFonts w:ascii="Montserrat" w:hAnsi="Montserrat"/>
          <w:b/>
          <w:sz w:val="18"/>
          <w:szCs w:val="18"/>
        </w:rPr>
      </w:pPr>
    </w:p>
    <w:p w14:paraId="21C27664" w14:textId="4DC632C5" w:rsidR="008B4976" w:rsidRPr="000A0687" w:rsidRDefault="008B4976" w:rsidP="008B4976">
      <w:pPr>
        <w:pStyle w:val="Estilo1"/>
        <w:tabs>
          <w:tab w:val="left" w:pos="567"/>
        </w:tabs>
        <w:ind w:left="1134"/>
        <w:rPr>
          <w:rFonts w:ascii="Montserrat" w:hAnsi="Montserrat"/>
          <w:b w:val="0"/>
          <w:color w:val="auto"/>
          <w:sz w:val="18"/>
          <w:szCs w:val="18"/>
        </w:rPr>
      </w:pPr>
      <w:r w:rsidRPr="000A0687">
        <w:rPr>
          <w:rFonts w:ascii="Montserrat" w:hAnsi="Montserrat"/>
          <w:b w:val="0"/>
          <w:color w:val="auto"/>
          <w:sz w:val="18"/>
          <w:szCs w:val="18"/>
        </w:rPr>
        <w:t>En todo caso el inicio de operación de los permisos no podrá exceder a 2 años para los a partir de la notificación de la resolución del otorgamiento del permiso.</w:t>
      </w:r>
    </w:p>
    <w:p w14:paraId="67607888" w14:textId="77777777" w:rsidR="0012091A" w:rsidRPr="000A0687" w:rsidRDefault="0012091A" w:rsidP="00E24794">
      <w:pPr>
        <w:pStyle w:val="Estilo1"/>
        <w:tabs>
          <w:tab w:val="left" w:pos="567"/>
        </w:tabs>
        <w:rPr>
          <w:rFonts w:ascii="Montserrat" w:hAnsi="Montserrat"/>
          <w:color w:val="auto"/>
          <w:sz w:val="18"/>
          <w:szCs w:val="18"/>
        </w:rPr>
      </w:pPr>
    </w:p>
    <w:p w14:paraId="38530C53" w14:textId="6F32E9F1" w:rsidR="00BF1A2F" w:rsidRPr="000A0687" w:rsidRDefault="00BF1A2F" w:rsidP="00684146">
      <w:pPr>
        <w:pStyle w:val="Estilo1"/>
        <w:numPr>
          <w:ilvl w:val="3"/>
          <w:numId w:val="66"/>
        </w:numPr>
        <w:tabs>
          <w:tab w:val="left" w:pos="567"/>
        </w:tabs>
        <w:ind w:left="1134" w:hanging="708"/>
        <w:rPr>
          <w:rFonts w:ascii="Montserrat" w:hAnsi="Montserrat"/>
          <w:color w:val="auto"/>
          <w:sz w:val="18"/>
          <w:szCs w:val="18"/>
        </w:rPr>
      </w:pPr>
      <w:r w:rsidRPr="000A0687">
        <w:rPr>
          <w:rFonts w:ascii="Montserrat" w:hAnsi="Montserrat"/>
          <w:b w:val="0"/>
          <w:color w:val="auto"/>
          <w:sz w:val="18"/>
          <w:szCs w:val="18"/>
        </w:rPr>
        <w:t xml:space="preserve">Los Permisionarios estarán obligados a notificar a la Comisión el inicio de operaciones </w:t>
      </w:r>
      <w:r w:rsidR="007D1BA6" w:rsidRPr="000A0687">
        <w:rPr>
          <w:rFonts w:ascii="Montserrat" w:hAnsi="Montserrat"/>
          <w:b w:val="0"/>
          <w:color w:val="auto"/>
          <w:sz w:val="18"/>
          <w:szCs w:val="18"/>
        </w:rPr>
        <w:t>en un plazo mínimo de</w:t>
      </w:r>
      <w:r w:rsidRPr="000A0687">
        <w:rPr>
          <w:rFonts w:ascii="Montserrat" w:hAnsi="Montserrat"/>
          <w:b w:val="0"/>
          <w:color w:val="auto"/>
          <w:sz w:val="18"/>
          <w:szCs w:val="18"/>
        </w:rPr>
        <w:t xml:space="preserve"> 20 (veinte) </w:t>
      </w:r>
      <w:r w:rsidR="00AD3F24" w:rsidRPr="000A0687">
        <w:rPr>
          <w:rFonts w:ascii="Montserrat" w:hAnsi="Montserrat"/>
          <w:b w:val="0"/>
          <w:color w:val="auto"/>
          <w:sz w:val="18"/>
          <w:szCs w:val="18"/>
        </w:rPr>
        <w:t>Días Hábiles</w:t>
      </w:r>
      <w:r w:rsidRPr="000A0687">
        <w:rPr>
          <w:rFonts w:ascii="Montserrat" w:hAnsi="Montserrat"/>
          <w:b w:val="0"/>
          <w:color w:val="auto"/>
          <w:sz w:val="18"/>
          <w:szCs w:val="18"/>
        </w:rPr>
        <w:t xml:space="preserve"> de anticipación a la fecha en que</w:t>
      </w:r>
      <w:r w:rsidR="00C97C31" w:rsidRPr="000A0687">
        <w:rPr>
          <w:rFonts w:ascii="Montserrat" w:hAnsi="Montserrat"/>
          <w:b w:val="0"/>
          <w:color w:val="auto"/>
          <w:sz w:val="18"/>
          <w:szCs w:val="18"/>
        </w:rPr>
        <w:t xml:space="preserve"> efectivamente</w:t>
      </w:r>
      <w:r w:rsidRPr="000A0687">
        <w:rPr>
          <w:rFonts w:ascii="Montserrat" w:hAnsi="Montserrat"/>
          <w:b w:val="0"/>
          <w:color w:val="auto"/>
          <w:sz w:val="18"/>
          <w:szCs w:val="18"/>
        </w:rPr>
        <w:t xml:space="preserve"> iniciar</w:t>
      </w:r>
      <w:r w:rsidR="007D1BA6" w:rsidRPr="000A0687">
        <w:rPr>
          <w:rFonts w:ascii="Montserrat" w:hAnsi="Montserrat"/>
          <w:b w:val="0"/>
          <w:color w:val="auto"/>
          <w:sz w:val="18"/>
          <w:szCs w:val="18"/>
        </w:rPr>
        <w:t>án</w:t>
      </w:r>
      <w:r w:rsidRPr="000A0687">
        <w:rPr>
          <w:rFonts w:ascii="Montserrat" w:hAnsi="Montserrat"/>
          <w:b w:val="0"/>
          <w:color w:val="auto"/>
          <w:sz w:val="18"/>
          <w:szCs w:val="18"/>
        </w:rPr>
        <w:t xml:space="preserve"> operaciones. </w:t>
      </w:r>
    </w:p>
    <w:p w14:paraId="0E28A40B" w14:textId="77777777" w:rsidR="007D1BA6" w:rsidRPr="000A0687" w:rsidRDefault="007D1BA6" w:rsidP="00E24794">
      <w:pPr>
        <w:pStyle w:val="Estilo1"/>
        <w:tabs>
          <w:tab w:val="left" w:pos="567"/>
        </w:tabs>
        <w:ind w:left="1134" w:hanging="708"/>
        <w:rPr>
          <w:rFonts w:ascii="Montserrat" w:hAnsi="Montserrat"/>
          <w:color w:val="auto"/>
          <w:sz w:val="18"/>
          <w:szCs w:val="18"/>
        </w:rPr>
      </w:pPr>
    </w:p>
    <w:p w14:paraId="5927D09B" w14:textId="77777777" w:rsidR="00503EE8" w:rsidRPr="000A0687" w:rsidRDefault="00BF1A2F" w:rsidP="00684146">
      <w:pPr>
        <w:pStyle w:val="Estilo1"/>
        <w:numPr>
          <w:ilvl w:val="2"/>
          <w:numId w:val="66"/>
        </w:numPr>
        <w:tabs>
          <w:tab w:val="left" w:pos="567"/>
        </w:tabs>
        <w:ind w:left="0" w:firstLine="0"/>
        <w:rPr>
          <w:rFonts w:ascii="Montserrat" w:hAnsi="Montserrat"/>
          <w:color w:val="auto"/>
          <w:sz w:val="18"/>
          <w:szCs w:val="18"/>
        </w:rPr>
      </w:pPr>
      <w:r w:rsidRPr="000A0687">
        <w:rPr>
          <w:rFonts w:ascii="Montserrat" w:hAnsi="Montserrat"/>
          <w:b w:val="0"/>
          <w:color w:val="auto"/>
          <w:sz w:val="18"/>
          <w:szCs w:val="18"/>
        </w:rPr>
        <w:t xml:space="preserve">Los Permisionarios deberán presentar ante la Comisión la resolución de la Evaluación de </w:t>
      </w:r>
      <w:r w:rsidR="00C97C31" w:rsidRPr="000A0687">
        <w:rPr>
          <w:rFonts w:ascii="Montserrat" w:hAnsi="Montserrat"/>
          <w:b w:val="0"/>
          <w:color w:val="auto"/>
          <w:sz w:val="18"/>
          <w:szCs w:val="18"/>
        </w:rPr>
        <w:t xml:space="preserve">Impacto Social </w:t>
      </w:r>
      <w:r w:rsidRPr="000A0687">
        <w:rPr>
          <w:rFonts w:ascii="Montserrat" w:hAnsi="Montserrat"/>
          <w:b w:val="0"/>
          <w:color w:val="auto"/>
          <w:sz w:val="18"/>
          <w:szCs w:val="18"/>
        </w:rPr>
        <w:t xml:space="preserve">y las recomendaciones, en un plazo de </w:t>
      </w:r>
      <w:r w:rsidR="006E52DE" w:rsidRPr="000A0687">
        <w:rPr>
          <w:rFonts w:ascii="Montserrat" w:hAnsi="Montserrat"/>
          <w:b w:val="0"/>
          <w:color w:val="auto"/>
          <w:sz w:val="18"/>
          <w:szCs w:val="18"/>
        </w:rPr>
        <w:t>1</w:t>
      </w:r>
      <w:r w:rsidRPr="000A0687">
        <w:rPr>
          <w:rFonts w:ascii="Montserrat" w:hAnsi="Montserrat"/>
          <w:b w:val="0"/>
          <w:color w:val="auto"/>
          <w:sz w:val="18"/>
          <w:szCs w:val="18"/>
        </w:rPr>
        <w:t>0 (</w:t>
      </w:r>
      <w:r w:rsidR="006E52DE" w:rsidRPr="000A0687">
        <w:rPr>
          <w:rFonts w:ascii="Montserrat" w:hAnsi="Montserrat"/>
          <w:b w:val="0"/>
          <w:color w:val="auto"/>
          <w:sz w:val="18"/>
          <w:szCs w:val="18"/>
        </w:rPr>
        <w:t>diez</w:t>
      </w:r>
      <w:r w:rsidRPr="000A0687">
        <w:rPr>
          <w:rFonts w:ascii="Montserrat" w:hAnsi="Montserrat"/>
          <w:b w:val="0"/>
          <w:color w:val="auto"/>
          <w:sz w:val="18"/>
          <w:szCs w:val="18"/>
        </w:rPr>
        <w:t xml:space="preserve">) </w:t>
      </w:r>
      <w:r w:rsidR="00AD3F24" w:rsidRPr="000A0687">
        <w:rPr>
          <w:rFonts w:ascii="Montserrat" w:hAnsi="Montserrat"/>
          <w:b w:val="0"/>
          <w:color w:val="auto"/>
          <w:sz w:val="18"/>
          <w:szCs w:val="18"/>
        </w:rPr>
        <w:t>Días Hábiles</w:t>
      </w:r>
      <w:r w:rsidRPr="000A0687">
        <w:rPr>
          <w:rFonts w:ascii="Montserrat" w:hAnsi="Montserrat"/>
          <w:b w:val="0"/>
          <w:color w:val="auto"/>
          <w:sz w:val="18"/>
          <w:szCs w:val="18"/>
        </w:rPr>
        <w:t xml:space="preserve"> posteriores a la notificación de estas por parte de la Secretaría de Energía (en formato </w:t>
      </w:r>
      <w:r w:rsidR="00936B3B" w:rsidRPr="000A0687">
        <w:rPr>
          <w:rFonts w:ascii="Montserrat" w:hAnsi="Montserrat"/>
          <w:b w:val="0"/>
          <w:color w:val="auto"/>
          <w:sz w:val="18"/>
          <w:szCs w:val="18"/>
        </w:rPr>
        <w:t>.pdf</w:t>
      </w:r>
      <w:r w:rsidRPr="000A0687">
        <w:rPr>
          <w:rFonts w:ascii="Montserrat" w:hAnsi="Montserrat"/>
          <w:b w:val="0"/>
          <w:color w:val="auto"/>
          <w:sz w:val="18"/>
          <w:szCs w:val="18"/>
        </w:rPr>
        <w:t>), mismo que deberá coincidir con la información presentada en el acuse de solicitud entregado para el otorgamiento</w:t>
      </w:r>
      <w:r w:rsidR="00763DF4" w:rsidRPr="000A0687">
        <w:rPr>
          <w:rFonts w:ascii="Montserrat" w:hAnsi="Montserrat"/>
          <w:b w:val="0"/>
          <w:color w:val="auto"/>
          <w:sz w:val="18"/>
          <w:szCs w:val="18"/>
        </w:rPr>
        <w:t xml:space="preserve"> o modificación</w:t>
      </w:r>
      <w:r w:rsidRPr="000A0687">
        <w:rPr>
          <w:rFonts w:ascii="Montserrat" w:hAnsi="Montserrat"/>
          <w:b w:val="0"/>
          <w:color w:val="auto"/>
          <w:sz w:val="18"/>
          <w:szCs w:val="18"/>
        </w:rPr>
        <w:t xml:space="preserve"> del permiso</w:t>
      </w:r>
      <w:r w:rsidR="00763DF4" w:rsidRPr="000A0687">
        <w:rPr>
          <w:rFonts w:ascii="Montserrat" w:hAnsi="Montserrat"/>
          <w:b w:val="0"/>
          <w:color w:val="auto"/>
          <w:sz w:val="18"/>
          <w:szCs w:val="18"/>
        </w:rPr>
        <w:t>.</w:t>
      </w:r>
    </w:p>
    <w:p w14:paraId="5FCE99B5" w14:textId="1957E2A3" w:rsidR="00503EE8" w:rsidRPr="000A0687" w:rsidRDefault="00503EE8" w:rsidP="00503EE8">
      <w:pPr>
        <w:pStyle w:val="Estilo1"/>
        <w:tabs>
          <w:tab w:val="left" w:pos="567"/>
        </w:tabs>
        <w:rPr>
          <w:rFonts w:ascii="Montserrat" w:hAnsi="Montserrat"/>
          <w:b w:val="0"/>
          <w:color w:val="auto"/>
          <w:sz w:val="18"/>
          <w:szCs w:val="18"/>
        </w:rPr>
      </w:pPr>
    </w:p>
    <w:p w14:paraId="1DD1DE32" w14:textId="6B2E06FA" w:rsidR="000A4865" w:rsidRPr="000A0687" w:rsidRDefault="00763DF4" w:rsidP="000F4AB7">
      <w:pPr>
        <w:pStyle w:val="Estilo1"/>
        <w:tabs>
          <w:tab w:val="left" w:pos="567"/>
        </w:tabs>
        <w:rPr>
          <w:rFonts w:ascii="Montserrat" w:hAnsi="Montserrat"/>
          <w:color w:val="auto"/>
          <w:sz w:val="18"/>
          <w:szCs w:val="18"/>
        </w:rPr>
      </w:pPr>
      <w:r w:rsidRPr="000A0687">
        <w:rPr>
          <w:rFonts w:ascii="Montserrat" w:hAnsi="Montserrat"/>
          <w:b w:val="0"/>
          <w:color w:val="auto"/>
          <w:sz w:val="18"/>
          <w:szCs w:val="18"/>
        </w:rPr>
        <w:lastRenderedPageBreak/>
        <w:t>E</w:t>
      </w:r>
      <w:r w:rsidR="00BF1A2F" w:rsidRPr="000A0687">
        <w:rPr>
          <w:rFonts w:ascii="Montserrat" w:hAnsi="Montserrat"/>
          <w:b w:val="0"/>
          <w:color w:val="auto"/>
          <w:sz w:val="18"/>
          <w:szCs w:val="18"/>
        </w:rPr>
        <w:t xml:space="preserve">n caso de que exista alguna modificación de la </w:t>
      </w:r>
      <w:r w:rsidR="00C97C31" w:rsidRPr="000A0687">
        <w:rPr>
          <w:rFonts w:ascii="Montserrat" w:hAnsi="Montserrat"/>
          <w:b w:val="0"/>
          <w:color w:val="auto"/>
          <w:sz w:val="18"/>
          <w:szCs w:val="18"/>
        </w:rPr>
        <w:t>Evaluación de Impacto Social</w:t>
      </w:r>
      <w:r w:rsidR="00BF1A2F" w:rsidRPr="000A0687">
        <w:rPr>
          <w:rFonts w:ascii="Montserrat" w:hAnsi="Montserrat"/>
          <w:b w:val="0"/>
          <w:color w:val="auto"/>
          <w:sz w:val="18"/>
          <w:szCs w:val="18"/>
        </w:rPr>
        <w:t xml:space="preserve"> posterior al otorgamiento del permiso, </w:t>
      </w:r>
      <w:r w:rsidR="00F13690" w:rsidRPr="000A0687">
        <w:rPr>
          <w:rFonts w:ascii="Montserrat" w:hAnsi="Montserrat"/>
          <w:b w:val="0"/>
          <w:color w:val="auto"/>
          <w:sz w:val="18"/>
          <w:szCs w:val="18"/>
        </w:rPr>
        <w:t xml:space="preserve">el Permisionario </w:t>
      </w:r>
      <w:r w:rsidR="00BF1A2F" w:rsidRPr="000A0687">
        <w:rPr>
          <w:rFonts w:ascii="Montserrat" w:hAnsi="Montserrat"/>
          <w:b w:val="0"/>
          <w:color w:val="auto"/>
          <w:sz w:val="18"/>
          <w:szCs w:val="18"/>
        </w:rPr>
        <w:t xml:space="preserve">deberá notificarlo a la </w:t>
      </w:r>
      <w:r w:rsidR="006E52DE" w:rsidRPr="000A0687">
        <w:rPr>
          <w:rFonts w:ascii="Montserrat" w:hAnsi="Montserrat"/>
          <w:b w:val="0"/>
          <w:color w:val="auto"/>
          <w:sz w:val="18"/>
          <w:szCs w:val="18"/>
        </w:rPr>
        <w:t>C</w:t>
      </w:r>
      <w:r w:rsidR="00BF1A2F" w:rsidRPr="000A0687">
        <w:rPr>
          <w:rFonts w:ascii="Montserrat" w:hAnsi="Montserrat"/>
          <w:b w:val="0"/>
          <w:color w:val="auto"/>
          <w:sz w:val="18"/>
          <w:szCs w:val="18"/>
        </w:rPr>
        <w:t xml:space="preserve">omisión entregando el documento que pruebe haber realizado la solicitud de modificación a </w:t>
      </w:r>
      <w:r w:rsidR="00755BE5" w:rsidRPr="000A0687">
        <w:rPr>
          <w:rFonts w:ascii="Montserrat" w:hAnsi="Montserrat"/>
          <w:b w:val="0"/>
          <w:color w:val="auto"/>
          <w:sz w:val="18"/>
          <w:szCs w:val="18"/>
        </w:rPr>
        <w:t>Secretaría de Energía</w:t>
      </w:r>
      <w:r w:rsidR="00BF1A2F" w:rsidRPr="000A0687">
        <w:rPr>
          <w:rFonts w:ascii="Montserrat" w:hAnsi="Montserrat"/>
          <w:b w:val="0"/>
          <w:color w:val="auto"/>
          <w:sz w:val="18"/>
          <w:szCs w:val="18"/>
        </w:rPr>
        <w:t>.</w:t>
      </w:r>
    </w:p>
    <w:p w14:paraId="069F06BB" w14:textId="77777777" w:rsidR="000A4865" w:rsidRPr="000A0687" w:rsidRDefault="000A4865" w:rsidP="00E24794">
      <w:pPr>
        <w:pStyle w:val="Estilo1"/>
        <w:tabs>
          <w:tab w:val="left" w:pos="567"/>
        </w:tabs>
        <w:rPr>
          <w:rFonts w:ascii="Montserrat" w:hAnsi="Montserrat"/>
          <w:color w:val="auto"/>
          <w:sz w:val="18"/>
          <w:szCs w:val="18"/>
        </w:rPr>
      </w:pPr>
    </w:p>
    <w:p w14:paraId="34DBCF31" w14:textId="580A1F0B" w:rsidR="00F92AC4" w:rsidRPr="000A0687" w:rsidRDefault="00F92AC4" w:rsidP="00684146">
      <w:pPr>
        <w:pStyle w:val="Estilo1"/>
        <w:numPr>
          <w:ilvl w:val="2"/>
          <w:numId w:val="66"/>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w:t>
      </w:r>
      <w:r w:rsidR="00651BA1" w:rsidRPr="000A0687">
        <w:rPr>
          <w:rFonts w:ascii="Montserrat" w:hAnsi="Montserrat"/>
          <w:b w:val="0"/>
          <w:color w:val="auto"/>
          <w:sz w:val="18"/>
          <w:szCs w:val="18"/>
        </w:rPr>
        <w:t>P</w:t>
      </w:r>
      <w:r w:rsidRPr="000A0687">
        <w:rPr>
          <w:rFonts w:ascii="Montserrat" w:hAnsi="Montserrat"/>
          <w:b w:val="0"/>
          <w:color w:val="auto"/>
          <w:sz w:val="18"/>
          <w:szCs w:val="18"/>
        </w:rPr>
        <w:t xml:space="preserve">ermisionarios deberán presentar ante la Comisión, en un plazo de 20 (veinte) </w:t>
      </w:r>
      <w:r w:rsidR="00AD3F24" w:rsidRPr="000A0687">
        <w:rPr>
          <w:rFonts w:ascii="Montserrat" w:hAnsi="Montserrat"/>
          <w:b w:val="0"/>
          <w:color w:val="auto"/>
          <w:sz w:val="18"/>
          <w:szCs w:val="18"/>
        </w:rPr>
        <w:t>Días Hábiles</w:t>
      </w:r>
      <w:r w:rsidRPr="000A0687">
        <w:rPr>
          <w:rFonts w:ascii="Montserrat" w:hAnsi="Montserrat"/>
          <w:b w:val="0"/>
          <w:color w:val="auto"/>
          <w:sz w:val="18"/>
          <w:szCs w:val="18"/>
        </w:rPr>
        <w:t xml:space="preserve"> previos al inicio de operaciones, el monto de inversión efectivamente erogado</w:t>
      </w:r>
      <w:r w:rsidR="000A4865" w:rsidRPr="000A0687">
        <w:rPr>
          <w:rFonts w:ascii="Montserrat" w:hAnsi="Montserrat"/>
          <w:b w:val="0"/>
          <w:color w:val="auto"/>
          <w:sz w:val="18"/>
          <w:szCs w:val="18"/>
        </w:rPr>
        <w:t xml:space="preserve"> (en formato .xls y </w:t>
      </w:r>
      <w:r w:rsidR="00936B3B" w:rsidRPr="000A0687">
        <w:rPr>
          <w:rFonts w:ascii="Montserrat" w:hAnsi="Montserrat"/>
          <w:b w:val="0"/>
          <w:color w:val="auto"/>
          <w:sz w:val="18"/>
          <w:szCs w:val="18"/>
        </w:rPr>
        <w:t>.pdf</w:t>
      </w:r>
      <w:r w:rsidR="000A4865" w:rsidRPr="000A0687">
        <w:rPr>
          <w:rFonts w:ascii="Montserrat" w:hAnsi="Montserrat"/>
          <w:b w:val="0"/>
          <w:color w:val="auto"/>
          <w:sz w:val="18"/>
          <w:szCs w:val="18"/>
        </w:rPr>
        <w:t>, este último firmado autógrafamente)</w:t>
      </w:r>
      <w:r w:rsidR="00651BA1" w:rsidRPr="000A0687">
        <w:rPr>
          <w:rFonts w:ascii="Montserrat" w:hAnsi="Montserrat"/>
          <w:b w:val="0"/>
          <w:color w:val="auto"/>
          <w:sz w:val="18"/>
          <w:szCs w:val="18"/>
        </w:rPr>
        <w:t xml:space="preserve">, anexando </w:t>
      </w:r>
      <w:r w:rsidRPr="000A0687">
        <w:rPr>
          <w:rFonts w:ascii="Montserrat" w:hAnsi="Montserrat"/>
          <w:b w:val="0"/>
          <w:color w:val="auto"/>
          <w:sz w:val="18"/>
          <w:szCs w:val="18"/>
        </w:rPr>
        <w:t>la documentación soporte</w:t>
      </w:r>
      <w:r w:rsidR="00651BA1" w:rsidRPr="000A0687">
        <w:rPr>
          <w:rFonts w:ascii="Montserrat" w:hAnsi="Montserrat"/>
          <w:b w:val="0"/>
          <w:color w:val="auto"/>
          <w:sz w:val="18"/>
          <w:szCs w:val="18"/>
        </w:rPr>
        <w:t xml:space="preserve">, tales como estados financieros, facturas, contratos de construcción, balances económicos, entre otros </w:t>
      </w:r>
      <w:r w:rsidRPr="000A0687">
        <w:rPr>
          <w:rFonts w:ascii="Montserrat" w:hAnsi="Montserrat"/>
          <w:b w:val="0"/>
          <w:color w:val="auto"/>
          <w:sz w:val="18"/>
          <w:szCs w:val="18"/>
        </w:rPr>
        <w:t xml:space="preserve">(en archivo </w:t>
      </w:r>
      <w:r w:rsidR="00936B3B" w:rsidRPr="000A0687">
        <w:rPr>
          <w:rFonts w:ascii="Montserrat" w:hAnsi="Montserrat"/>
          <w:b w:val="0"/>
          <w:color w:val="auto"/>
          <w:sz w:val="18"/>
          <w:szCs w:val="18"/>
        </w:rPr>
        <w:t>.pdf</w:t>
      </w:r>
      <w:r w:rsidR="000A4865" w:rsidRPr="000A0687">
        <w:rPr>
          <w:rFonts w:ascii="Montserrat" w:hAnsi="Montserrat"/>
          <w:b w:val="0"/>
          <w:color w:val="auto"/>
          <w:sz w:val="18"/>
          <w:szCs w:val="18"/>
        </w:rPr>
        <w:t>, firmado autógrafamente</w:t>
      </w:r>
      <w:r w:rsidR="00651BA1" w:rsidRPr="000A0687">
        <w:rPr>
          <w:rFonts w:ascii="Montserrat" w:hAnsi="Montserrat"/>
          <w:b w:val="0"/>
          <w:color w:val="auto"/>
          <w:sz w:val="18"/>
          <w:szCs w:val="18"/>
        </w:rPr>
        <w:t>). El informe deberá considerar los montos de los conceptos que aún no se ejecuta</w:t>
      </w:r>
      <w:r w:rsidR="00F13690" w:rsidRPr="000A0687">
        <w:rPr>
          <w:rFonts w:ascii="Montserrat" w:hAnsi="Montserrat"/>
          <w:b w:val="0"/>
          <w:color w:val="auto"/>
          <w:sz w:val="18"/>
          <w:szCs w:val="18"/>
        </w:rPr>
        <w:t>n</w:t>
      </w:r>
      <w:r w:rsidR="00651BA1" w:rsidRPr="000A0687">
        <w:rPr>
          <w:rFonts w:ascii="Montserrat" w:hAnsi="Montserrat"/>
          <w:b w:val="0"/>
          <w:color w:val="auto"/>
          <w:sz w:val="18"/>
          <w:szCs w:val="18"/>
        </w:rPr>
        <w:t>, en su caso.</w:t>
      </w:r>
    </w:p>
    <w:p w14:paraId="08C5F098" w14:textId="77777777" w:rsidR="00BF1A2F" w:rsidRPr="000A0687" w:rsidRDefault="00BF1A2F" w:rsidP="00E24794">
      <w:pPr>
        <w:pStyle w:val="Estilo1"/>
        <w:tabs>
          <w:tab w:val="left" w:pos="567"/>
        </w:tabs>
        <w:rPr>
          <w:rFonts w:ascii="Montserrat" w:hAnsi="Montserrat"/>
          <w:color w:val="auto"/>
          <w:sz w:val="18"/>
          <w:szCs w:val="18"/>
        </w:rPr>
      </w:pPr>
    </w:p>
    <w:p w14:paraId="63B417E9" w14:textId="5378F6E0" w:rsidR="00F13690" w:rsidRPr="000A0687" w:rsidRDefault="00BF1A2F" w:rsidP="00684146">
      <w:pPr>
        <w:pStyle w:val="Estilo1"/>
        <w:numPr>
          <w:ilvl w:val="2"/>
          <w:numId w:val="66"/>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Permisionarios deberán presentar en un plazo de 20 (veinte) </w:t>
      </w:r>
      <w:r w:rsidR="00AD3F24" w:rsidRPr="000A0687">
        <w:rPr>
          <w:rFonts w:ascii="Montserrat" w:hAnsi="Montserrat"/>
          <w:b w:val="0"/>
          <w:color w:val="auto"/>
          <w:sz w:val="18"/>
          <w:szCs w:val="18"/>
        </w:rPr>
        <w:t>Días Hábiles</w:t>
      </w:r>
      <w:r w:rsidRPr="000A0687">
        <w:rPr>
          <w:rFonts w:ascii="Montserrat" w:hAnsi="Montserrat"/>
          <w:b w:val="0"/>
          <w:color w:val="auto"/>
          <w:sz w:val="18"/>
          <w:szCs w:val="18"/>
        </w:rPr>
        <w:t xml:space="preserve"> previos al inicio de operaciones, </w:t>
      </w:r>
      <w:r w:rsidR="00763DF4" w:rsidRPr="000A0687">
        <w:rPr>
          <w:rFonts w:ascii="Montserrat" w:hAnsi="Montserrat"/>
          <w:b w:val="0"/>
          <w:color w:val="auto"/>
          <w:sz w:val="18"/>
          <w:szCs w:val="18"/>
        </w:rPr>
        <w:t xml:space="preserve">el original digitalizado, en formato .pdf de </w:t>
      </w:r>
      <w:r w:rsidRPr="000A0687">
        <w:rPr>
          <w:rFonts w:ascii="Montserrat" w:hAnsi="Montserrat"/>
          <w:b w:val="0"/>
          <w:color w:val="auto"/>
          <w:sz w:val="18"/>
          <w:szCs w:val="18"/>
        </w:rPr>
        <w:t xml:space="preserve">las pólizas vigentes de seguros por </w:t>
      </w:r>
      <w:r w:rsidR="003319DA" w:rsidRPr="000A0687">
        <w:rPr>
          <w:rFonts w:ascii="Montserrat" w:hAnsi="Montserrat"/>
          <w:b w:val="0"/>
          <w:color w:val="auto"/>
          <w:sz w:val="18"/>
          <w:szCs w:val="18"/>
        </w:rPr>
        <w:t>daños, mismos que deberán amparar, de manera enunciativa mas no limitativa, al Permisionario, la actividad objeto del Permiso, las instalaciones</w:t>
      </w:r>
      <w:r w:rsidR="00F13690" w:rsidRPr="000A0687">
        <w:rPr>
          <w:rFonts w:ascii="Montserrat" w:hAnsi="Montserrat"/>
          <w:b w:val="0"/>
          <w:color w:val="auto"/>
          <w:sz w:val="18"/>
          <w:szCs w:val="18"/>
        </w:rPr>
        <w:t xml:space="preserve">, </w:t>
      </w:r>
      <w:r w:rsidR="003319DA" w:rsidRPr="000A0687">
        <w:rPr>
          <w:rFonts w:ascii="Montserrat" w:hAnsi="Montserrat"/>
          <w:b w:val="0"/>
          <w:color w:val="auto"/>
          <w:sz w:val="18"/>
          <w:szCs w:val="18"/>
        </w:rPr>
        <w:t>la totalidad de los equipos</w:t>
      </w:r>
      <w:r w:rsidR="00F13690" w:rsidRPr="000A0687">
        <w:rPr>
          <w:rFonts w:ascii="Montserrat" w:hAnsi="Montserrat"/>
          <w:b w:val="0"/>
          <w:color w:val="auto"/>
          <w:sz w:val="18"/>
          <w:szCs w:val="18"/>
        </w:rPr>
        <w:t xml:space="preserve"> y la cobertura por</w:t>
      </w:r>
      <w:r w:rsidR="003319DA" w:rsidRPr="000A0687">
        <w:rPr>
          <w:rFonts w:ascii="Montserrat" w:hAnsi="Montserrat"/>
          <w:b w:val="0"/>
          <w:color w:val="auto"/>
          <w:sz w:val="18"/>
          <w:szCs w:val="18"/>
        </w:rPr>
        <w:t xml:space="preserve"> los daños a terceros</w:t>
      </w:r>
      <w:r w:rsidRPr="000A0687">
        <w:rPr>
          <w:rFonts w:ascii="Montserrat" w:hAnsi="Montserrat"/>
          <w:b w:val="0"/>
          <w:color w:val="auto"/>
          <w:sz w:val="18"/>
          <w:szCs w:val="18"/>
        </w:rPr>
        <w:t xml:space="preserve"> ocasionados en la operación, mantenimiento o suspensión de las instalaciones.</w:t>
      </w:r>
      <w:r w:rsidR="00F13690" w:rsidRPr="000A0687">
        <w:rPr>
          <w:rFonts w:ascii="Montserrat" w:hAnsi="Montserrat"/>
          <w:b w:val="0"/>
          <w:color w:val="auto"/>
          <w:sz w:val="18"/>
          <w:szCs w:val="18"/>
        </w:rPr>
        <w:t xml:space="preserve"> Asimismo, deberá anexar el acuse del registro de la póliza registrada ante la Agencia</w:t>
      </w:r>
      <w:r w:rsidR="001835C7" w:rsidRPr="000A0687">
        <w:rPr>
          <w:rFonts w:ascii="Montserrat" w:hAnsi="Montserrat"/>
          <w:b w:val="0"/>
          <w:color w:val="auto"/>
          <w:sz w:val="18"/>
          <w:szCs w:val="18"/>
        </w:rPr>
        <w:t>.</w:t>
      </w:r>
    </w:p>
    <w:p w14:paraId="404D9B49" w14:textId="77777777" w:rsidR="00CE2AD6" w:rsidRPr="000A0687" w:rsidRDefault="00CE2AD6" w:rsidP="00E24794">
      <w:pPr>
        <w:pStyle w:val="Prrafodelista"/>
        <w:jc w:val="both"/>
        <w:rPr>
          <w:rFonts w:ascii="Montserrat" w:hAnsi="Montserrat"/>
          <w:sz w:val="18"/>
          <w:szCs w:val="18"/>
        </w:rPr>
      </w:pPr>
    </w:p>
    <w:p w14:paraId="3BB23FFD" w14:textId="62A3C850" w:rsidR="00CE2AD6" w:rsidRPr="000A0687" w:rsidRDefault="00CE2AD6" w:rsidP="00684146">
      <w:pPr>
        <w:pStyle w:val="Estilo1"/>
        <w:numPr>
          <w:ilvl w:val="2"/>
          <w:numId w:val="66"/>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w:t>
      </w:r>
      <w:r w:rsidR="00F13690" w:rsidRPr="000A0687">
        <w:rPr>
          <w:rFonts w:ascii="Montserrat" w:hAnsi="Montserrat"/>
          <w:b w:val="0"/>
          <w:color w:val="auto"/>
          <w:sz w:val="18"/>
          <w:szCs w:val="18"/>
        </w:rPr>
        <w:t>Permisionarios</w:t>
      </w:r>
      <w:r w:rsidRPr="000A0687">
        <w:rPr>
          <w:rFonts w:ascii="Montserrat" w:hAnsi="Montserrat"/>
          <w:b w:val="0"/>
          <w:color w:val="auto"/>
          <w:sz w:val="18"/>
          <w:szCs w:val="18"/>
        </w:rPr>
        <w:t xml:space="preserve"> deberán entregar a la Comisión, en un plazo de 20 (veinte) días previos a la fecha de entrada en operación, escrito libre (en </w:t>
      </w:r>
      <w:r w:rsidR="00881E80" w:rsidRPr="000A0687">
        <w:rPr>
          <w:rFonts w:ascii="Montserrat" w:hAnsi="Montserrat"/>
          <w:b w:val="0"/>
          <w:color w:val="auto"/>
          <w:sz w:val="18"/>
          <w:szCs w:val="18"/>
        </w:rPr>
        <w:t xml:space="preserve">formato .pdf firmado </w:t>
      </w:r>
      <w:r w:rsidRPr="000A0687">
        <w:rPr>
          <w:rFonts w:ascii="Montserrat" w:hAnsi="Montserrat"/>
          <w:b w:val="0"/>
          <w:color w:val="auto"/>
          <w:sz w:val="18"/>
          <w:szCs w:val="18"/>
        </w:rPr>
        <w:t xml:space="preserve">autógrafamente) de </w:t>
      </w:r>
      <w:bookmarkStart w:id="719" w:name="_Hlk109994962"/>
      <w:r w:rsidRPr="000A0687">
        <w:rPr>
          <w:rFonts w:ascii="Montserrat" w:hAnsi="Montserrat"/>
          <w:b w:val="0"/>
          <w:color w:val="auto"/>
          <w:sz w:val="18"/>
          <w:szCs w:val="18"/>
        </w:rPr>
        <w:t>la descripción del Sistema de Telemedición, especificando su funcionamiento y el proceso de medición. Asimismo, deberá anexarse la documentación soporte que acredite la instalación del Sistema de Telemedición, por lo que deberán indicarse los datos tales como el domicilio, razón social y núm. de permiso, los cuales deberán ser idénticos a los indicados en el Título de Permiso</w:t>
      </w:r>
      <w:bookmarkEnd w:id="719"/>
      <w:r w:rsidRPr="000A0687">
        <w:rPr>
          <w:rFonts w:ascii="Montserrat" w:hAnsi="Montserrat"/>
          <w:b w:val="0"/>
          <w:color w:val="auto"/>
          <w:sz w:val="18"/>
          <w:szCs w:val="18"/>
        </w:rPr>
        <w:t>.</w:t>
      </w:r>
    </w:p>
    <w:p w14:paraId="364935B2" w14:textId="77777777" w:rsidR="00BF1A2F" w:rsidRPr="000A0687" w:rsidRDefault="00BF1A2F" w:rsidP="00E24794">
      <w:pPr>
        <w:pStyle w:val="Prrafodelista"/>
        <w:spacing w:after="0"/>
        <w:jc w:val="both"/>
        <w:rPr>
          <w:rFonts w:ascii="Montserrat" w:hAnsi="Montserrat"/>
          <w:b/>
          <w:sz w:val="18"/>
          <w:szCs w:val="18"/>
        </w:rPr>
      </w:pPr>
    </w:p>
    <w:p w14:paraId="319DBDC3" w14:textId="4E940C7E" w:rsidR="00BF1A2F" w:rsidRPr="000A0687" w:rsidRDefault="00BF1A2F" w:rsidP="00E24794">
      <w:pPr>
        <w:pStyle w:val="Ttulo2"/>
        <w:numPr>
          <w:ilvl w:val="1"/>
          <w:numId w:val="1"/>
        </w:numPr>
        <w:spacing w:after="240"/>
        <w:ind w:left="426" w:hanging="432"/>
        <w:jc w:val="both"/>
        <w:rPr>
          <w:rFonts w:ascii="Montserrat" w:hAnsi="Montserrat"/>
          <w:b/>
          <w:bCs/>
          <w:color w:val="auto"/>
          <w:sz w:val="18"/>
          <w:szCs w:val="18"/>
        </w:rPr>
      </w:pPr>
      <w:bookmarkStart w:id="720" w:name="_Toc85473267"/>
      <w:bookmarkStart w:id="721" w:name="_Toc109911114"/>
      <w:r w:rsidRPr="000A0687">
        <w:rPr>
          <w:rFonts w:ascii="Montserrat" w:hAnsi="Montserrat"/>
          <w:b/>
          <w:bCs/>
          <w:color w:val="auto"/>
          <w:sz w:val="18"/>
          <w:szCs w:val="18"/>
        </w:rPr>
        <w:t xml:space="preserve">Obligaciones </w:t>
      </w:r>
      <w:r w:rsidR="00911614" w:rsidRPr="000A0687">
        <w:rPr>
          <w:rFonts w:ascii="Montserrat" w:hAnsi="Montserrat"/>
          <w:b/>
          <w:bCs/>
          <w:color w:val="auto"/>
          <w:sz w:val="18"/>
          <w:szCs w:val="18"/>
        </w:rPr>
        <w:t>posteriores al</w:t>
      </w:r>
      <w:r w:rsidRPr="000A0687">
        <w:rPr>
          <w:rFonts w:ascii="Montserrat" w:hAnsi="Montserrat"/>
          <w:b/>
          <w:bCs/>
          <w:color w:val="auto"/>
          <w:sz w:val="18"/>
          <w:szCs w:val="18"/>
        </w:rPr>
        <w:t xml:space="preserve"> inicio de operaciones</w:t>
      </w:r>
      <w:bookmarkEnd w:id="720"/>
      <w:bookmarkEnd w:id="721"/>
    </w:p>
    <w:p w14:paraId="0B85C25A" w14:textId="77777777" w:rsidR="00BF1A2F" w:rsidRPr="000A0687" w:rsidRDefault="00BF1A2F"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Los Permisionarios deberán cumplir con las obligaciones establecidas en el artículo 84 de la LH, en el título de permiso y las contenidas en el presente capítulo.</w:t>
      </w:r>
    </w:p>
    <w:p w14:paraId="257DA860" w14:textId="77777777" w:rsidR="00BF1A2F" w:rsidRPr="000A0687" w:rsidRDefault="00BF1A2F" w:rsidP="00E24794">
      <w:pPr>
        <w:pStyle w:val="Estilo1"/>
        <w:tabs>
          <w:tab w:val="left" w:pos="567"/>
        </w:tabs>
        <w:spacing w:line="276" w:lineRule="auto"/>
        <w:rPr>
          <w:rFonts w:ascii="Montserrat" w:hAnsi="Montserrat"/>
          <w:b w:val="0"/>
          <w:color w:val="auto"/>
          <w:sz w:val="18"/>
          <w:szCs w:val="18"/>
        </w:rPr>
      </w:pPr>
    </w:p>
    <w:p w14:paraId="60B12EC2" w14:textId="4AC86CBB" w:rsidR="00BF1A2F" w:rsidRPr="000A0687" w:rsidRDefault="00BF1A2F"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Los Permisionarios deberán presentar los Reportes estadísticos diarios de información de expendio de Gasolinas y Diésel Automotriz, a través del formato publicado en la OPE.</w:t>
      </w:r>
    </w:p>
    <w:p w14:paraId="4CBD9208" w14:textId="77777777" w:rsidR="00AF57EC" w:rsidRPr="000A0687" w:rsidRDefault="00AF57EC" w:rsidP="00E24794">
      <w:pPr>
        <w:pStyle w:val="Prrafodelista"/>
        <w:spacing w:after="0"/>
        <w:jc w:val="both"/>
        <w:rPr>
          <w:rFonts w:ascii="Montserrat" w:hAnsi="Montserrat"/>
          <w:b/>
          <w:sz w:val="18"/>
          <w:szCs w:val="18"/>
        </w:rPr>
      </w:pPr>
    </w:p>
    <w:p w14:paraId="060018A1" w14:textId="41AE2005" w:rsidR="00AF57EC" w:rsidRPr="000A0687" w:rsidRDefault="00AF57EC"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Permisionarios deberán presentar </w:t>
      </w:r>
      <w:r w:rsidR="00107A23" w:rsidRPr="000A0687">
        <w:rPr>
          <w:rFonts w:ascii="Montserrat" w:hAnsi="Montserrat"/>
          <w:b w:val="0"/>
          <w:color w:val="auto"/>
          <w:sz w:val="18"/>
          <w:szCs w:val="18"/>
        </w:rPr>
        <w:t xml:space="preserve">mensualmente </w:t>
      </w:r>
      <w:r w:rsidRPr="000A0687">
        <w:rPr>
          <w:rFonts w:ascii="Montserrat" w:hAnsi="Montserrat"/>
          <w:b w:val="0"/>
          <w:color w:val="auto"/>
          <w:sz w:val="18"/>
          <w:szCs w:val="18"/>
        </w:rPr>
        <w:t>ante la OPE</w:t>
      </w:r>
      <w:r w:rsidR="00107A23" w:rsidRPr="000A0687">
        <w:rPr>
          <w:rFonts w:ascii="Montserrat" w:hAnsi="Montserrat"/>
          <w:b w:val="0"/>
          <w:color w:val="auto"/>
          <w:sz w:val="18"/>
          <w:szCs w:val="18"/>
        </w:rPr>
        <w:t xml:space="preserve"> durante los primeros 10 (diez) </w:t>
      </w:r>
      <w:r w:rsidR="00AD3F24" w:rsidRPr="000A0687">
        <w:rPr>
          <w:rFonts w:ascii="Montserrat" w:hAnsi="Montserrat"/>
          <w:b w:val="0"/>
          <w:color w:val="auto"/>
          <w:sz w:val="18"/>
          <w:szCs w:val="18"/>
        </w:rPr>
        <w:t>Días Hábiles</w:t>
      </w:r>
      <w:r w:rsidR="00107A23" w:rsidRPr="000A0687">
        <w:rPr>
          <w:rFonts w:ascii="Montserrat" w:hAnsi="Montserrat"/>
          <w:b w:val="0"/>
          <w:color w:val="auto"/>
          <w:sz w:val="18"/>
          <w:szCs w:val="18"/>
        </w:rPr>
        <w:t xml:space="preserve"> de cada mes</w:t>
      </w:r>
      <w:r w:rsidRPr="000A0687">
        <w:rPr>
          <w:rFonts w:ascii="Montserrat" w:hAnsi="Montserrat"/>
          <w:b w:val="0"/>
          <w:color w:val="auto"/>
          <w:sz w:val="18"/>
          <w:szCs w:val="18"/>
        </w:rPr>
        <w:t xml:space="preserve">, un </w:t>
      </w:r>
      <w:r w:rsidR="00107A23" w:rsidRPr="000A0687">
        <w:rPr>
          <w:rFonts w:ascii="Montserrat" w:hAnsi="Montserrat"/>
          <w:b w:val="0"/>
          <w:color w:val="auto"/>
          <w:sz w:val="18"/>
          <w:szCs w:val="18"/>
        </w:rPr>
        <w:t>Reporte</w:t>
      </w:r>
      <w:r w:rsidRPr="000A0687">
        <w:rPr>
          <w:rFonts w:ascii="Montserrat" w:hAnsi="Montserrat"/>
          <w:b w:val="0"/>
          <w:color w:val="auto"/>
          <w:sz w:val="18"/>
          <w:szCs w:val="18"/>
        </w:rPr>
        <w:t xml:space="preserve"> de su </w:t>
      </w:r>
      <w:r w:rsidR="00587C04" w:rsidRPr="000A0687">
        <w:rPr>
          <w:rFonts w:ascii="Montserrat" w:hAnsi="Montserrat"/>
          <w:b w:val="0"/>
          <w:color w:val="auto"/>
          <w:sz w:val="18"/>
          <w:szCs w:val="18"/>
        </w:rPr>
        <w:t>suministrador</w:t>
      </w:r>
      <w:r w:rsidRPr="000A0687">
        <w:rPr>
          <w:rFonts w:ascii="Montserrat" w:hAnsi="Montserrat"/>
          <w:b w:val="0"/>
          <w:color w:val="auto"/>
          <w:sz w:val="18"/>
          <w:szCs w:val="18"/>
        </w:rPr>
        <w:t xml:space="preserve"> donde éste indique que </w:t>
      </w:r>
      <w:r w:rsidR="00681F73" w:rsidRPr="000A0687">
        <w:rPr>
          <w:rFonts w:ascii="Montserrat" w:hAnsi="Montserrat"/>
          <w:b w:val="0"/>
          <w:color w:val="auto"/>
          <w:sz w:val="18"/>
          <w:szCs w:val="18"/>
        </w:rPr>
        <w:t xml:space="preserve">cuenta con la factibilidad </w:t>
      </w:r>
      <w:r w:rsidRPr="000A0687">
        <w:rPr>
          <w:rFonts w:ascii="Montserrat" w:hAnsi="Montserrat"/>
          <w:b w:val="0"/>
          <w:color w:val="auto"/>
          <w:sz w:val="18"/>
          <w:szCs w:val="18"/>
        </w:rPr>
        <w:t>y la logística necesaria para cubrir la demanda del Permisionario</w:t>
      </w:r>
      <w:r w:rsidR="00107A23" w:rsidRPr="000A0687">
        <w:rPr>
          <w:rFonts w:ascii="Montserrat" w:hAnsi="Montserrat"/>
          <w:b w:val="0"/>
          <w:color w:val="auto"/>
          <w:sz w:val="18"/>
          <w:szCs w:val="18"/>
        </w:rPr>
        <w:t xml:space="preserve"> (en formato </w:t>
      </w:r>
      <w:r w:rsidR="00936B3B" w:rsidRPr="000A0687">
        <w:rPr>
          <w:rFonts w:ascii="Montserrat" w:hAnsi="Montserrat"/>
          <w:b w:val="0"/>
          <w:color w:val="auto"/>
          <w:sz w:val="18"/>
          <w:szCs w:val="18"/>
        </w:rPr>
        <w:t>.pdf</w:t>
      </w:r>
      <w:r w:rsidR="00107A23" w:rsidRPr="000A0687">
        <w:rPr>
          <w:rFonts w:ascii="Montserrat" w:hAnsi="Montserrat"/>
          <w:b w:val="0"/>
          <w:color w:val="auto"/>
          <w:sz w:val="18"/>
          <w:szCs w:val="18"/>
        </w:rPr>
        <w:t>, firmado por él)</w:t>
      </w:r>
      <w:r w:rsidRPr="000A0687">
        <w:rPr>
          <w:rFonts w:ascii="Montserrat" w:hAnsi="Montserrat"/>
          <w:b w:val="0"/>
          <w:color w:val="auto"/>
          <w:sz w:val="18"/>
          <w:szCs w:val="18"/>
        </w:rPr>
        <w:t xml:space="preserve">. </w:t>
      </w:r>
    </w:p>
    <w:p w14:paraId="085BB80C" w14:textId="77777777" w:rsidR="00BF1A2F" w:rsidRPr="000A0687" w:rsidRDefault="00BF1A2F" w:rsidP="00E24794">
      <w:pPr>
        <w:pStyle w:val="Estilo1"/>
        <w:tabs>
          <w:tab w:val="left" w:pos="567"/>
        </w:tabs>
        <w:rPr>
          <w:rFonts w:ascii="Montserrat" w:hAnsi="Montserrat"/>
          <w:b w:val="0"/>
          <w:color w:val="auto"/>
          <w:sz w:val="18"/>
          <w:szCs w:val="18"/>
        </w:rPr>
      </w:pPr>
    </w:p>
    <w:p w14:paraId="41B06998" w14:textId="7D545F3D" w:rsidR="00BF1A2F" w:rsidRPr="000A0687" w:rsidRDefault="00BF1A2F"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Permisionarios de Expendio al Público de Petrolíferos en Estación de Servicio, </w:t>
      </w:r>
      <w:r w:rsidR="009A01BB" w:rsidRPr="000A0687">
        <w:rPr>
          <w:rFonts w:ascii="Montserrat" w:hAnsi="Montserrat"/>
          <w:b w:val="0"/>
          <w:color w:val="auto"/>
          <w:sz w:val="18"/>
          <w:szCs w:val="18"/>
        </w:rPr>
        <w:t xml:space="preserve">deberán presentar </w:t>
      </w:r>
      <w:r w:rsidRPr="000A0687">
        <w:rPr>
          <w:rFonts w:ascii="Montserrat" w:hAnsi="Montserrat"/>
          <w:b w:val="0"/>
          <w:color w:val="auto"/>
          <w:sz w:val="18"/>
          <w:szCs w:val="18"/>
        </w:rPr>
        <w:t xml:space="preserve">el reporte de </w:t>
      </w:r>
      <w:r w:rsidR="009A01BB" w:rsidRPr="000A0687">
        <w:rPr>
          <w:rFonts w:ascii="Montserrat" w:hAnsi="Montserrat"/>
          <w:b w:val="0"/>
          <w:color w:val="auto"/>
          <w:sz w:val="18"/>
          <w:szCs w:val="18"/>
        </w:rPr>
        <w:t xml:space="preserve">cambio de </w:t>
      </w:r>
      <w:r w:rsidRPr="000A0687">
        <w:rPr>
          <w:rFonts w:ascii="Montserrat" w:hAnsi="Montserrat"/>
          <w:b w:val="0"/>
          <w:color w:val="auto"/>
          <w:sz w:val="18"/>
          <w:szCs w:val="18"/>
        </w:rPr>
        <w:t>precios de Expendio al Público de Gasolinas y Diésel Automotriz</w:t>
      </w:r>
      <w:r w:rsidR="009A01BB" w:rsidRPr="000A0687">
        <w:rPr>
          <w:rFonts w:ascii="Montserrat" w:hAnsi="Montserrat"/>
          <w:b w:val="0"/>
          <w:color w:val="auto"/>
          <w:sz w:val="18"/>
          <w:szCs w:val="18"/>
        </w:rPr>
        <w:t xml:space="preserve"> </w:t>
      </w:r>
      <w:r w:rsidR="00352DBD" w:rsidRPr="000A0687">
        <w:rPr>
          <w:rFonts w:ascii="Montserrat" w:hAnsi="Montserrat"/>
          <w:b w:val="0"/>
          <w:color w:val="auto"/>
          <w:sz w:val="18"/>
          <w:szCs w:val="18"/>
        </w:rPr>
        <w:t xml:space="preserve">durante los primeros 10 (diez) Días Hábiles de cada mes o </w:t>
      </w:r>
      <w:r w:rsidR="009A01BB" w:rsidRPr="000A0687">
        <w:rPr>
          <w:rFonts w:ascii="Montserrat" w:hAnsi="Montserrat"/>
          <w:b w:val="0"/>
          <w:color w:val="auto"/>
          <w:sz w:val="18"/>
          <w:szCs w:val="18"/>
        </w:rPr>
        <w:t>cada vez que se modifiquen los precios de venta,</w:t>
      </w:r>
      <w:r w:rsidR="007F7FC8" w:rsidRPr="000A0687">
        <w:rPr>
          <w:rFonts w:ascii="Montserrat" w:hAnsi="Montserrat"/>
          <w:b w:val="0"/>
          <w:color w:val="auto"/>
          <w:sz w:val="18"/>
          <w:szCs w:val="18"/>
        </w:rPr>
        <w:t xml:space="preserve"> en un plazo máximo</w:t>
      </w:r>
      <w:r w:rsidR="009A01BB" w:rsidRPr="000A0687">
        <w:rPr>
          <w:rFonts w:ascii="Montserrat" w:hAnsi="Montserrat"/>
          <w:b w:val="0"/>
          <w:color w:val="auto"/>
          <w:sz w:val="18"/>
          <w:szCs w:val="18"/>
        </w:rPr>
        <w:t xml:space="preserve"> de sesenta minutos antes de la aplicación de los precios</w:t>
      </w:r>
      <w:r w:rsidR="00313641" w:rsidRPr="000A0687">
        <w:rPr>
          <w:rFonts w:ascii="Montserrat" w:hAnsi="Montserrat"/>
          <w:b w:val="0"/>
          <w:color w:val="auto"/>
          <w:sz w:val="18"/>
          <w:szCs w:val="18"/>
        </w:rPr>
        <w:t xml:space="preserve">, conforme a lo establecido en el </w:t>
      </w:r>
      <w:r w:rsidR="00CB1F27" w:rsidRPr="000A0687">
        <w:rPr>
          <w:rFonts w:ascii="Montserrat" w:hAnsi="Montserrat"/>
          <w:b w:val="0"/>
          <w:color w:val="auto"/>
          <w:sz w:val="18"/>
          <w:szCs w:val="18"/>
        </w:rPr>
        <w:t>A</w:t>
      </w:r>
      <w:r w:rsidR="00313641" w:rsidRPr="000A0687">
        <w:rPr>
          <w:rFonts w:ascii="Montserrat" w:hAnsi="Montserrat"/>
          <w:b w:val="0"/>
          <w:color w:val="auto"/>
          <w:sz w:val="18"/>
          <w:szCs w:val="18"/>
        </w:rPr>
        <w:t xml:space="preserve">cuerdo </w:t>
      </w:r>
      <w:r w:rsidR="00A60EF0" w:rsidRPr="000A0687">
        <w:rPr>
          <w:rFonts w:ascii="Montserrat" w:hAnsi="Montserrat"/>
          <w:b w:val="0"/>
          <w:color w:val="auto"/>
          <w:sz w:val="18"/>
          <w:szCs w:val="18"/>
        </w:rPr>
        <w:t xml:space="preserve">número </w:t>
      </w:r>
      <w:r w:rsidR="00313641" w:rsidRPr="000A0687">
        <w:rPr>
          <w:rFonts w:ascii="Montserrat" w:hAnsi="Montserrat"/>
          <w:b w:val="0"/>
          <w:color w:val="auto"/>
          <w:sz w:val="18"/>
          <w:szCs w:val="18"/>
        </w:rPr>
        <w:t>A/041/2018</w:t>
      </w:r>
      <w:r w:rsidR="00CE5B57" w:rsidRPr="000A0687">
        <w:rPr>
          <w:rFonts w:ascii="Montserrat" w:hAnsi="Montserrat"/>
          <w:b w:val="0"/>
          <w:color w:val="auto"/>
          <w:sz w:val="18"/>
          <w:szCs w:val="18"/>
        </w:rPr>
        <w:t>.</w:t>
      </w:r>
      <w:r w:rsidRPr="000A0687">
        <w:rPr>
          <w:rFonts w:ascii="Montserrat" w:hAnsi="Montserrat"/>
          <w:b w:val="0"/>
          <w:color w:val="auto"/>
          <w:sz w:val="18"/>
          <w:szCs w:val="18"/>
        </w:rPr>
        <w:t xml:space="preserve"> </w:t>
      </w:r>
    </w:p>
    <w:p w14:paraId="27CFBFC4" w14:textId="77777777" w:rsidR="00BF1A2F" w:rsidRPr="000A0687" w:rsidRDefault="00BF1A2F" w:rsidP="00E24794">
      <w:pPr>
        <w:pStyle w:val="Estilo1"/>
        <w:tabs>
          <w:tab w:val="left" w:pos="567"/>
        </w:tabs>
        <w:rPr>
          <w:rFonts w:ascii="Montserrat" w:hAnsi="Montserrat"/>
          <w:b w:val="0"/>
          <w:color w:val="auto"/>
          <w:sz w:val="18"/>
          <w:szCs w:val="18"/>
        </w:rPr>
      </w:pPr>
    </w:p>
    <w:p w14:paraId="67FC89FB" w14:textId="4FA3DDFA" w:rsidR="00BF1A2F" w:rsidRPr="000A0687" w:rsidRDefault="007F7FC8"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Contratar y mantener vigentes los seguros por daños, incluyendo aquellos para cubrir daños a terceros, de conformidad con la regulación que emita la A</w:t>
      </w:r>
      <w:r w:rsidR="008D075F" w:rsidRPr="000A0687">
        <w:rPr>
          <w:rFonts w:ascii="Montserrat" w:hAnsi="Montserrat"/>
          <w:b w:val="0"/>
          <w:color w:val="auto"/>
          <w:sz w:val="18"/>
          <w:szCs w:val="18"/>
        </w:rPr>
        <w:t>gencia</w:t>
      </w:r>
      <w:r w:rsidRPr="000A0687">
        <w:rPr>
          <w:rFonts w:ascii="Montserrat" w:hAnsi="Montserrat"/>
          <w:b w:val="0"/>
          <w:color w:val="auto"/>
          <w:sz w:val="18"/>
          <w:szCs w:val="18"/>
        </w:rPr>
        <w:t xml:space="preserve">. </w:t>
      </w:r>
      <w:r w:rsidR="009C2A97" w:rsidRPr="000A0687">
        <w:rPr>
          <w:rFonts w:ascii="Montserrat" w:hAnsi="Montserrat"/>
          <w:b w:val="0"/>
          <w:color w:val="auto"/>
          <w:sz w:val="18"/>
          <w:szCs w:val="18"/>
        </w:rPr>
        <w:t>A tal efecto, l</w:t>
      </w:r>
      <w:r w:rsidR="00BF1A2F" w:rsidRPr="000A0687">
        <w:rPr>
          <w:rFonts w:ascii="Montserrat" w:hAnsi="Montserrat"/>
          <w:b w:val="0"/>
          <w:color w:val="auto"/>
          <w:sz w:val="18"/>
          <w:szCs w:val="18"/>
        </w:rPr>
        <w:t>os Permisionarios deberán presentar</w:t>
      </w:r>
      <w:r w:rsidR="009C2A97" w:rsidRPr="000A0687">
        <w:rPr>
          <w:rFonts w:ascii="Montserrat" w:hAnsi="Montserrat"/>
          <w:b w:val="0"/>
          <w:color w:val="auto"/>
          <w:sz w:val="18"/>
          <w:szCs w:val="18"/>
        </w:rPr>
        <w:t xml:space="preserve"> anualmente</w:t>
      </w:r>
      <w:r w:rsidR="00BF1A2F" w:rsidRPr="000A0687">
        <w:rPr>
          <w:rFonts w:ascii="Montserrat" w:hAnsi="Montserrat"/>
          <w:b w:val="0"/>
          <w:color w:val="auto"/>
          <w:sz w:val="18"/>
          <w:szCs w:val="18"/>
        </w:rPr>
        <w:t xml:space="preserve"> </w:t>
      </w:r>
      <w:r w:rsidR="009C2A97" w:rsidRPr="000A0687">
        <w:rPr>
          <w:rFonts w:ascii="Montserrat" w:hAnsi="Montserrat"/>
          <w:b w:val="0"/>
          <w:color w:val="auto"/>
          <w:sz w:val="18"/>
          <w:szCs w:val="18"/>
        </w:rPr>
        <w:t xml:space="preserve">el original digitalizado de la póliza de seguros para el año vigente y </w:t>
      </w:r>
      <w:r w:rsidR="00BF1A2F" w:rsidRPr="000A0687">
        <w:rPr>
          <w:rFonts w:ascii="Montserrat" w:hAnsi="Montserrat"/>
          <w:b w:val="0"/>
          <w:color w:val="auto"/>
          <w:sz w:val="18"/>
          <w:szCs w:val="18"/>
        </w:rPr>
        <w:t xml:space="preserve">la constancia de registro </w:t>
      </w:r>
      <w:r w:rsidR="009C2A97" w:rsidRPr="000A0687">
        <w:rPr>
          <w:rFonts w:ascii="Montserrat" w:hAnsi="Montserrat"/>
          <w:b w:val="0"/>
          <w:color w:val="auto"/>
          <w:sz w:val="18"/>
          <w:szCs w:val="18"/>
        </w:rPr>
        <w:t>correspondiente</w:t>
      </w:r>
      <w:r w:rsidR="008D075F" w:rsidRPr="000A0687">
        <w:rPr>
          <w:rFonts w:ascii="Montserrat" w:hAnsi="Montserrat"/>
          <w:b w:val="0"/>
          <w:color w:val="auto"/>
          <w:sz w:val="18"/>
          <w:szCs w:val="18"/>
        </w:rPr>
        <w:t xml:space="preserve"> </w:t>
      </w:r>
      <w:r w:rsidR="00BF1A2F" w:rsidRPr="000A0687">
        <w:rPr>
          <w:rFonts w:ascii="Montserrat" w:hAnsi="Montserrat"/>
          <w:b w:val="0"/>
          <w:color w:val="auto"/>
          <w:sz w:val="18"/>
          <w:szCs w:val="18"/>
        </w:rPr>
        <w:t>ante la A</w:t>
      </w:r>
      <w:r w:rsidR="008D075F" w:rsidRPr="000A0687">
        <w:rPr>
          <w:rFonts w:ascii="Montserrat" w:hAnsi="Montserrat"/>
          <w:b w:val="0"/>
          <w:color w:val="auto"/>
          <w:sz w:val="18"/>
          <w:szCs w:val="18"/>
        </w:rPr>
        <w:t>gencia</w:t>
      </w:r>
      <w:r w:rsidR="00BF1A2F" w:rsidRPr="000A0687">
        <w:rPr>
          <w:rFonts w:ascii="Montserrat" w:hAnsi="Montserrat"/>
          <w:b w:val="0"/>
          <w:color w:val="auto"/>
          <w:sz w:val="18"/>
          <w:szCs w:val="18"/>
        </w:rPr>
        <w:t xml:space="preserve"> (en formato</w:t>
      </w:r>
      <w:r w:rsidR="00936B3B" w:rsidRPr="000A0687">
        <w:rPr>
          <w:rFonts w:ascii="Montserrat" w:hAnsi="Montserrat"/>
          <w:b w:val="0"/>
          <w:color w:val="auto"/>
          <w:sz w:val="18"/>
          <w:szCs w:val="18"/>
        </w:rPr>
        <w:t>.pdf</w:t>
      </w:r>
      <w:r w:rsidR="00BF1A2F" w:rsidRPr="000A0687">
        <w:rPr>
          <w:rFonts w:ascii="Montserrat" w:hAnsi="Montserrat"/>
          <w:b w:val="0"/>
          <w:color w:val="auto"/>
          <w:sz w:val="18"/>
          <w:szCs w:val="18"/>
        </w:rPr>
        <w:t>).</w:t>
      </w:r>
    </w:p>
    <w:p w14:paraId="5E4662D5" w14:textId="77777777" w:rsidR="00BF1A2F" w:rsidRPr="000A0687" w:rsidRDefault="00BF1A2F" w:rsidP="00E24794">
      <w:pPr>
        <w:pStyle w:val="Estilo1"/>
        <w:tabs>
          <w:tab w:val="left" w:pos="567"/>
        </w:tabs>
        <w:rPr>
          <w:rFonts w:ascii="Montserrat" w:hAnsi="Montserrat"/>
          <w:b w:val="0"/>
          <w:color w:val="auto"/>
          <w:sz w:val="18"/>
          <w:szCs w:val="18"/>
        </w:rPr>
      </w:pPr>
    </w:p>
    <w:p w14:paraId="097CF16A" w14:textId="77777777" w:rsidR="009C2A97" w:rsidRPr="000A0687" w:rsidRDefault="009C2A97" w:rsidP="000F4AB7">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Permisionarios deberán mantener un sistema de quejas disponible para los Usuarios y presentar a la Comisión el reporte anual del total de quejas recibidas durante el año. El informe deberá contener al menos los siguientes datos: </w:t>
      </w:r>
    </w:p>
    <w:p w14:paraId="194631F9" w14:textId="77777777" w:rsidR="009C2A97" w:rsidRPr="000A0687" w:rsidRDefault="009C2A97" w:rsidP="009C2A97">
      <w:pPr>
        <w:pStyle w:val="Estilo1"/>
        <w:tabs>
          <w:tab w:val="left" w:pos="567"/>
        </w:tabs>
        <w:rPr>
          <w:rFonts w:ascii="Montserrat" w:hAnsi="Montserrat"/>
          <w:b w:val="0"/>
          <w:bCs/>
          <w:sz w:val="18"/>
          <w:szCs w:val="18"/>
        </w:rPr>
      </w:pPr>
    </w:p>
    <w:p w14:paraId="34F7D55B" w14:textId="77777777" w:rsidR="009C2A97" w:rsidRPr="000A0687" w:rsidRDefault="009C2A97" w:rsidP="00684146">
      <w:pPr>
        <w:pStyle w:val="Estilo1"/>
        <w:numPr>
          <w:ilvl w:val="0"/>
          <w:numId w:val="101"/>
        </w:numPr>
        <w:rPr>
          <w:rFonts w:ascii="Montserrat" w:hAnsi="Montserrat"/>
          <w:b w:val="0"/>
          <w:bCs/>
          <w:sz w:val="18"/>
          <w:szCs w:val="18"/>
        </w:rPr>
      </w:pPr>
      <w:r w:rsidRPr="000A0687">
        <w:rPr>
          <w:rFonts w:ascii="Montserrat" w:hAnsi="Montserrat"/>
          <w:b w:val="0"/>
          <w:bCs/>
          <w:sz w:val="18"/>
          <w:szCs w:val="18"/>
        </w:rPr>
        <w:t>Identificación del Usuario</w:t>
      </w:r>
    </w:p>
    <w:p w14:paraId="22C0CADE" w14:textId="77777777" w:rsidR="009C2A97" w:rsidRPr="000A0687" w:rsidRDefault="009C2A97" w:rsidP="00684146">
      <w:pPr>
        <w:pStyle w:val="Estilo1"/>
        <w:numPr>
          <w:ilvl w:val="0"/>
          <w:numId w:val="101"/>
        </w:numPr>
        <w:rPr>
          <w:rFonts w:ascii="Montserrat" w:hAnsi="Montserrat"/>
          <w:b w:val="0"/>
          <w:bCs/>
          <w:sz w:val="18"/>
          <w:szCs w:val="18"/>
        </w:rPr>
      </w:pPr>
      <w:r w:rsidRPr="000A0687">
        <w:rPr>
          <w:rFonts w:ascii="Montserrat" w:hAnsi="Montserrat"/>
          <w:b w:val="0"/>
          <w:bCs/>
          <w:sz w:val="18"/>
          <w:szCs w:val="18"/>
        </w:rPr>
        <w:t>Fecha y lugar de presentación de la queja</w:t>
      </w:r>
    </w:p>
    <w:p w14:paraId="59337313" w14:textId="77777777" w:rsidR="009C2A97" w:rsidRPr="000A0687" w:rsidRDefault="009C2A97" w:rsidP="00684146">
      <w:pPr>
        <w:pStyle w:val="Estilo1"/>
        <w:numPr>
          <w:ilvl w:val="0"/>
          <w:numId w:val="101"/>
        </w:numPr>
        <w:rPr>
          <w:rFonts w:ascii="Montserrat" w:hAnsi="Montserrat"/>
          <w:b w:val="0"/>
          <w:bCs/>
          <w:sz w:val="18"/>
          <w:szCs w:val="18"/>
        </w:rPr>
      </w:pPr>
      <w:r w:rsidRPr="000A0687">
        <w:rPr>
          <w:rFonts w:ascii="Montserrat" w:hAnsi="Montserrat"/>
          <w:b w:val="0"/>
          <w:bCs/>
          <w:sz w:val="18"/>
          <w:szCs w:val="18"/>
        </w:rPr>
        <w:t>Motivo de la queja</w:t>
      </w:r>
    </w:p>
    <w:p w14:paraId="25D2843C" w14:textId="77777777" w:rsidR="009C2A97" w:rsidRPr="000A0687" w:rsidRDefault="009C2A97" w:rsidP="00684146">
      <w:pPr>
        <w:pStyle w:val="Estilo1"/>
        <w:numPr>
          <w:ilvl w:val="0"/>
          <w:numId w:val="101"/>
        </w:numPr>
        <w:rPr>
          <w:rFonts w:ascii="Montserrat" w:hAnsi="Montserrat"/>
          <w:b w:val="0"/>
          <w:bCs/>
          <w:sz w:val="18"/>
          <w:szCs w:val="18"/>
        </w:rPr>
      </w:pPr>
      <w:r w:rsidRPr="000A0687">
        <w:rPr>
          <w:rFonts w:ascii="Montserrat" w:hAnsi="Montserrat"/>
          <w:b w:val="0"/>
          <w:bCs/>
          <w:sz w:val="18"/>
          <w:szCs w:val="18"/>
        </w:rPr>
        <w:t>Fecha y lugar de resolución de la queja</w:t>
      </w:r>
    </w:p>
    <w:p w14:paraId="1827AD98" w14:textId="77777777" w:rsidR="009C2A97" w:rsidRPr="000A0687" w:rsidRDefault="009C2A97" w:rsidP="00684146">
      <w:pPr>
        <w:pStyle w:val="Estilo1"/>
        <w:numPr>
          <w:ilvl w:val="0"/>
          <w:numId w:val="101"/>
        </w:numPr>
        <w:rPr>
          <w:rFonts w:ascii="Montserrat" w:hAnsi="Montserrat"/>
          <w:b w:val="0"/>
          <w:bCs/>
          <w:sz w:val="18"/>
          <w:szCs w:val="18"/>
        </w:rPr>
      </w:pPr>
      <w:r w:rsidRPr="000A0687">
        <w:rPr>
          <w:rFonts w:ascii="Montserrat" w:hAnsi="Montserrat"/>
          <w:b w:val="0"/>
          <w:bCs/>
          <w:sz w:val="18"/>
          <w:szCs w:val="18"/>
        </w:rPr>
        <w:lastRenderedPageBreak/>
        <w:t>Descripción breve de resolución de la queja y evidencia de conformidad de las partes.</w:t>
      </w:r>
    </w:p>
    <w:p w14:paraId="3E3E5EF3" w14:textId="77777777" w:rsidR="00BF1A2F" w:rsidRPr="000A0687" w:rsidRDefault="00BF1A2F" w:rsidP="00E24794">
      <w:pPr>
        <w:pStyle w:val="Estilo1"/>
        <w:tabs>
          <w:tab w:val="left" w:pos="567"/>
        </w:tabs>
        <w:rPr>
          <w:rFonts w:ascii="Montserrat" w:hAnsi="Montserrat"/>
          <w:b w:val="0"/>
          <w:color w:val="auto"/>
          <w:sz w:val="18"/>
          <w:szCs w:val="18"/>
        </w:rPr>
      </w:pPr>
    </w:p>
    <w:p w14:paraId="79CD60BF" w14:textId="24E342B8" w:rsidR="00BF1A2F" w:rsidRPr="000A0687" w:rsidRDefault="00BF1A2F"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Los Permisionarios deberán expender únicamente Petrolíferos de Procedencia Lícita y entregar a la Comisión el informe anual correspondiente, documentando el mismo con l</w:t>
      </w:r>
      <w:r w:rsidR="008D075F" w:rsidRPr="000A0687">
        <w:rPr>
          <w:rFonts w:ascii="Montserrat" w:hAnsi="Montserrat"/>
          <w:b w:val="0"/>
          <w:color w:val="auto"/>
          <w:sz w:val="18"/>
          <w:szCs w:val="18"/>
        </w:rPr>
        <w:t>os</w:t>
      </w:r>
      <w:r w:rsidRPr="000A0687">
        <w:rPr>
          <w:rFonts w:ascii="Montserrat" w:hAnsi="Montserrat"/>
          <w:b w:val="0"/>
          <w:color w:val="auto"/>
          <w:sz w:val="18"/>
          <w:szCs w:val="18"/>
        </w:rPr>
        <w:t xml:space="preserve"> comprobante</w:t>
      </w:r>
      <w:r w:rsidR="008D075F" w:rsidRPr="000A0687">
        <w:rPr>
          <w:rFonts w:ascii="Montserrat" w:hAnsi="Montserrat"/>
          <w:b w:val="0"/>
          <w:color w:val="auto"/>
          <w:sz w:val="18"/>
          <w:szCs w:val="18"/>
        </w:rPr>
        <w:t>s</w:t>
      </w:r>
      <w:r w:rsidRPr="000A0687">
        <w:rPr>
          <w:rFonts w:ascii="Montserrat" w:hAnsi="Montserrat"/>
          <w:b w:val="0"/>
          <w:color w:val="auto"/>
          <w:sz w:val="18"/>
          <w:szCs w:val="18"/>
        </w:rPr>
        <w:t xml:space="preserve"> (en formato </w:t>
      </w:r>
      <w:r w:rsidR="00936B3B" w:rsidRPr="000A0687">
        <w:rPr>
          <w:rFonts w:ascii="Montserrat" w:hAnsi="Montserrat"/>
          <w:b w:val="0"/>
          <w:color w:val="auto"/>
          <w:sz w:val="18"/>
          <w:szCs w:val="18"/>
        </w:rPr>
        <w:t>.pdf</w:t>
      </w:r>
      <w:r w:rsidRPr="000A0687">
        <w:rPr>
          <w:rFonts w:ascii="Montserrat" w:hAnsi="Montserrat"/>
          <w:b w:val="0"/>
          <w:color w:val="auto"/>
          <w:sz w:val="18"/>
          <w:szCs w:val="18"/>
        </w:rPr>
        <w:t>) para cada Petrolífero expendido durante cada uno de los doce meses del año fiscal anterior.</w:t>
      </w:r>
    </w:p>
    <w:p w14:paraId="3FFCFF27" w14:textId="77777777" w:rsidR="00B45B6E" w:rsidRPr="000A0687" w:rsidRDefault="00B45B6E" w:rsidP="00E24794">
      <w:pPr>
        <w:pStyle w:val="Prrafodelista"/>
        <w:jc w:val="both"/>
        <w:rPr>
          <w:rFonts w:ascii="Montserrat" w:hAnsi="Montserrat"/>
          <w:sz w:val="18"/>
          <w:szCs w:val="18"/>
        </w:rPr>
      </w:pPr>
    </w:p>
    <w:p w14:paraId="1AFD5655" w14:textId="48374D47" w:rsidR="00B45B6E" w:rsidRPr="000A0687" w:rsidRDefault="00B45B6E" w:rsidP="00E24794">
      <w:pPr>
        <w:pStyle w:val="Estilo1"/>
        <w:numPr>
          <w:ilvl w:val="2"/>
          <w:numId w:val="1"/>
        </w:numPr>
        <w:tabs>
          <w:tab w:val="left" w:pos="567"/>
        </w:tabs>
        <w:ind w:left="567" w:hanging="567"/>
        <w:rPr>
          <w:rFonts w:ascii="Montserrat" w:hAnsi="Montserrat"/>
          <w:b w:val="0"/>
          <w:color w:val="auto"/>
          <w:sz w:val="18"/>
          <w:szCs w:val="18"/>
        </w:rPr>
      </w:pPr>
      <w:r w:rsidRPr="000A0687">
        <w:rPr>
          <w:rFonts w:ascii="Montserrat" w:hAnsi="Montserrat"/>
          <w:b w:val="0"/>
          <w:color w:val="auto"/>
          <w:sz w:val="18"/>
          <w:szCs w:val="18"/>
        </w:rPr>
        <w:t xml:space="preserve">Los Permisionarios deberán mantener un registro de incidentes y. presentar a la Comisión, el reporte de incidentes anuales </w:t>
      </w:r>
      <w:r w:rsidRPr="000A0687">
        <w:rPr>
          <w:rFonts w:ascii="Montserrat" w:hAnsi="Montserrat"/>
          <w:b w:val="0"/>
          <w:sz w:val="18"/>
          <w:szCs w:val="18"/>
        </w:rPr>
        <w:t>(en formato .pdf)</w:t>
      </w:r>
      <w:r w:rsidRPr="000A0687">
        <w:rPr>
          <w:rFonts w:ascii="Montserrat" w:hAnsi="Montserrat"/>
          <w:b w:val="0"/>
          <w:color w:val="auto"/>
          <w:sz w:val="18"/>
          <w:szCs w:val="18"/>
        </w:rPr>
        <w:t xml:space="preserve">. El informe deberá contener al menos los siguientes datos: </w:t>
      </w:r>
    </w:p>
    <w:p w14:paraId="03E5C67C" w14:textId="77777777" w:rsidR="00B45B6E" w:rsidRPr="000A0687" w:rsidRDefault="00B45B6E" w:rsidP="00E24794">
      <w:pPr>
        <w:pStyle w:val="Estilo1"/>
        <w:tabs>
          <w:tab w:val="left" w:pos="567"/>
        </w:tabs>
        <w:ind w:left="1080"/>
        <w:rPr>
          <w:rFonts w:ascii="Montserrat" w:hAnsi="Montserrat"/>
          <w:b w:val="0"/>
          <w:color w:val="auto"/>
          <w:sz w:val="18"/>
          <w:szCs w:val="18"/>
        </w:rPr>
      </w:pPr>
    </w:p>
    <w:p w14:paraId="20FC4117" w14:textId="77777777" w:rsidR="00B45B6E" w:rsidRPr="000A0687" w:rsidRDefault="00B45B6E" w:rsidP="00684146">
      <w:pPr>
        <w:pStyle w:val="Estilo1"/>
        <w:numPr>
          <w:ilvl w:val="0"/>
          <w:numId w:val="75"/>
        </w:numPr>
        <w:tabs>
          <w:tab w:val="left" w:pos="567"/>
        </w:tabs>
        <w:rPr>
          <w:rFonts w:ascii="Montserrat" w:hAnsi="Montserrat"/>
          <w:b w:val="0"/>
          <w:color w:val="auto"/>
          <w:sz w:val="18"/>
          <w:szCs w:val="18"/>
        </w:rPr>
      </w:pPr>
      <w:r w:rsidRPr="000A0687">
        <w:rPr>
          <w:rFonts w:ascii="Montserrat" w:hAnsi="Montserrat"/>
          <w:b w:val="0"/>
          <w:color w:val="auto"/>
          <w:sz w:val="18"/>
          <w:szCs w:val="18"/>
        </w:rPr>
        <w:t>Identificación del incidente</w:t>
      </w:r>
    </w:p>
    <w:p w14:paraId="0859D21F" w14:textId="77777777" w:rsidR="00B45B6E" w:rsidRPr="000A0687" w:rsidRDefault="00B45B6E" w:rsidP="00684146">
      <w:pPr>
        <w:pStyle w:val="Estilo1"/>
        <w:numPr>
          <w:ilvl w:val="0"/>
          <w:numId w:val="75"/>
        </w:numPr>
        <w:tabs>
          <w:tab w:val="left" w:pos="567"/>
        </w:tabs>
        <w:rPr>
          <w:rFonts w:ascii="Montserrat" w:hAnsi="Montserrat"/>
          <w:b w:val="0"/>
          <w:color w:val="auto"/>
          <w:sz w:val="18"/>
          <w:szCs w:val="18"/>
        </w:rPr>
      </w:pPr>
      <w:r w:rsidRPr="000A0687">
        <w:rPr>
          <w:rFonts w:ascii="Montserrat" w:hAnsi="Montserrat"/>
          <w:b w:val="0"/>
          <w:color w:val="auto"/>
          <w:sz w:val="18"/>
          <w:szCs w:val="18"/>
        </w:rPr>
        <w:t>Fecha y lugar de presentación del incidente.</w:t>
      </w:r>
    </w:p>
    <w:p w14:paraId="78DE9CAA" w14:textId="77777777" w:rsidR="00B45B6E" w:rsidRPr="000A0687" w:rsidRDefault="00B45B6E" w:rsidP="00684146">
      <w:pPr>
        <w:pStyle w:val="Estilo1"/>
        <w:numPr>
          <w:ilvl w:val="0"/>
          <w:numId w:val="75"/>
        </w:numPr>
        <w:tabs>
          <w:tab w:val="left" w:pos="567"/>
        </w:tabs>
        <w:rPr>
          <w:rFonts w:ascii="Montserrat" w:hAnsi="Montserrat"/>
          <w:b w:val="0"/>
          <w:color w:val="auto"/>
          <w:sz w:val="18"/>
          <w:szCs w:val="18"/>
        </w:rPr>
      </w:pPr>
      <w:r w:rsidRPr="000A0687">
        <w:rPr>
          <w:rFonts w:ascii="Montserrat" w:hAnsi="Montserrat"/>
          <w:b w:val="0"/>
          <w:color w:val="auto"/>
          <w:sz w:val="18"/>
          <w:szCs w:val="18"/>
        </w:rPr>
        <w:t>Descripción breve de resolución del incidente.</w:t>
      </w:r>
    </w:p>
    <w:p w14:paraId="1D93890A" w14:textId="77777777" w:rsidR="00B45B6E" w:rsidRPr="000A0687" w:rsidRDefault="00B45B6E" w:rsidP="00E24794">
      <w:pPr>
        <w:pStyle w:val="Estilo1"/>
        <w:tabs>
          <w:tab w:val="left" w:pos="567"/>
        </w:tabs>
        <w:rPr>
          <w:rFonts w:ascii="Montserrat" w:hAnsi="Montserrat"/>
          <w:b w:val="0"/>
          <w:color w:val="auto"/>
          <w:sz w:val="18"/>
          <w:szCs w:val="18"/>
        </w:rPr>
      </w:pPr>
    </w:p>
    <w:p w14:paraId="749174B5" w14:textId="77777777" w:rsidR="00BF1A2F" w:rsidRPr="000A0687" w:rsidRDefault="00BF1A2F" w:rsidP="00E24794">
      <w:pPr>
        <w:pStyle w:val="Estilo1"/>
        <w:tabs>
          <w:tab w:val="left" w:pos="567"/>
        </w:tabs>
        <w:rPr>
          <w:rFonts w:ascii="Montserrat" w:hAnsi="Montserrat"/>
          <w:b w:val="0"/>
          <w:color w:val="auto"/>
          <w:sz w:val="18"/>
          <w:szCs w:val="18"/>
        </w:rPr>
      </w:pPr>
    </w:p>
    <w:p w14:paraId="4D6B667C" w14:textId="2220DF65" w:rsidR="00763DF4" w:rsidRPr="000A0687" w:rsidRDefault="00BF1A2F" w:rsidP="00E24794">
      <w:pPr>
        <w:pStyle w:val="Estilo1"/>
        <w:numPr>
          <w:ilvl w:val="2"/>
          <w:numId w:val="1"/>
        </w:numPr>
        <w:tabs>
          <w:tab w:val="left" w:pos="567"/>
        </w:tabs>
        <w:spacing w:line="276" w:lineRule="auto"/>
        <w:ind w:left="0" w:firstLine="0"/>
        <w:rPr>
          <w:rFonts w:ascii="Montserrat" w:hAnsi="Montserrat"/>
          <w:sz w:val="18"/>
          <w:szCs w:val="18"/>
        </w:rPr>
      </w:pPr>
      <w:r w:rsidRPr="000A0687">
        <w:rPr>
          <w:rFonts w:ascii="Montserrat" w:hAnsi="Montserrat"/>
          <w:b w:val="0"/>
          <w:color w:val="auto"/>
          <w:sz w:val="18"/>
          <w:szCs w:val="18"/>
        </w:rPr>
        <w:t>Los Permisionarios deberán realizar el pago de aprovechamientos por concepto de supervisión anual, de conformidad con lo establecido en el artículo 34 de la LORCME y presentar el</w:t>
      </w:r>
      <w:r w:rsidR="00CE5B57" w:rsidRPr="000A0687">
        <w:rPr>
          <w:rFonts w:ascii="Montserrat" w:hAnsi="Montserrat"/>
          <w:b w:val="0"/>
          <w:color w:val="auto"/>
          <w:sz w:val="18"/>
          <w:szCs w:val="18"/>
        </w:rPr>
        <w:t xml:space="preserve"> </w:t>
      </w:r>
      <w:r w:rsidR="00496262" w:rsidRPr="000A0687">
        <w:rPr>
          <w:rFonts w:ascii="Montserrat" w:hAnsi="Montserrat"/>
          <w:b w:val="0"/>
          <w:sz w:val="18"/>
          <w:szCs w:val="18"/>
        </w:rPr>
        <w:t>o</w:t>
      </w:r>
      <w:r w:rsidR="00763DF4" w:rsidRPr="000A0687">
        <w:rPr>
          <w:rFonts w:ascii="Montserrat" w:hAnsi="Montserrat"/>
          <w:b w:val="0"/>
          <w:sz w:val="18"/>
          <w:szCs w:val="18"/>
        </w:rPr>
        <w:t>riginal digitalizado del comprobante de pago de derechos o aprovechamientos</w:t>
      </w:r>
      <w:r w:rsidR="00496262" w:rsidRPr="000A0687">
        <w:rPr>
          <w:rFonts w:ascii="Montserrat" w:hAnsi="Montserrat"/>
          <w:b w:val="0"/>
          <w:sz w:val="18"/>
          <w:szCs w:val="18"/>
        </w:rPr>
        <w:t xml:space="preserve"> </w:t>
      </w:r>
      <w:r w:rsidR="00763DF4" w:rsidRPr="000A0687">
        <w:rPr>
          <w:rFonts w:ascii="Montserrat" w:hAnsi="Montserrat"/>
          <w:b w:val="0"/>
          <w:sz w:val="18"/>
          <w:szCs w:val="18"/>
        </w:rPr>
        <w:t xml:space="preserve">de conformidad con la normativa vigente realizado conforme al sistema e5cinco (en formato .pdf), el cual deberá coincidir con el año fiscal en el que se ingresó </w:t>
      </w:r>
      <w:r w:rsidR="00496262" w:rsidRPr="000A0687">
        <w:rPr>
          <w:rFonts w:ascii="Montserrat" w:hAnsi="Montserrat"/>
          <w:b w:val="0"/>
          <w:sz w:val="18"/>
          <w:szCs w:val="18"/>
        </w:rPr>
        <w:t>el pago de supervisión</w:t>
      </w:r>
      <w:r w:rsidR="00763DF4" w:rsidRPr="000A0687">
        <w:rPr>
          <w:rFonts w:ascii="Montserrat" w:hAnsi="Montserrat"/>
          <w:b w:val="0"/>
          <w:sz w:val="18"/>
          <w:szCs w:val="18"/>
        </w:rPr>
        <w:t xml:space="preserve">.  </w:t>
      </w:r>
    </w:p>
    <w:p w14:paraId="2C477000" w14:textId="77777777" w:rsidR="00763DF4" w:rsidRPr="000A0687" w:rsidRDefault="00763DF4" w:rsidP="00E24794">
      <w:pPr>
        <w:pStyle w:val="Prrafodelista"/>
        <w:spacing w:after="0"/>
        <w:jc w:val="both"/>
        <w:rPr>
          <w:rFonts w:ascii="Montserrat" w:hAnsi="Montserrat"/>
          <w:color w:val="000000"/>
          <w:sz w:val="18"/>
          <w:szCs w:val="18"/>
          <w:lang w:eastAsia="es-MX"/>
        </w:rPr>
      </w:pPr>
    </w:p>
    <w:p w14:paraId="562445E2" w14:textId="2393B837" w:rsidR="00763DF4" w:rsidRPr="000A0687" w:rsidRDefault="00763DF4" w:rsidP="00E24794">
      <w:pPr>
        <w:pStyle w:val="Estilo1"/>
        <w:tabs>
          <w:tab w:val="left" w:pos="567"/>
        </w:tabs>
        <w:rPr>
          <w:rFonts w:ascii="Montserrat" w:hAnsi="Montserrat"/>
          <w:b w:val="0"/>
          <w:sz w:val="18"/>
          <w:szCs w:val="18"/>
        </w:rPr>
      </w:pPr>
      <w:r w:rsidRPr="000A0687">
        <w:rPr>
          <w:rFonts w:ascii="Montserrat" w:hAnsi="Montserrat"/>
          <w:b w:val="0"/>
          <w:sz w:val="18"/>
          <w:szCs w:val="18"/>
        </w:rPr>
        <w:t xml:space="preserve">La </w:t>
      </w:r>
      <w:r w:rsidR="00496262" w:rsidRPr="000A0687">
        <w:rPr>
          <w:rFonts w:ascii="Montserrat" w:hAnsi="Montserrat"/>
          <w:b w:val="0"/>
          <w:sz w:val="18"/>
          <w:szCs w:val="18"/>
        </w:rPr>
        <w:t xml:space="preserve">acreditación del pago de supervisión del </w:t>
      </w:r>
      <w:r w:rsidRPr="000A0687">
        <w:rPr>
          <w:rFonts w:ascii="Montserrat" w:hAnsi="Montserrat"/>
          <w:b w:val="0"/>
          <w:sz w:val="18"/>
          <w:szCs w:val="18"/>
        </w:rPr>
        <w:t xml:space="preserve">Permiso está sujeta a la comprobación </w:t>
      </w:r>
      <w:proofErr w:type="gramStart"/>
      <w:r w:rsidRPr="000A0687">
        <w:rPr>
          <w:rFonts w:ascii="Montserrat" w:hAnsi="Montserrat"/>
          <w:b w:val="0"/>
          <w:sz w:val="18"/>
          <w:szCs w:val="18"/>
        </w:rPr>
        <w:t xml:space="preserve">del </w:t>
      </w:r>
      <w:r w:rsidR="002B33B1" w:rsidRPr="000A0687">
        <w:rPr>
          <w:rFonts w:ascii="Montserrat" w:hAnsi="Montserrat"/>
          <w:b w:val="0"/>
          <w:sz w:val="18"/>
          <w:szCs w:val="18"/>
        </w:rPr>
        <w:t>mismo</w:t>
      </w:r>
      <w:proofErr w:type="gramEnd"/>
      <w:r w:rsidR="002B33B1" w:rsidRPr="000A0687">
        <w:rPr>
          <w:rFonts w:ascii="Montserrat" w:hAnsi="Montserrat"/>
          <w:b w:val="0"/>
          <w:sz w:val="18"/>
          <w:szCs w:val="18"/>
        </w:rPr>
        <w:t>, ya</w:t>
      </w:r>
      <w:r w:rsidRPr="000A0687">
        <w:rPr>
          <w:rFonts w:ascii="Montserrat" w:hAnsi="Montserrat"/>
          <w:b w:val="0"/>
          <w:sz w:val="18"/>
          <w:szCs w:val="18"/>
        </w:rPr>
        <w:t xml:space="preserve"> sea </w:t>
      </w:r>
      <w:r w:rsidR="00496262" w:rsidRPr="000A0687">
        <w:rPr>
          <w:rFonts w:ascii="Montserrat" w:hAnsi="Montserrat"/>
          <w:b w:val="0"/>
          <w:sz w:val="18"/>
          <w:szCs w:val="18"/>
        </w:rPr>
        <w:t xml:space="preserve">mediante </w:t>
      </w:r>
      <w:r w:rsidRPr="000A0687">
        <w:rPr>
          <w:rFonts w:ascii="Montserrat" w:hAnsi="Montserrat"/>
          <w:b w:val="0"/>
          <w:sz w:val="18"/>
          <w:szCs w:val="18"/>
        </w:rPr>
        <w:t xml:space="preserve">el recibo de pago o </w:t>
      </w:r>
      <w:r w:rsidR="00496262" w:rsidRPr="000A0687">
        <w:rPr>
          <w:rFonts w:ascii="Montserrat" w:hAnsi="Montserrat"/>
          <w:b w:val="0"/>
          <w:sz w:val="18"/>
          <w:szCs w:val="18"/>
        </w:rPr>
        <w:t xml:space="preserve">del </w:t>
      </w:r>
      <w:r w:rsidRPr="000A0687">
        <w:rPr>
          <w:rFonts w:ascii="Montserrat" w:hAnsi="Montserrat"/>
          <w:b w:val="0"/>
          <w:sz w:val="18"/>
          <w:szCs w:val="18"/>
        </w:rPr>
        <w:t>comprobante de transferencia electrónica, que contenga la clave en el Registro Federal de Contribuyentes de</w:t>
      </w:r>
      <w:r w:rsidR="00496262" w:rsidRPr="000A0687">
        <w:rPr>
          <w:rFonts w:ascii="Montserrat" w:hAnsi="Montserrat"/>
          <w:b w:val="0"/>
          <w:sz w:val="18"/>
          <w:szCs w:val="18"/>
        </w:rPr>
        <w:t>l Permisionario.</w:t>
      </w:r>
    </w:p>
    <w:p w14:paraId="6236DFC0" w14:textId="77777777" w:rsidR="00BF1A2F" w:rsidRPr="000A0687" w:rsidRDefault="00BF1A2F" w:rsidP="00E24794">
      <w:pPr>
        <w:pStyle w:val="Estilo1"/>
        <w:tabs>
          <w:tab w:val="left" w:pos="567"/>
        </w:tabs>
        <w:rPr>
          <w:rFonts w:ascii="Montserrat" w:hAnsi="Montserrat"/>
          <w:b w:val="0"/>
          <w:color w:val="auto"/>
          <w:sz w:val="18"/>
          <w:szCs w:val="18"/>
        </w:rPr>
      </w:pPr>
    </w:p>
    <w:p w14:paraId="3EB687E3" w14:textId="199EDC72" w:rsidR="00681D5D" w:rsidRPr="000A0687" w:rsidRDefault="00BF1A2F" w:rsidP="00681D5D">
      <w:pPr>
        <w:pStyle w:val="Estilo1"/>
        <w:numPr>
          <w:ilvl w:val="2"/>
          <w:numId w:val="1"/>
        </w:numPr>
        <w:tabs>
          <w:tab w:val="left" w:pos="567"/>
        </w:tabs>
        <w:ind w:left="0" w:firstLine="0"/>
        <w:rPr>
          <w:rFonts w:ascii="Montserrat" w:hAnsi="Montserrat"/>
          <w:b w:val="0"/>
          <w:bCs/>
          <w:sz w:val="18"/>
          <w:szCs w:val="18"/>
        </w:rPr>
      </w:pPr>
      <w:r w:rsidRPr="000A0687">
        <w:rPr>
          <w:rFonts w:ascii="Montserrat" w:hAnsi="Montserrat"/>
          <w:b w:val="0"/>
          <w:color w:val="auto"/>
          <w:sz w:val="18"/>
          <w:szCs w:val="18"/>
        </w:rPr>
        <w:t>Los Permisionarios deberán presentar a la Comisión anualmente, el</w:t>
      </w:r>
      <w:r w:rsidR="00B45B6E" w:rsidRPr="000A0687">
        <w:rPr>
          <w:rFonts w:ascii="Montserrat" w:hAnsi="Montserrat"/>
          <w:b w:val="0"/>
          <w:color w:val="auto"/>
          <w:sz w:val="18"/>
          <w:szCs w:val="18"/>
        </w:rPr>
        <w:t xml:space="preserve"> dictamen anual de Evaluación de la Conformidad </w:t>
      </w:r>
      <w:r w:rsidRPr="000A0687">
        <w:rPr>
          <w:rFonts w:ascii="Montserrat" w:hAnsi="Montserrat"/>
          <w:b w:val="0"/>
          <w:color w:val="auto"/>
          <w:sz w:val="18"/>
          <w:szCs w:val="18"/>
        </w:rPr>
        <w:t>de la Norma Oficial Mexicana NOM-005-ASEA-2016</w:t>
      </w:r>
      <w:r w:rsidR="00B45B6E" w:rsidRPr="000A0687">
        <w:rPr>
          <w:rFonts w:ascii="Montserrat" w:hAnsi="Montserrat"/>
          <w:b w:val="0"/>
          <w:color w:val="auto"/>
          <w:sz w:val="18"/>
          <w:szCs w:val="18"/>
        </w:rPr>
        <w:t xml:space="preserve"> emitido</w:t>
      </w:r>
      <w:r w:rsidRPr="000A0687">
        <w:rPr>
          <w:rFonts w:ascii="Montserrat" w:hAnsi="Montserrat"/>
          <w:b w:val="0"/>
          <w:color w:val="auto"/>
          <w:sz w:val="18"/>
          <w:szCs w:val="18"/>
        </w:rPr>
        <w:t xml:space="preserve"> por un </w:t>
      </w:r>
      <w:r w:rsidR="00D97EF9" w:rsidRPr="000A0687">
        <w:rPr>
          <w:rFonts w:ascii="Montserrat" w:hAnsi="Montserrat"/>
          <w:b w:val="0"/>
          <w:color w:val="auto"/>
          <w:sz w:val="18"/>
          <w:szCs w:val="18"/>
        </w:rPr>
        <w:t>Organismo de Evaluación de la Conformidad</w:t>
      </w:r>
      <w:r w:rsidR="00FA3F3C" w:rsidRPr="000A0687">
        <w:rPr>
          <w:rFonts w:ascii="Montserrat" w:hAnsi="Montserrat"/>
          <w:b w:val="0"/>
          <w:color w:val="auto"/>
          <w:sz w:val="18"/>
          <w:szCs w:val="18"/>
        </w:rPr>
        <w:t xml:space="preserve"> </w:t>
      </w:r>
      <w:r w:rsidR="00FA3F3C" w:rsidRPr="000A0687" w:rsidDel="00D378B7">
        <w:rPr>
          <w:rFonts w:ascii="Montserrat" w:hAnsi="Montserrat"/>
          <w:b w:val="0"/>
          <w:color w:val="auto"/>
          <w:sz w:val="18"/>
          <w:szCs w:val="18"/>
        </w:rPr>
        <w:t>(</w:t>
      </w:r>
      <w:r w:rsidRPr="000A0687">
        <w:rPr>
          <w:rFonts w:ascii="Montserrat" w:hAnsi="Montserrat"/>
          <w:b w:val="0"/>
          <w:color w:val="auto"/>
          <w:sz w:val="18"/>
          <w:szCs w:val="18"/>
        </w:rPr>
        <w:t xml:space="preserve">en formato </w:t>
      </w:r>
      <w:r w:rsidR="00936B3B" w:rsidRPr="000A0687">
        <w:rPr>
          <w:rFonts w:ascii="Montserrat" w:hAnsi="Montserrat"/>
          <w:b w:val="0"/>
          <w:color w:val="auto"/>
          <w:sz w:val="18"/>
          <w:szCs w:val="18"/>
        </w:rPr>
        <w:t>.pdf</w:t>
      </w:r>
      <w:r w:rsidRPr="000A0687">
        <w:rPr>
          <w:rFonts w:ascii="Montserrat" w:hAnsi="Montserrat"/>
          <w:b w:val="0"/>
          <w:color w:val="auto"/>
          <w:sz w:val="18"/>
          <w:szCs w:val="18"/>
        </w:rPr>
        <w:t xml:space="preserve">). </w:t>
      </w:r>
      <w:r w:rsidR="00681D5D" w:rsidRPr="000A0687">
        <w:rPr>
          <w:rFonts w:ascii="Montserrat" w:hAnsi="Montserrat"/>
          <w:sz w:val="18"/>
          <w:szCs w:val="18"/>
        </w:rPr>
        <w:t xml:space="preserve"> </w:t>
      </w:r>
      <w:r w:rsidR="00681D5D" w:rsidRPr="000A0687">
        <w:rPr>
          <w:rFonts w:ascii="Montserrat" w:hAnsi="Montserrat"/>
          <w:b w:val="0"/>
          <w:bCs/>
          <w:sz w:val="18"/>
          <w:szCs w:val="18"/>
        </w:rPr>
        <w:t xml:space="preserve">Se aclara que, la Comisión se reserva el derecho de solicitar la documentación soporte de dicha Evaluación de la Conformidad, cuando así lo requiera. </w:t>
      </w:r>
    </w:p>
    <w:p w14:paraId="6E32A91B" w14:textId="7B87DC1D" w:rsidR="00BF1A2F" w:rsidRPr="000A0687" w:rsidRDefault="00BF1A2F" w:rsidP="000A0687">
      <w:pPr>
        <w:pStyle w:val="Estilo1"/>
        <w:tabs>
          <w:tab w:val="left" w:pos="567"/>
        </w:tabs>
        <w:rPr>
          <w:rFonts w:ascii="Montserrat" w:hAnsi="Montserrat"/>
          <w:b w:val="0"/>
          <w:bCs/>
          <w:color w:val="auto"/>
          <w:sz w:val="18"/>
          <w:szCs w:val="18"/>
        </w:rPr>
      </w:pPr>
    </w:p>
    <w:p w14:paraId="7B1E2612" w14:textId="77777777" w:rsidR="00397EC0" w:rsidRPr="000A0687" w:rsidRDefault="00397EC0" w:rsidP="000F4AB7">
      <w:pPr>
        <w:pStyle w:val="Estilo1"/>
        <w:tabs>
          <w:tab w:val="left" w:pos="567"/>
        </w:tabs>
        <w:rPr>
          <w:rFonts w:ascii="Montserrat" w:hAnsi="Montserrat"/>
          <w:b w:val="0"/>
          <w:color w:val="auto"/>
          <w:sz w:val="18"/>
          <w:szCs w:val="18"/>
        </w:rPr>
      </w:pPr>
    </w:p>
    <w:p w14:paraId="288E6147" w14:textId="13AC7C1E" w:rsidR="00BF1A2F" w:rsidRPr="000A0687" w:rsidRDefault="00397EC0" w:rsidP="000F4AB7">
      <w:pPr>
        <w:pStyle w:val="Prrafodelista"/>
        <w:numPr>
          <w:ilvl w:val="2"/>
          <w:numId w:val="1"/>
        </w:numPr>
        <w:tabs>
          <w:tab w:val="left" w:pos="567"/>
        </w:tabs>
        <w:ind w:left="0" w:firstLine="0"/>
        <w:rPr>
          <w:rFonts w:ascii="Montserrat" w:hAnsi="Montserrat"/>
          <w:sz w:val="18"/>
          <w:szCs w:val="18"/>
        </w:rPr>
      </w:pPr>
      <w:r w:rsidRPr="000A0687">
        <w:rPr>
          <w:rFonts w:ascii="Montserrat" w:hAnsi="Montserrat"/>
          <w:sz w:val="18"/>
          <w:szCs w:val="18"/>
          <w:lang w:eastAsia="es-MX"/>
        </w:rPr>
        <w:t>Los Permisionarios deberán cumplir con las especificaciones de calidad de los Petrolíferos de conformidad con la Norma Oficial Mexicana NOM-016-CRE-2016 y presentar a la Comisión el dictamen anual de Evaluación de la Conformidad correspondiente que compruebe el cumplimiento por cada Petrolífero expendido (en formato .pdf). El dictamen deberá ser emitido por un Organismo de Evaluación de la Conformidad. Se exceptúa de esta obligación a la modalidad de autoconsumo.</w:t>
      </w:r>
    </w:p>
    <w:p w14:paraId="6C6567F7" w14:textId="77777777" w:rsidR="00BF1A2F" w:rsidRPr="000A0687" w:rsidRDefault="00BF1A2F"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Permisionarios deberán dar cumplimiento a las disposiciones en materia de medición, así como del Sistema de Gestión de Medición, que en su momento emita la Comisión. </w:t>
      </w:r>
    </w:p>
    <w:p w14:paraId="09526BDD" w14:textId="77777777" w:rsidR="00BF1A2F" w:rsidRPr="000A0687" w:rsidRDefault="00BF1A2F" w:rsidP="00E24794">
      <w:pPr>
        <w:pStyle w:val="Estilo1"/>
        <w:tabs>
          <w:tab w:val="left" w:pos="567"/>
        </w:tabs>
        <w:rPr>
          <w:rFonts w:ascii="Montserrat" w:hAnsi="Montserrat"/>
          <w:b w:val="0"/>
          <w:color w:val="auto"/>
          <w:sz w:val="18"/>
          <w:szCs w:val="18"/>
        </w:rPr>
      </w:pPr>
    </w:p>
    <w:p w14:paraId="52749E04" w14:textId="52C7EAB4" w:rsidR="00352DBD" w:rsidRPr="000A0687" w:rsidRDefault="00BF1A2F"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Permisionarios deberán entregar anualmente, durante el mes de enero, el Informe de la estructura </w:t>
      </w:r>
      <w:r w:rsidR="00397EC0" w:rsidRPr="000A0687">
        <w:rPr>
          <w:rFonts w:ascii="Montserrat" w:hAnsi="Montserrat"/>
          <w:b w:val="0"/>
          <w:color w:val="auto"/>
          <w:sz w:val="18"/>
          <w:szCs w:val="18"/>
        </w:rPr>
        <w:t>accionaria</w:t>
      </w:r>
      <w:r w:rsidRPr="000A0687">
        <w:rPr>
          <w:rFonts w:ascii="Montserrat" w:hAnsi="Montserrat"/>
          <w:b w:val="0"/>
          <w:color w:val="auto"/>
          <w:sz w:val="18"/>
          <w:szCs w:val="18"/>
        </w:rPr>
        <w:t xml:space="preserve"> conforme el formulario “Anexo </w:t>
      </w:r>
      <w:r w:rsidR="0055399F" w:rsidRPr="000A0687">
        <w:rPr>
          <w:rFonts w:ascii="Montserrat" w:hAnsi="Montserrat"/>
          <w:b w:val="0"/>
          <w:color w:val="auto"/>
          <w:sz w:val="18"/>
          <w:szCs w:val="18"/>
        </w:rPr>
        <w:t>XI</w:t>
      </w:r>
      <w:r w:rsidRPr="000A0687">
        <w:rPr>
          <w:rFonts w:ascii="Montserrat" w:hAnsi="Montserrat"/>
          <w:b w:val="0"/>
          <w:color w:val="auto"/>
          <w:sz w:val="18"/>
          <w:szCs w:val="18"/>
        </w:rPr>
        <w:t xml:space="preserve"> Formato de Estructura Accionaria” (en formato </w:t>
      </w:r>
      <w:r w:rsidR="0029397F" w:rsidRPr="000A0687">
        <w:rPr>
          <w:rFonts w:ascii="Montserrat" w:hAnsi="Montserrat"/>
          <w:b w:val="0"/>
          <w:color w:val="auto"/>
          <w:sz w:val="18"/>
          <w:szCs w:val="18"/>
        </w:rPr>
        <w:t>.xlsx</w:t>
      </w:r>
      <w:r w:rsidRPr="000A0687">
        <w:rPr>
          <w:rFonts w:ascii="Montserrat" w:hAnsi="Montserrat"/>
          <w:b w:val="0"/>
          <w:color w:val="auto"/>
          <w:sz w:val="18"/>
          <w:szCs w:val="18"/>
        </w:rPr>
        <w:t xml:space="preserve"> y </w:t>
      </w:r>
      <w:r w:rsidR="00936B3B" w:rsidRPr="000A0687">
        <w:rPr>
          <w:rFonts w:ascii="Montserrat" w:hAnsi="Montserrat"/>
          <w:b w:val="0"/>
          <w:color w:val="auto"/>
          <w:sz w:val="18"/>
          <w:szCs w:val="18"/>
        </w:rPr>
        <w:t>.pdf</w:t>
      </w:r>
      <w:r w:rsidRPr="000A0687">
        <w:rPr>
          <w:rFonts w:ascii="Montserrat" w:hAnsi="Montserrat"/>
          <w:b w:val="0"/>
          <w:color w:val="auto"/>
          <w:sz w:val="18"/>
          <w:szCs w:val="18"/>
        </w:rPr>
        <w:t>, este último con firma autógrafa), mediante la OPE</w:t>
      </w:r>
      <w:r w:rsidR="00352DBD" w:rsidRPr="000A0687">
        <w:rPr>
          <w:rFonts w:ascii="Montserrat" w:hAnsi="Montserrat"/>
          <w:b w:val="0"/>
          <w:color w:val="auto"/>
          <w:sz w:val="18"/>
          <w:szCs w:val="18"/>
        </w:rPr>
        <w:t>.</w:t>
      </w:r>
    </w:p>
    <w:p w14:paraId="17CDB03D" w14:textId="77777777" w:rsidR="00352DBD" w:rsidRPr="000A0687" w:rsidRDefault="00352DBD" w:rsidP="00E24794">
      <w:pPr>
        <w:pStyle w:val="Estilo1"/>
        <w:tabs>
          <w:tab w:val="left" w:pos="567"/>
        </w:tabs>
        <w:rPr>
          <w:rFonts w:ascii="Montserrat" w:hAnsi="Montserrat"/>
          <w:b w:val="0"/>
          <w:color w:val="auto"/>
          <w:sz w:val="18"/>
          <w:szCs w:val="18"/>
        </w:rPr>
      </w:pPr>
    </w:p>
    <w:p w14:paraId="63C519BC" w14:textId="68681621" w:rsidR="00BF1A2F" w:rsidRPr="000A0687" w:rsidRDefault="00BF1A2F"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Permisionarios </w:t>
      </w:r>
      <w:r w:rsidR="006612C3" w:rsidRPr="000A0687">
        <w:rPr>
          <w:rFonts w:ascii="Montserrat" w:hAnsi="Montserrat"/>
          <w:b w:val="0"/>
          <w:color w:val="auto"/>
          <w:sz w:val="18"/>
          <w:szCs w:val="18"/>
        </w:rPr>
        <w:t xml:space="preserve">de </w:t>
      </w:r>
      <w:r w:rsidR="00F05B48" w:rsidRPr="000A0687">
        <w:rPr>
          <w:rFonts w:ascii="Montserrat" w:hAnsi="Montserrat"/>
          <w:b w:val="0"/>
          <w:color w:val="auto"/>
          <w:sz w:val="18"/>
          <w:szCs w:val="18"/>
        </w:rPr>
        <w:t xml:space="preserve">Expendio al Público de Petrolíferos en Estación de Servicio </w:t>
      </w:r>
      <w:r w:rsidRPr="000A0687">
        <w:rPr>
          <w:rFonts w:ascii="Montserrat" w:hAnsi="Montserrat"/>
          <w:b w:val="0"/>
          <w:color w:val="auto"/>
          <w:sz w:val="18"/>
          <w:szCs w:val="18"/>
        </w:rPr>
        <w:t xml:space="preserve">deberán reportar a la Comisión mediante la OPE, </w:t>
      </w:r>
      <w:r w:rsidR="00B45B6E" w:rsidRPr="000A0687">
        <w:rPr>
          <w:rFonts w:ascii="Montserrat" w:hAnsi="Montserrat"/>
          <w:b w:val="0"/>
          <w:color w:val="auto"/>
          <w:sz w:val="18"/>
          <w:szCs w:val="18"/>
        </w:rPr>
        <w:t xml:space="preserve">durante </w:t>
      </w:r>
      <w:r w:rsidRPr="000A0687">
        <w:rPr>
          <w:rFonts w:ascii="Montserrat" w:hAnsi="Montserrat"/>
          <w:b w:val="0"/>
          <w:color w:val="auto"/>
          <w:sz w:val="18"/>
          <w:szCs w:val="18"/>
        </w:rPr>
        <w:t xml:space="preserve">los primeros 10 (diez) </w:t>
      </w:r>
      <w:r w:rsidR="00AD3F24" w:rsidRPr="000A0687">
        <w:rPr>
          <w:rFonts w:ascii="Montserrat" w:hAnsi="Montserrat"/>
          <w:b w:val="0"/>
          <w:color w:val="auto"/>
          <w:sz w:val="18"/>
          <w:szCs w:val="18"/>
        </w:rPr>
        <w:t>Días Hábiles</w:t>
      </w:r>
      <w:r w:rsidRPr="000A0687">
        <w:rPr>
          <w:rFonts w:ascii="Montserrat" w:hAnsi="Montserrat"/>
          <w:b w:val="0"/>
          <w:color w:val="auto"/>
          <w:sz w:val="18"/>
          <w:szCs w:val="18"/>
        </w:rPr>
        <w:t xml:space="preserve"> de cada mes</w:t>
      </w:r>
      <w:r w:rsidR="00B45B6E" w:rsidRPr="000A0687">
        <w:rPr>
          <w:rFonts w:ascii="Montserrat" w:hAnsi="Montserrat"/>
          <w:b w:val="0"/>
          <w:color w:val="auto"/>
          <w:sz w:val="18"/>
          <w:szCs w:val="18"/>
        </w:rPr>
        <w:t xml:space="preserve">, </w:t>
      </w:r>
      <w:r w:rsidRPr="000A0687">
        <w:rPr>
          <w:rFonts w:ascii="Montserrat" w:hAnsi="Montserrat"/>
          <w:b w:val="0"/>
          <w:color w:val="auto"/>
          <w:sz w:val="18"/>
          <w:szCs w:val="18"/>
        </w:rPr>
        <w:t xml:space="preserve">el promedio mensual del margen comercial estimado. Lo anterior, por cada Petrolífero expendido en la Estación de Servicio. Dicha información deberá presentarse en formato .xls y </w:t>
      </w:r>
      <w:r w:rsidR="00936B3B" w:rsidRPr="000A0687">
        <w:rPr>
          <w:rFonts w:ascii="Montserrat" w:hAnsi="Montserrat"/>
          <w:b w:val="0"/>
          <w:color w:val="auto"/>
          <w:sz w:val="18"/>
          <w:szCs w:val="18"/>
        </w:rPr>
        <w:t>.pdf</w:t>
      </w:r>
      <w:r w:rsidRPr="000A0687">
        <w:rPr>
          <w:rFonts w:ascii="Montserrat" w:hAnsi="Montserrat"/>
          <w:b w:val="0"/>
          <w:color w:val="auto"/>
          <w:sz w:val="18"/>
          <w:szCs w:val="18"/>
        </w:rPr>
        <w:t xml:space="preserve">, este último con firma autógrafa. </w:t>
      </w:r>
    </w:p>
    <w:p w14:paraId="1B792B19" w14:textId="77777777" w:rsidR="00BF1A2F" w:rsidRPr="000A0687" w:rsidRDefault="00BF1A2F" w:rsidP="00E24794">
      <w:pPr>
        <w:pStyle w:val="Prrafodelista"/>
        <w:tabs>
          <w:tab w:val="left" w:pos="567"/>
        </w:tabs>
        <w:spacing w:after="0"/>
        <w:jc w:val="both"/>
        <w:rPr>
          <w:rFonts w:ascii="Montserrat" w:hAnsi="Montserrat"/>
          <w:sz w:val="18"/>
          <w:szCs w:val="18"/>
        </w:rPr>
      </w:pPr>
    </w:p>
    <w:p w14:paraId="127723D8" w14:textId="2EAC77CD" w:rsidR="00BF1A2F" w:rsidRPr="000A0687" w:rsidRDefault="00BF1A2F"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Los Permisionarios deberán presentar a la Comisión</w:t>
      </w:r>
      <w:r w:rsidR="0019357C" w:rsidRPr="000A0687">
        <w:rPr>
          <w:rFonts w:ascii="Montserrat" w:hAnsi="Montserrat"/>
          <w:b w:val="0"/>
          <w:color w:val="auto"/>
          <w:sz w:val="18"/>
          <w:szCs w:val="18"/>
        </w:rPr>
        <w:t xml:space="preserve"> dentro de un plazo de 20 </w:t>
      </w:r>
      <w:r w:rsidR="00A60EF0" w:rsidRPr="000A0687">
        <w:rPr>
          <w:rFonts w:ascii="Montserrat" w:hAnsi="Montserrat"/>
          <w:b w:val="0"/>
          <w:color w:val="auto"/>
          <w:sz w:val="18"/>
          <w:szCs w:val="18"/>
        </w:rPr>
        <w:t>(veinte)</w:t>
      </w:r>
      <w:r w:rsidR="00CB1F27" w:rsidRPr="000A0687">
        <w:rPr>
          <w:rFonts w:ascii="Montserrat" w:hAnsi="Montserrat"/>
          <w:b w:val="0"/>
          <w:color w:val="auto"/>
          <w:sz w:val="18"/>
          <w:szCs w:val="18"/>
        </w:rPr>
        <w:t xml:space="preserve"> </w:t>
      </w:r>
      <w:r w:rsidR="0019357C" w:rsidRPr="000A0687">
        <w:rPr>
          <w:rFonts w:ascii="Montserrat" w:hAnsi="Montserrat"/>
          <w:b w:val="0"/>
          <w:color w:val="auto"/>
          <w:sz w:val="18"/>
          <w:szCs w:val="18"/>
        </w:rPr>
        <w:t xml:space="preserve">Días Hábiles posteriores </w:t>
      </w:r>
      <w:r w:rsidR="00AF1FE9" w:rsidRPr="000A0687">
        <w:rPr>
          <w:rFonts w:ascii="Montserrat" w:hAnsi="Montserrat"/>
          <w:b w:val="0"/>
          <w:color w:val="auto"/>
          <w:sz w:val="18"/>
          <w:szCs w:val="18"/>
        </w:rPr>
        <w:t>a</w:t>
      </w:r>
      <w:r w:rsidR="0019357C" w:rsidRPr="000A0687">
        <w:rPr>
          <w:rFonts w:ascii="Montserrat" w:hAnsi="Montserrat"/>
          <w:b w:val="0"/>
          <w:color w:val="auto"/>
          <w:sz w:val="18"/>
          <w:szCs w:val="18"/>
        </w:rPr>
        <w:t xml:space="preserve"> su inicio de operación</w:t>
      </w:r>
      <w:r w:rsidRPr="000A0687">
        <w:rPr>
          <w:rFonts w:ascii="Montserrat" w:hAnsi="Montserrat"/>
          <w:b w:val="0"/>
          <w:color w:val="auto"/>
          <w:sz w:val="18"/>
          <w:szCs w:val="18"/>
        </w:rPr>
        <w:t xml:space="preserve"> mediante la OPE, el original digitalizado de los contratos de suministro con su</w:t>
      </w:r>
      <w:r w:rsidR="000A4865" w:rsidRPr="000A0687">
        <w:rPr>
          <w:rFonts w:ascii="Montserrat" w:hAnsi="Montserrat"/>
          <w:b w:val="0"/>
          <w:color w:val="auto"/>
          <w:sz w:val="18"/>
          <w:szCs w:val="18"/>
        </w:rPr>
        <w:t>(s)</w:t>
      </w:r>
      <w:r w:rsidRPr="000A0687">
        <w:rPr>
          <w:rFonts w:ascii="Montserrat" w:hAnsi="Montserrat"/>
          <w:b w:val="0"/>
          <w:color w:val="auto"/>
          <w:sz w:val="18"/>
          <w:szCs w:val="18"/>
        </w:rPr>
        <w:t xml:space="preserve"> </w:t>
      </w:r>
      <w:r w:rsidR="00587C04" w:rsidRPr="000A0687">
        <w:rPr>
          <w:rFonts w:ascii="Montserrat" w:hAnsi="Montserrat"/>
          <w:b w:val="0"/>
          <w:color w:val="auto"/>
          <w:sz w:val="18"/>
          <w:szCs w:val="18"/>
        </w:rPr>
        <w:t>suministrador</w:t>
      </w:r>
      <w:r w:rsidR="000A4865" w:rsidRPr="000A0687">
        <w:rPr>
          <w:rFonts w:ascii="Montserrat" w:hAnsi="Montserrat"/>
          <w:b w:val="0"/>
          <w:color w:val="auto"/>
          <w:sz w:val="18"/>
          <w:szCs w:val="18"/>
        </w:rPr>
        <w:t>(es)</w:t>
      </w:r>
      <w:r w:rsidRPr="000A0687">
        <w:rPr>
          <w:rFonts w:ascii="Montserrat" w:hAnsi="Montserrat"/>
          <w:b w:val="0"/>
          <w:color w:val="auto"/>
          <w:sz w:val="18"/>
          <w:szCs w:val="18"/>
        </w:rPr>
        <w:t xml:space="preserve"> (en formato </w:t>
      </w:r>
      <w:r w:rsidR="00936B3B" w:rsidRPr="000A0687">
        <w:rPr>
          <w:rFonts w:ascii="Montserrat" w:hAnsi="Montserrat"/>
          <w:b w:val="0"/>
          <w:color w:val="auto"/>
          <w:sz w:val="18"/>
          <w:szCs w:val="18"/>
        </w:rPr>
        <w:t>.pdf</w:t>
      </w:r>
      <w:r w:rsidRPr="000A0687">
        <w:rPr>
          <w:rFonts w:ascii="Montserrat" w:hAnsi="Montserrat"/>
          <w:b w:val="0"/>
          <w:color w:val="auto"/>
          <w:sz w:val="18"/>
          <w:szCs w:val="18"/>
        </w:rPr>
        <w:t>, con firma autógrafa), con vigencia de al menos un año</w:t>
      </w:r>
      <w:r w:rsidR="00875675" w:rsidRPr="000A0687">
        <w:rPr>
          <w:rFonts w:ascii="Montserrat" w:hAnsi="Montserrat"/>
          <w:b w:val="0"/>
          <w:color w:val="auto"/>
          <w:sz w:val="18"/>
          <w:szCs w:val="18"/>
        </w:rPr>
        <w:t xml:space="preserve"> y que ampare el uso de la marca</w:t>
      </w:r>
      <w:r w:rsidRPr="000A0687">
        <w:rPr>
          <w:rFonts w:ascii="Montserrat" w:hAnsi="Montserrat"/>
          <w:b w:val="0"/>
          <w:color w:val="auto"/>
          <w:sz w:val="18"/>
          <w:szCs w:val="18"/>
        </w:rPr>
        <w:t xml:space="preserve">. </w:t>
      </w:r>
    </w:p>
    <w:p w14:paraId="061A33FD" w14:textId="77777777" w:rsidR="00BF1A2F" w:rsidRPr="000A0687" w:rsidRDefault="00BF1A2F" w:rsidP="00E24794">
      <w:pPr>
        <w:pStyle w:val="Estilo1"/>
        <w:tabs>
          <w:tab w:val="left" w:pos="567"/>
        </w:tabs>
        <w:rPr>
          <w:rFonts w:ascii="Montserrat" w:hAnsi="Montserrat"/>
          <w:b w:val="0"/>
          <w:color w:val="auto"/>
          <w:sz w:val="18"/>
          <w:szCs w:val="18"/>
        </w:rPr>
      </w:pPr>
    </w:p>
    <w:p w14:paraId="5FD239A9" w14:textId="470C4E40" w:rsidR="00911614" w:rsidRPr="000A0687" w:rsidRDefault="009D0308" w:rsidP="00E24794">
      <w:pPr>
        <w:pStyle w:val="Estilo1"/>
        <w:numPr>
          <w:ilvl w:val="2"/>
          <w:numId w:val="1"/>
        </w:numPr>
        <w:tabs>
          <w:tab w:val="left" w:pos="426"/>
          <w:tab w:val="left" w:pos="567"/>
        </w:tabs>
        <w:spacing w:line="276" w:lineRule="auto"/>
        <w:ind w:left="0" w:firstLine="0"/>
        <w:rPr>
          <w:rFonts w:ascii="Montserrat" w:hAnsi="Montserrat"/>
          <w:b w:val="0"/>
          <w:color w:val="auto"/>
          <w:sz w:val="18"/>
          <w:szCs w:val="18"/>
        </w:rPr>
      </w:pPr>
      <w:r w:rsidRPr="000A0687">
        <w:rPr>
          <w:rFonts w:ascii="Montserrat" w:hAnsi="Montserrat"/>
          <w:b w:val="0"/>
          <w:color w:val="auto"/>
          <w:sz w:val="18"/>
          <w:szCs w:val="18"/>
        </w:rPr>
        <w:t>L</w:t>
      </w:r>
      <w:r w:rsidR="00911614" w:rsidRPr="000A0687">
        <w:rPr>
          <w:rFonts w:ascii="Montserrat" w:hAnsi="Montserrat"/>
          <w:b w:val="0"/>
          <w:color w:val="auto"/>
          <w:sz w:val="18"/>
          <w:szCs w:val="18"/>
        </w:rPr>
        <w:t xml:space="preserve">os Permisionarios estarán obligados a solicitar, o en su caso, a notificar a la Comisión la suspensión del servicio o actividad bajo las siguientes consideraciones:  </w:t>
      </w:r>
    </w:p>
    <w:p w14:paraId="1EFAE4B5" w14:textId="77777777" w:rsidR="00911614" w:rsidRPr="000A0687" w:rsidRDefault="00911614" w:rsidP="00E24794">
      <w:pPr>
        <w:pStyle w:val="Estilo1"/>
        <w:tabs>
          <w:tab w:val="left" w:pos="426"/>
          <w:tab w:val="left" w:pos="567"/>
        </w:tabs>
        <w:spacing w:line="276" w:lineRule="auto"/>
        <w:rPr>
          <w:rFonts w:ascii="Montserrat" w:hAnsi="Montserrat"/>
          <w:b w:val="0"/>
          <w:color w:val="auto"/>
          <w:sz w:val="18"/>
          <w:szCs w:val="18"/>
        </w:rPr>
      </w:pPr>
    </w:p>
    <w:p w14:paraId="1E7306C6" w14:textId="77777777" w:rsidR="004727B0" w:rsidRPr="000A0687" w:rsidRDefault="004727B0" w:rsidP="00684146">
      <w:pPr>
        <w:pStyle w:val="Estilo1"/>
        <w:numPr>
          <w:ilvl w:val="0"/>
          <w:numId w:val="76"/>
        </w:numPr>
        <w:tabs>
          <w:tab w:val="left" w:pos="426"/>
          <w:tab w:val="left" w:pos="567"/>
        </w:tabs>
        <w:spacing w:line="276" w:lineRule="auto"/>
        <w:rPr>
          <w:rFonts w:ascii="Montserrat" w:hAnsi="Montserrat"/>
          <w:b w:val="0"/>
          <w:color w:val="auto"/>
          <w:sz w:val="18"/>
          <w:szCs w:val="18"/>
        </w:rPr>
      </w:pPr>
      <w:r w:rsidRPr="000A0687">
        <w:rPr>
          <w:rFonts w:ascii="Montserrat" w:hAnsi="Montserrat"/>
          <w:b w:val="0"/>
          <w:color w:val="auto"/>
          <w:sz w:val="18"/>
          <w:szCs w:val="18"/>
        </w:rPr>
        <w:t xml:space="preserve">Se deberá solicitar la autorización de la Comisión para la suspensión del servicio o actividad cuando </w:t>
      </w:r>
      <w:bookmarkStart w:id="722" w:name="_Hlk109224675"/>
      <w:r w:rsidRPr="000A0687">
        <w:rPr>
          <w:rFonts w:ascii="Montserrat" w:hAnsi="Montserrat"/>
          <w:b w:val="0"/>
          <w:color w:val="auto"/>
          <w:sz w:val="18"/>
          <w:szCs w:val="18"/>
        </w:rPr>
        <w:t xml:space="preserve">la suspensión no se derive de un </w:t>
      </w:r>
      <w:bookmarkEnd w:id="722"/>
      <w:r w:rsidRPr="000A0687">
        <w:rPr>
          <w:rFonts w:ascii="Montserrat" w:hAnsi="Montserrat"/>
          <w:b w:val="0"/>
          <w:color w:val="auto"/>
          <w:sz w:val="18"/>
          <w:szCs w:val="18"/>
        </w:rPr>
        <w:t>Caso Fortuito o de Fuerza Mayor.</w:t>
      </w:r>
    </w:p>
    <w:p w14:paraId="3DD797BF" w14:textId="77777777" w:rsidR="004727B0" w:rsidRPr="000A0687" w:rsidRDefault="004727B0" w:rsidP="00E24794">
      <w:pPr>
        <w:pStyle w:val="Estilo1"/>
        <w:tabs>
          <w:tab w:val="left" w:pos="426"/>
          <w:tab w:val="left" w:pos="567"/>
        </w:tabs>
        <w:rPr>
          <w:rFonts w:ascii="Montserrat" w:hAnsi="Montserrat"/>
          <w:sz w:val="18"/>
          <w:szCs w:val="18"/>
        </w:rPr>
      </w:pPr>
    </w:p>
    <w:p w14:paraId="12E54E9C" w14:textId="77777777" w:rsidR="004727B0" w:rsidRPr="000A0687" w:rsidRDefault="004727B0" w:rsidP="00684146">
      <w:pPr>
        <w:pStyle w:val="Estilo1"/>
        <w:numPr>
          <w:ilvl w:val="0"/>
          <w:numId w:val="76"/>
        </w:numPr>
        <w:tabs>
          <w:tab w:val="left" w:pos="426"/>
          <w:tab w:val="left" w:pos="567"/>
        </w:tabs>
        <w:spacing w:line="276" w:lineRule="auto"/>
        <w:rPr>
          <w:rFonts w:ascii="Montserrat" w:hAnsi="Montserrat"/>
          <w:b w:val="0"/>
          <w:color w:val="auto"/>
          <w:sz w:val="18"/>
          <w:szCs w:val="18"/>
        </w:rPr>
      </w:pPr>
      <w:r w:rsidRPr="000A0687">
        <w:rPr>
          <w:rFonts w:ascii="Montserrat" w:hAnsi="Montserrat"/>
          <w:b w:val="0"/>
          <w:color w:val="auto"/>
          <w:sz w:val="18"/>
          <w:szCs w:val="18"/>
        </w:rPr>
        <w:t>Se deberá solicitar la autorización de la Comisión con al menos 60 (sesenta) días hábiles de anticipación a la fecha en que se pretenda suspender el servicio, mediante un escrito libre y bajo protesta de decir verdad, señalando las razones y el periodo previsto, anexando la documentación que acredite o motive dicha suspensión, siempre que no se afecte el desarrollo eficiente de la industria.</w:t>
      </w:r>
    </w:p>
    <w:p w14:paraId="02057072" w14:textId="77777777" w:rsidR="004727B0" w:rsidRPr="000A0687" w:rsidRDefault="004727B0" w:rsidP="00E24794">
      <w:pPr>
        <w:pStyle w:val="Estilo1"/>
        <w:tabs>
          <w:tab w:val="left" w:pos="426"/>
          <w:tab w:val="left" w:pos="567"/>
        </w:tabs>
        <w:rPr>
          <w:rFonts w:ascii="Montserrat" w:hAnsi="Montserrat"/>
          <w:sz w:val="18"/>
          <w:szCs w:val="18"/>
        </w:rPr>
      </w:pPr>
    </w:p>
    <w:p w14:paraId="25B77A9D" w14:textId="77777777" w:rsidR="004727B0" w:rsidRPr="000A0687" w:rsidRDefault="004727B0" w:rsidP="00E24794">
      <w:pPr>
        <w:pStyle w:val="Estilo1"/>
        <w:tabs>
          <w:tab w:val="left" w:pos="426"/>
          <w:tab w:val="left" w:pos="567"/>
        </w:tabs>
        <w:spacing w:line="276" w:lineRule="auto"/>
        <w:ind w:left="720"/>
        <w:rPr>
          <w:rFonts w:ascii="Montserrat" w:hAnsi="Montserrat"/>
          <w:b w:val="0"/>
          <w:color w:val="auto"/>
          <w:sz w:val="18"/>
          <w:szCs w:val="18"/>
        </w:rPr>
      </w:pPr>
      <w:r w:rsidRPr="000A0687">
        <w:rPr>
          <w:rFonts w:ascii="Montserrat" w:hAnsi="Montserrat"/>
          <w:b w:val="0"/>
          <w:color w:val="auto"/>
          <w:sz w:val="18"/>
          <w:szCs w:val="18"/>
        </w:rPr>
        <w:t>Cuando así se requiera, los Permisionarios podrán solicitar a la Comisión la ampliación o renovación de la suspensión autorizada, con al menos 15 (quince) días hábiles de anticipación a la fecha de vencimiento de dicha suspensión, señalando las razones y el periodo previsto, anexando la documentación que acredite o motive la ampliación o renovación de dicha suspensión. La Comisión resolverá dicha solicitud de conformidad con lo previsto en la LFPA, contado el plazo a partir del día siguiente al de la recepción de la solicitud.</w:t>
      </w:r>
    </w:p>
    <w:p w14:paraId="0AE7B188" w14:textId="77777777" w:rsidR="004727B0" w:rsidRPr="000A0687" w:rsidRDefault="004727B0" w:rsidP="00E24794">
      <w:pPr>
        <w:pStyle w:val="Estilo1"/>
        <w:tabs>
          <w:tab w:val="left" w:pos="426"/>
          <w:tab w:val="left" w:pos="567"/>
        </w:tabs>
        <w:spacing w:line="276" w:lineRule="auto"/>
        <w:ind w:left="720"/>
        <w:rPr>
          <w:rFonts w:ascii="Montserrat" w:hAnsi="Montserrat"/>
          <w:b w:val="0"/>
          <w:color w:val="auto"/>
          <w:sz w:val="18"/>
          <w:szCs w:val="18"/>
        </w:rPr>
      </w:pPr>
    </w:p>
    <w:p w14:paraId="75926660" w14:textId="77777777" w:rsidR="004727B0" w:rsidRPr="000A0687" w:rsidRDefault="004727B0" w:rsidP="00684146">
      <w:pPr>
        <w:pStyle w:val="Estilo1"/>
        <w:numPr>
          <w:ilvl w:val="0"/>
          <w:numId w:val="76"/>
        </w:numPr>
        <w:tabs>
          <w:tab w:val="left" w:pos="426"/>
          <w:tab w:val="left" w:pos="567"/>
        </w:tabs>
        <w:spacing w:line="276" w:lineRule="auto"/>
        <w:rPr>
          <w:rFonts w:ascii="Montserrat" w:hAnsi="Montserrat"/>
          <w:b w:val="0"/>
          <w:color w:val="auto"/>
          <w:sz w:val="18"/>
          <w:szCs w:val="18"/>
        </w:rPr>
      </w:pPr>
      <w:r w:rsidRPr="000A0687">
        <w:rPr>
          <w:rFonts w:ascii="Montserrat" w:hAnsi="Montserrat"/>
          <w:b w:val="0"/>
          <w:color w:val="auto"/>
          <w:sz w:val="18"/>
          <w:szCs w:val="18"/>
        </w:rPr>
        <w:t>Cuando se trate de una suspensión por Caso Fortuito o de Fuerza Mayor, se deberá notificar a la Comisión dentro de las 48 (cuarenta y ocho) horas siguientes a la suspensión, señalando las razones de la suspensión y las acciones necesarias para reactivar el servicio.</w:t>
      </w:r>
    </w:p>
    <w:p w14:paraId="0C6E6504" w14:textId="77777777" w:rsidR="004727B0" w:rsidRPr="000A0687" w:rsidRDefault="004727B0" w:rsidP="00E24794">
      <w:pPr>
        <w:pStyle w:val="Estilo1"/>
        <w:tabs>
          <w:tab w:val="left" w:pos="426"/>
          <w:tab w:val="left" w:pos="567"/>
        </w:tabs>
        <w:rPr>
          <w:rFonts w:ascii="Montserrat" w:hAnsi="Montserrat"/>
          <w:sz w:val="18"/>
          <w:szCs w:val="18"/>
        </w:rPr>
      </w:pPr>
    </w:p>
    <w:p w14:paraId="022612EA" w14:textId="77777777" w:rsidR="004727B0" w:rsidRPr="000A0687" w:rsidRDefault="004727B0" w:rsidP="00E24794">
      <w:pPr>
        <w:pStyle w:val="Estilo1"/>
        <w:tabs>
          <w:tab w:val="left" w:pos="426"/>
          <w:tab w:val="left" w:pos="567"/>
        </w:tabs>
        <w:spacing w:line="276" w:lineRule="auto"/>
        <w:ind w:left="720"/>
        <w:rPr>
          <w:rFonts w:ascii="Montserrat" w:hAnsi="Montserrat"/>
          <w:b w:val="0"/>
          <w:color w:val="auto"/>
          <w:sz w:val="18"/>
          <w:szCs w:val="18"/>
        </w:rPr>
      </w:pPr>
      <w:r w:rsidRPr="000A0687">
        <w:rPr>
          <w:rFonts w:ascii="Montserrat" w:hAnsi="Montserrat"/>
          <w:b w:val="0"/>
          <w:color w:val="auto"/>
          <w:sz w:val="18"/>
          <w:szCs w:val="18"/>
        </w:rPr>
        <w:t>La Comisión se reserva el derecho de requerir la información que estime pertinente a fin de verificar que la suspensión del servicio derivó de un Caso Fortuito o de Fuerza Mayor.</w:t>
      </w:r>
    </w:p>
    <w:p w14:paraId="09B040ED" w14:textId="77777777" w:rsidR="004727B0" w:rsidRPr="000A0687" w:rsidRDefault="004727B0" w:rsidP="00E24794">
      <w:pPr>
        <w:pStyle w:val="Estilo1"/>
        <w:tabs>
          <w:tab w:val="left" w:pos="426"/>
          <w:tab w:val="left" w:pos="567"/>
        </w:tabs>
        <w:rPr>
          <w:rFonts w:ascii="Montserrat" w:hAnsi="Montserrat"/>
          <w:sz w:val="18"/>
          <w:szCs w:val="18"/>
        </w:rPr>
      </w:pPr>
    </w:p>
    <w:p w14:paraId="453EC2D5" w14:textId="2A7341E6" w:rsidR="004727B0" w:rsidRPr="000A0687" w:rsidRDefault="004727B0" w:rsidP="00684146">
      <w:pPr>
        <w:pStyle w:val="Estilo1"/>
        <w:numPr>
          <w:ilvl w:val="0"/>
          <w:numId w:val="76"/>
        </w:numPr>
        <w:tabs>
          <w:tab w:val="left" w:pos="426"/>
          <w:tab w:val="left" w:pos="567"/>
        </w:tabs>
        <w:spacing w:line="276" w:lineRule="auto"/>
        <w:rPr>
          <w:rFonts w:ascii="Montserrat" w:hAnsi="Montserrat"/>
          <w:b w:val="0"/>
          <w:color w:val="auto"/>
          <w:sz w:val="18"/>
          <w:szCs w:val="18"/>
        </w:rPr>
      </w:pPr>
      <w:r w:rsidRPr="000A0687">
        <w:rPr>
          <w:rFonts w:ascii="Montserrat" w:hAnsi="Montserrat"/>
          <w:b w:val="0"/>
          <w:color w:val="auto"/>
          <w:sz w:val="18"/>
          <w:szCs w:val="18"/>
        </w:rPr>
        <w:t>Una vez concluidos el plazo concedido para la suspensión o las causales que la motivaron, los Permisionarios deberán notificar a la Comisión la fecha de reinicio de la prestación del servicio, dentro del plazo de 10 días hábiles posteriores a dicha reanudación.</w:t>
      </w:r>
    </w:p>
    <w:p w14:paraId="22B3D8BE" w14:textId="77777777" w:rsidR="004727B0" w:rsidRPr="000A0687" w:rsidRDefault="004727B0" w:rsidP="00E24794">
      <w:pPr>
        <w:pStyle w:val="Estilo1"/>
        <w:tabs>
          <w:tab w:val="left" w:pos="426"/>
          <w:tab w:val="left" w:pos="567"/>
        </w:tabs>
        <w:spacing w:line="276" w:lineRule="auto"/>
        <w:ind w:left="720"/>
        <w:rPr>
          <w:rFonts w:ascii="Montserrat" w:hAnsi="Montserrat"/>
          <w:b w:val="0"/>
          <w:color w:val="auto"/>
          <w:sz w:val="18"/>
          <w:szCs w:val="18"/>
        </w:rPr>
      </w:pPr>
    </w:p>
    <w:p w14:paraId="3F7714EB" w14:textId="16650BF3" w:rsidR="004727B0" w:rsidRPr="000A0687" w:rsidRDefault="004727B0" w:rsidP="00684146">
      <w:pPr>
        <w:pStyle w:val="Estilo1"/>
        <w:numPr>
          <w:ilvl w:val="0"/>
          <w:numId w:val="76"/>
        </w:numPr>
        <w:tabs>
          <w:tab w:val="left" w:pos="426"/>
          <w:tab w:val="left" w:pos="567"/>
        </w:tabs>
        <w:spacing w:line="276" w:lineRule="auto"/>
        <w:rPr>
          <w:rFonts w:ascii="Montserrat" w:hAnsi="Montserrat"/>
          <w:b w:val="0"/>
          <w:color w:val="auto"/>
          <w:sz w:val="18"/>
          <w:szCs w:val="18"/>
        </w:rPr>
      </w:pPr>
      <w:r w:rsidRPr="000A0687">
        <w:rPr>
          <w:rFonts w:ascii="Montserrat" w:hAnsi="Montserrat"/>
          <w:b w:val="0"/>
          <w:color w:val="auto"/>
          <w:sz w:val="18"/>
          <w:szCs w:val="18"/>
        </w:rPr>
        <w:t>La suspensión del servicio o actividad no implica la suspensión de las obligaciones a las que se encuentran sujetos los Permisionarios, salvo aquellas que se encuentren estrictamente vinculadas a la prestación del servicio.</w:t>
      </w:r>
    </w:p>
    <w:p w14:paraId="794D567C" w14:textId="77777777" w:rsidR="00911614" w:rsidRPr="000A0687" w:rsidRDefault="00911614" w:rsidP="00E24794">
      <w:pPr>
        <w:pStyle w:val="Estilo1"/>
        <w:tabs>
          <w:tab w:val="left" w:pos="567"/>
        </w:tabs>
        <w:spacing w:line="276" w:lineRule="auto"/>
        <w:rPr>
          <w:rFonts w:ascii="Montserrat" w:hAnsi="Montserrat"/>
          <w:b w:val="0"/>
          <w:color w:val="auto"/>
          <w:sz w:val="18"/>
          <w:szCs w:val="18"/>
        </w:rPr>
      </w:pPr>
    </w:p>
    <w:p w14:paraId="7C22003C" w14:textId="77777777" w:rsidR="00E7024D" w:rsidRPr="000A0687" w:rsidRDefault="00E7024D" w:rsidP="00684146">
      <w:pPr>
        <w:pStyle w:val="Prrafodelista"/>
        <w:keepNext/>
        <w:keepLines/>
        <w:numPr>
          <w:ilvl w:val="0"/>
          <w:numId w:val="9"/>
        </w:numPr>
        <w:tabs>
          <w:tab w:val="left" w:pos="426"/>
        </w:tabs>
        <w:spacing w:before="40" w:after="0"/>
        <w:contextualSpacing w:val="0"/>
        <w:jc w:val="both"/>
        <w:outlineLvl w:val="1"/>
        <w:rPr>
          <w:rFonts w:ascii="Montserrat" w:eastAsiaTheme="majorEastAsia" w:hAnsi="Montserrat" w:cstheme="majorBidi"/>
          <w:b/>
          <w:bCs/>
          <w:vanish/>
          <w:sz w:val="18"/>
          <w:szCs w:val="18"/>
        </w:rPr>
      </w:pPr>
      <w:bookmarkStart w:id="723" w:name="_Toc85538392"/>
      <w:bookmarkStart w:id="724" w:name="_Toc85539382"/>
      <w:bookmarkStart w:id="725" w:name="_Toc85554784"/>
      <w:bookmarkStart w:id="726" w:name="_Toc85554821"/>
      <w:bookmarkStart w:id="727" w:name="_Toc85559288"/>
      <w:bookmarkStart w:id="728" w:name="_Toc85623108"/>
      <w:bookmarkStart w:id="729" w:name="_Toc85629463"/>
      <w:bookmarkStart w:id="730" w:name="_Toc85629511"/>
      <w:bookmarkStart w:id="731" w:name="_Toc85629559"/>
      <w:bookmarkStart w:id="732" w:name="_Toc85639687"/>
      <w:bookmarkStart w:id="733" w:name="_Toc85639735"/>
      <w:bookmarkStart w:id="734" w:name="_Toc85639783"/>
      <w:bookmarkStart w:id="735" w:name="_Toc85639837"/>
      <w:bookmarkStart w:id="736" w:name="_Toc85639885"/>
      <w:bookmarkStart w:id="737" w:name="_Toc96008534"/>
      <w:bookmarkStart w:id="738" w:name="_Toc96008619"/>
      <w:bookmarkStart w:id="739" w:name="_Toc96008755"/>
      <w:bookmarkStart w:id="740" w:name="_Toc96008806"/>
      <w:bookmarkStart w:id="741" w:name="_Toc96008856"/>
      <w:bookmarkStart w:id="742" w:name="_Toc96008907"/>
      <w:bookmarkStart w:id="743" w:name="_Toc96008958"/>
      <w:bookmarkStart w:id="744" w:name="_Toc96009007"/>
      <w:bookmarkStart w:id="745" w:name="_Toc100243402"/>
      <w:bookmarkStart w:id="746" w:name="_Toc100585268"/>
      <w:bookmarkStart w:id="747" w:name="_Toc100585356"/>
      <w:bookmarkStart w:id="748" w:name="_Toc100585443"/>
      <w:bookmarkStart w:id="749" w:name="_Toc100585530"/>
      <w:bookmarkStart w:id="750" w:name="_Toc100585617"/>
      <w:bookmarkStart w:id="751" w:name="_Toc100585704"/>
      <w:bookmarkStart w:id="752" w:name="_Toc100587457"/>
      <w:bookmarkStart w:id="753" w:name="_Toc109911038"/>
      <w:bookmarkStart w:id="754" w:name="_Toc109911115"/>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14:paraId="4533E5F9" w14:textId="77777777" w:rsidR="00E7024D" w:rsidRPr="000A0687" w:rsidRDefault="00E7024D" w:rsidP="00684146">
      <w:pPr>
        <w:pStyle w:val="Prrafodelista"/>
        <w:keepNext/>
        <w:keepLines/>
        <w:numPr>
          <w:ilvl w:val="1"/>
          <w:numId w:val="9"/>
        </w:numPr>
        <w:tabs>
          <w:tab w:val="left" w:pos="426"/>
        </w:tabs>
        <w:spacing w:before="40" w:after="0"/>
        <w:contextualSpacing w:val="0"/>
        <w:jc w:val="both"/>
        <w:outlineLvl w:val="1"/>
        <w:rPr>
          <w:rFonts w:ascii="Montserrat" w:eastAsiaTheme="majorEastAsia" w:hAnsi="Montserrat" w:cstheme="majorBidi"/>
          <w:b/>
          <w:bCs/>
          <w:vanish/>
          <w:sz w:val="18"/>
          <w:szCs w:val="18"/>
        </w:rPr>
      </w:pPr>
      <w:bookmarkStart w:id="755" w:name="_Toc85539383"/>
      <w:bookmarkStart w:id="756" w:name="_Toc85554785"/>
      <w:bookmarkStart w:id="757" w:name="_Toc85554822"/>
      <w:bookmarkStart w:id="758" w:name="_Toc85559289"/>
      <w:bookmarkStart w:id="759" w:name="_Toc85623109"/>
      <w:bookmarkStart w:id="760" w:name="_Toc85629464"/>
      <w:bookmarkStart w:id="761" w:name="_Toc85629512"/>
      <w:bookmarkStart w:id="762" w:name="_Toc85629560"/>
      <w:bookmarkStart w:id="763" w:name="_Toc85639688"/>
      <w:bookmarkStart w:id="764" w:name="_Toc85639736"/>
      <w:bookmarkStart w:id="765" w:name="_Toc85639784"/>
      <w:bookmarkStart w:id="766" w:name="_Toc85639838"/>
      <w:bookmarkStart w:id="767" w:name="_Toc85639886"/>
      <w:bookmarkStart w:id="768" w:name="_Toc96008535"/>
      <w:bookmarkStart w:id="769" w:name="_Toc96008620"/>
      <w:bookmarkStart w:id="770" w:name="_Toc96008756"/>
      <w:bookmarkStart w:id="771" w:name="_Toc96008807"/>
      <w:bookmarkStart w:id="772" w:name="_Toc96008857"/>
      <w:bookmarkStart w:id="773" w:name="_Toc96008908"/>
      <w:bookmarkStart w:id="774" w:name="_Toc96008959"/>
      <w:bookmarkStart w:id="775" w:name="_Toc96009008"/>
      <w:bookmarkStart w:id="776" w:name="_Toc100243403"/>
      <w:bookmarkStart w:id="777" w:name="_Toc100585269"/>
      <w:bookmarkStart w:id="778" w:name="_Toc100585357"/>
      <w:bookmarkStart w:id="779" w:name="_Toc100585444"/>
      <w:bookmarkStart w:id="780" w:name="_Toc100585531"/>
      <w:bookmarkStart w:id="781" w:name="_Toc100585618"/>
      <w:bookmarkStart w:id="782" w:name="_Toc100585705"/>
      <w:bookmarkStart w:id="783" w:name="_Toc100587458"/>
      <w:bookmarkStart w:id="784" w:name="_Toc109911039"/>
      <w:bookmarkStart w:id="785" w:name="_Toc109911116"/>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14:paraId="6F49252F" w14:textId="77777777" w:rsidR="00E7024D" w:rsidRPr="000A0687" w:rsidRDefault="00E7024D" w:rsidP="00684146">
      <w:pPr>
        <w:pStyle w:val="Prrafodelista"/>
        <w:keepNext/>
        <w:keepLines/>
        <w:numPr>
          <w:ilvl w:val="1"/>
          <w:numId w:val="9"/>
        </w:numPr>
        <w:tabs>
          <w:tab w:val="left" w:pos="426"/>
        </w:tabs>
        <w:spacing w:before="40" w:after="0"/>
        <w:contextualSpacing w:val="0"/>
        <w:jc w:val="both"/>
        <w:outlineLvl w:val="1"/>
        <w:rPr>
          <w:rFonts w:ascii="Montserrat" w:eastAsiaTheme="majorEastAsia" w:hAnsi="Montserrat" w:cstheme="majorBidi"/>
          <w:b/>
          <w:bCs/>
          <w:vanish/>
          <w:sz w:val="18"/>
          <w:szCs w:val="18"/>
        </w:rPr>
      </w:pPr>
      <w:bookmarkStart w:id="786" w:name="_Toc85539384"/>
      <w:bookmarkStart w:id="787" w:name="_Toc85554786"/>
      <w:bookmarkStart w:id="788" w:name="_Toc85554823"/>
      <w:bookmarkStart w:id="789" w:name="_Toc85559290"/>
      <w:bookmarkStart w:id="790" w:name="_Toc85623110"/>
      <w:bookmarkStart w:id="791" w:name="_Toc85629465"/>
      <w:bookmarkStart w:id="792" w:name="_Toc85629513"/>
      <w:bookmarkStart w:id="793" w:name="_Toc85629561"/>
      <w:bookmarkStart w:id="794" w:name="_Toc85639689"/>
      <w:bookmarkStart w:id="795" w:name="_Toc85639737"/>
      <w:bookmarkStart w:id="796" w:name="_Toc85639785"/>
      <w:bookmarkStart w:id="797" w:name="_Toc85639839"/>
      <w:bookmarkStart w:id="798" w:name="_Toc85639887"/>
      <w:bookmarkStart w:id="799" w:name="_Toc96008536"/>
      <w:bookmarkStart w:id="800" w:name="_Toc96008621"/>
      <w:bookmarkStart w:id="801" w:name="_Toc96008757"/>
      <w:bookmarkStart w:id="802" w:name="_Toc96008808"/>
      <w:bookmarkStart w:id="803" w:name="_Toc96008858"/>
      <w:bookmarkStart w:id="804" w:name="_Toc96008909"/>
      <w:bookmarkStart w:id="805" w:name="_Toc96008960"/>
      <w:bookmarkStart w:id="806" w:name="_Toc96009009"/>
      <w:bookmarkStart w:id="807" w:name="_Toc100243404"/>
      <w:bookmarkStart w:id="808" w:name="_Toc100585270"/>
      <w:bookmarkStart w:id="809" w:name="_Toc100585358"/>
      <w:bookmarkStart w:id="810" w:name="_Toc100585445"/>
      <w:bookmarkStart w:id="811" w:name="_Toc100585532"/>
      <w:bookmarkStart w:id="812" w:name="_Toc100585619"/>
      <w:bookmarkStart w:id="813" w:name="_Toc100585706"/>
      <w:bookmarkStart w:id="814" w:name="_Toc100587459"/>
      <w:bookmarkStart w:id="815" w:name="_Toc109911040"/>
      <w:bookmarkStart w:id="816" w:name="_Toc109911117"/>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14:paraId="6545129C" w14:textId="77777777" w:rsidR="00E7024D" w:rsidRPr="000A0687" w:rsidRDefault="00E7024D" w:rsidP="00684146">
      <w:pPr>
        <w:pStyle w:val="Prrafodelista"/>
        <w:keepNext/>
        <w:keepLines/>
        <w:numPr>
          <w:ilvl w:val="1"/>
          <w:numId w:val="9"/>
        </w:numPr>
        <w:tabs>
          <w:tab w:val="left" w:pos="426"/>
        </w:tabs>
        <w:spacing w:before="40" w:after="0"/>
        <w:contextualSpacing w:val="0"/>
        <w:jc w:val="both"/>
        <w:outlineLvl w:val="1"/>
        <w:rPr>
          <w:rFonts w:ascii="Montserrat" w:eastAsiaTheme="majorEastAsia" w:hAnsi="Montserrat" w:cstheme="majorBidi"/>
          <w:b/>
          <w:bCs/>
          <w:vanish/>
          <w:sz w:val="18"/>
          <w:szCs w:val="18"/>
        </w:rPr>
      </w:pPr>
      <w:bookmarkStart w:id="817" w:name="_Toc85539385"/>
      <w:bookmarkStart w:id="818" w:name="_Toc85554787"/>
      <w:bookmarkStart w:id="819" w:name="_Toc85554824"/>
      <w:bookmarkStart w:id="820" w:name="_Toc85559291"/>
      <w:bookmarkStart w:id="821" w:name="_Toc85623111"/>
      <w:bookmarkStart w:id="822" w:name="_Toc85629466"/>
      <w:bookmarkStart w:id="823" w:name="_Toc85629514"/>
      <w:bookmarkStart w:id="824" w:name="_Toc85629562"/>
      <w:bookmarkStart w:id="825" w:name="_Toc85639690"/>
      <w:bookmarkStart w:id="826" w:name="_Toc85639738"/>
      <w:bookmarkStart w:id="827" w:name="_Toc85639786"/>
      <w:bookmarkStart w:id="828" w:name="_Toc85639840"/>
      <w:bookmarkStart w:id="829" w:name="_Toc85639888"/>
      <w:bookmarkStart w:id="830" w:name="_Toc96008537"/>
      <w:bookmarkStart w:id="831" w:name="_Toc96008622"/>
      <w:bookmarkStart w:id="832" w:name="_Toc96008758"/>
      <w:bookmarkStart w:id="833" w:name="_Toc96008809"/>
      <w:bookmarkStart w:id="834" w:name="_Toc96008859"/>
      <w:bookmarkStart w:id="835" w:name="_Toc96008910"/>
      <w:bookmarkStart w:id="836" w:name="_Toc96008961"/>
      <w:bookmarkStart w:id="837" w:name="_Toc96009010"/>
      <w:bookmarkStart w:id="838" w:name="_Toc100243405"/>
      <w:bookmarkStart w:id="839" w:name="_Toc100585271"/>
      <w:bookmarkStart w:id="840" w:name="_Toc100585359"/>
      <w:bookmarkStart w:id="841" w:name="_Toc100585446"/>
      <w:bookmarkStart w:id="842" w:name="_Toc100585533"/>
      <w:bookmarkStart w:id="843" w:name="_Toc100585620"/>
      <w:bookmarkStart w:id="844" w:name="_Toc100585707"/>
      <w:bookmarkStart w:id="845" w:name="_Toc100587460"/>
      <w:bookmarkStart w:id="846" w:name="_Toc109911041"/>
      <w:bookmarkStart w:id="847" w:name="_Toc109911118"/>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14:paraId="68F1AEF5" w14:textId="64247262" w:rsidR="00911614" w:rsidRPr="000A0687" w:rsidRDefault="00911614" w:rsidP="00684146">
      <w:pPr>
        <w:pStyle w:val="Ttulo2"/>
        <w:numPr>
          <w:ilvl w:val="1"/>
          <w:numId w:val="9"/>
        </w:numPr>
        <w:tabs>
          <w:tab w:val="left" w:pos="567"/>
        </w:tabs>
        <w:ind w:left="0" w:firstLine="0"/>
        <w:jc w:val="both"/>
        <w:rPr>
          <w:rFonts w:ascii="Montserrat" w:hAnsi="Montserrat"/>
          <w:b/>
          <w:bCs/>
          <w:color w:val="auto"/>
          <w:sz w:val="18"/>
          <w:szCs w:val="18"/>
        </w:rPr>
      </w:pPr>
      <w:bookmarkStart w:id="848" w:name="_Toc109911119"/>
      <w:r w:rsidRPr="000A0687">
        <w:rPr>
          <w:rFonts w:ascii="Montserrat" w:hAnsi="Montserrat"/>
          <w:b/>
          <w:bCs/>
          <w:color w:val="auto"/>
          <w:sz w:val="18"/>
          <w:szCs w:val="18"/>
        </w:rPr>
        <w:t>Obligaciones particulares para los permisionarios de Expendio al Público de Petrolíferos en Estación de Servicio</w:t>
      </w:r>
      <w:bookmarkEnd w:id="848"/>
    </w:p>
    <w:p w14:paraId="7AC1739B" w14:textId="77777777" w:rsidR="00911614" w:rsidRPr="000A0687" w:rsidRDefault="00911614" w:rsidP="00E24794">
      <w:pPr>
        <w:spacing w:after="0"/>
        <w:jc w:val="both"/>
        <w:rPr>
          <w:rFonts w:ascii="Montserrat" w:hAnsi="Montserrat"/>
          <w:sz w:val="18"/>
          <w:szCs w:val="18"/>
        </w:rPr>
      </w:pPr>
    </w:p>
    <w:p w14:paraId="32146828" w14:textId="66B85305" w:rsidR="00911614" w:rsidRPr="000A0687" w:rsidRDefault="00911614" w:rsidP="00684146">
      <w:pPr>
        <w:pStyle w:val="Prrafodelista"/>
        <w:numPr>
          <w:ilvl w:val="2"/>
          <w:numId w:val="9"/>
        </w:numPr>
        <w:tabs>
          <w:tab w:val="left" w:pos="567"/>
        </w:tabs>
        <w:ind w:left="0" w:firstLine="0"/>
        <w:jc w:val="both"/>
        <w:rPr>
          <w:rFonts w:ascii="Montserrat" w:hAnsi="Montserrat" w:cstheme="majorBidi"/>
          <w:b/>
          <w:bCs/>
          <w:sz w:val="18"/>
          <w:szCs w:val="18"/>
        </w:rPr>
      </w:pPr>
      <w:r w:rsidRPr="000A0687">
        <w:rPr>
          <w:rFonts w:ascii="Montserrat" w:hAnsi="Montserrat"/>
          <w:sz w:val="18"/>
          <w:szCs w:val="18"/>
        </w:rPr>
        <w:t>Adicional a lo anterior, los permisionarios de Expendio al Público de Petrolíferos en Estación de servicio, deberán cumplir con las siguientes obligaciones al realizar la actividad amparada por el título de permiso:</w:t>
      </w:r>
    </w:p>
    <w:p w14:paraId="53ECA6BD" w14:textId="77777777" w:rsidR="00911614" w:rsidRPr="000A0687" w:rsidRDefault="00911614" w:rsidP="00E24794">
      <w:pPr>
        <w:pStyle w:val="Prrafodelista"/>
        <w:tabs>
          <w:tab w:val="left" w:pos="567"/>
        </w:tabs>
        <w:ind w:left="0"/>
        <w:jc w:val="both"/>
        <w:rPr>
          <w:rFonts w:ascii="Montserrat" w:hAnsi="Montserrat" w:cs="Arial"/>
          <w:sz w:val="18"/>
          <w:szCs w:val="18"/>
        </w:rPr>
      </w:pPr>
    </w:p>
    <w:p w14:paraId="38C58331" w14:textId="77777777" w:rsidR="00911614" w:rsidRPr="000A0687" w:rsidRDefault="00911614" w:rsidP="00684146">
      <w:pPr>
        <w:pStyle w:val="Prrafodelista"/>
        <w:numPr>
          <w:ilvl w:val="0"/>
          <w:numId w:val="18"/>
        </w:numPr>
        <w:ind w:left="284" w:hanging="284"/>
        <w:jc w:val="both"/>
        <w:rPr>
          <w:rFonts w:ascii="Montserrat" w:hAnsi="Montserrat" w:cs="Arial"/>
          <w:sz w:val="18"/>
          <w:szCs w:val="18"/>
        </w:rPr>
      </w:pPr>
      <w:r w:rsidRPr="000A0687">
        <w:rPr>
          <w:rFonts w:ascii="Montserrat" w:hAnsi="Montserrat" w:cs="Arial"/>
          <w:sz w:val="18"/>
          <w:szCs w:val="18"/>
        </w:rPr>
        <w:t>Proporcionar el servicio de Expendio al Público a los Usuarios o Usuarios Finales que lo soliciten, de forma eficiente, uniforme, homogénea, regular, en condiciones de seguridad, en forma oportuna, sin condicionar la prestación del servicio o la venta, o realizarlos bajo alguna práctica indebidamente discriminatoria;</w:t>
      </w:r>
    </w:p>
    <w:p w14:paraId="0C46C32C" w14:textId="77777777" w:rsidR="00911614" w:rsidRPr="000A0687" w:rsidRDefault="00911614" w:rsidP="00E24794">
      <w:pPr>
        <w:pStyle w:val="Prrafodelista"/>
        <w:ind w:left="284" w:hanging="284"/>
        <w:jc w:val="both"/>
        <w:rPr>
          <w:rFonts w:ascii="Montserrat" w:hAnsi="Montserrat" w:cs="Arial"/>
          <w:sz w:val="18"/>
          <w:szCs w:val="18"/>
        </w:rPr>
      </w:pPr>
    </w:p>
    <w:p w14:paraId="15B68041" w14:textId="1562EF12" w:rsidR="009F7F94" w:rsidRPr="000A0687" w:rsidRDefault="009F7F94" w:rsidP="00684146">
      <w:pPr>
        <w:pStyle w:val="Prrafodelista"/>
        <w:numPr>
          <w:ilvl w:val="0"/>
          <w:numId w:val="18"/>
        </w:numPr>
        <w:ind w:left="284" w:hanging="284"/>
        <w:jc w:val="both"/>
        <w:rPr>
          <w:rFonts w:ascii="Montserrat" w:hAnsi="Montserrat" w:cs="Arial"/>
          <w:sz w:val="18"/>
          <w:szCs w:val="18"/>
        </w:rPr>
      </w:pPr>
      <w:r w:rsidRPr="000A0687">
        <w:rPr>
          <w:rFonts w:ascii="Montserrat" w:hAnsi="Montserrat" w:cs="Arial"/>
          <w:sz w:val="18"/>
          <w:szCs w:val="18"/>
        </w:rPr>
        <w:t>Realizar la medición sobre el volumen y especificaciones de calidad de los Productos conforme el Marco Regulatorio Aplicable;</w:t>
      </w:r>
    </w:p>
    <w:p w14:paraId="64DAFCD2" w14:textId="77777777" w:rsidR="009F7F94" w:rsidRPr="000A0687" w:rsidRDefault="009F7F94" w:rsidP="00E24794">
      <w:pPr>
        <w:pStyle w:val="Prrafodelista"/>
        <w:jc w:val="both"/>
        <w:rPr>
          <w:rFonts w:ascii="Montserrat" w:hAnsi="Montserrat" w:cs="Arial"/>
          <w:sz w:val="18"/>
          <w:szCs w:val="18"/>
        </w:rPr>
      </w:pPr>
    </w:p>
    <w:p w14:paraId="0F7A3486" w14:textId="6224173E" w:rsidR="009F7F94" w:rsidRPr="000A0687" w:rsidRDefault="009F7F94" w:rsidP="00684146">
      <w:pPr>
        <w:pStyle w:val="Prrafodelista"/>
        <w:numPr>
          <w:ilvl w:val="0"/>
          <w:numId w:val="18"/>
        </w:numPr>
        <w:ind w:left="284"/>
        <w:jc w:val="both"/>
        <w:rPr>
          <w:rFonts w:ascii="Montserrat" w:hAnsi="Montserrat" w:cs="Arial"/>
          <w:sz w:val="18"/>
          <w:szCs w:val="18"/>
        </w:rPr>
      </w:pPr>
      <w:r w:rsidRPr="000A0687">
        <w:rPr>
          <w:rFonts w:ascii="Montserrat" w:hAnsi="Montserrat" w:cs="Arial"/>
          <w:sz w:val="18"/>
          <w:szCs w:val="18"/>
        </w:rPr>
        <w:lastRenderedPageBreak/>
        <w:t>Realizar la actividad de expendio de productos de procedencia lícita, para lo cual deberá marcar o trazar el producto, en su caso, de conformidad con las disposiciones que para ello emita la Comisión.</w:t>
      </w:r>
    </w:p>
    <w:p w14:paraId="1B9798E0" w14:textId="77777777" w:rsidR="009F7F94" w:rsidRPr="000A0687" w:rsidRDefault="009F7F94" w:rsidP="00E24794">
      <w:pPr>
        <w:pStyle w:val="Prrafodelista"/>
        <w:jc w:val="both"/>
        <w:rPr>
          <w:rFonts w:ascii="Montserrat" w:hAnsi="Montserrat" w:cs="Arial"/>
          <w:sz w:val="18"/>
          <w:szCs w:val="18"/>
        </w:rPr>
      </w:pPr>
    </w:p>
    <w:p w14:paraId="6F8A5488" w14:textId="07C315D4" w:rsidR="00911614" w:rsidRPr="000A0687" w:rsidRDefault="00911614" w:rsidP="00684146">
      <w:pPr>
        <w:pStyle w:val="Prrafodelista"/>
        <w:numPr>
          <w:ilvl w:val="0"/>
          <w:numId w:val="18"/>
        </w:numPr>
        <w:ind w:left="284" w:hanging="426"/>
        <w:jc w:val="both"/>
        <w:rPr>
          <w:rFonts w:ascii="Montserrat" w:hAnsi="Montserrat" w:cs="Arial"/>
          <w:sz w:val="18"/>
          <w:szCs w:val="18"/>
        </w:rPr>
      </w:pPr>
      <w:r w:rsidRPr="000A0687">
        <w:rPr>
          <w:rFonts w:ascii="Montserrat" w:hAnsi="Montserrat" w:cs="Arial"/>
          <w:sz w:val="18"/>
          <w:szCs w:val="18"/>
        </w:rPr>
        <w:t>Abstenerse de realizar cualquier acción o alteración a los módulos despachadores de Productos, con el propósito de entregar cantidades inferiores del producto al Usuario o Usuario final;</w:t>
      </w:r>
    </w:p>
    <w:p w14:paraId="537FF943" w14:textId="77777777" w:rsidR="00911614" w:rsidRPr="000A0687" w:rsidRDefault="00911614" w:rsidP="00E24794">
      <w:pPr>
        <w:pStyle w:val="Prrafodelista"/>
        <w:ind w:left="284"/>
        <w:jc w:val="both"/>
        <w:rPr>
          <w:rFonts w:ascii="Montserrat" w:hAnsi="Montserrat" w:cs="Arial"/>
          <w:sz w:val="18"/>
          <w:szCs w:val="18"/>
        </w:rPr>
      </w:pPr>
    </w:p>
    <w:p w14:paraId="7397DDD8" w14:textId="075C0394" w:rsidR="009F7F94" w:rsidRPr="000A0687" w:rsidRDefault="009F7F94" w:rsidP="00684146">
      <w:pPr>
        <w:pStyle w:val="Prrafodelista"/>
        <w:numPr>
          <w:ilvl w:val="0"/>
          <w:numId w:val="18"/>
        </w:numPr>
        <w:tabs>
          <w:tab w:val="left" w:pos="426"/>
        </w:tabs>
        <w:spacing w:after="0" w:line="276" w:lineRule="auto"/>
        <w:ind w:left="284"/>
        <w:contextualSpacing w:val="0"/>
        <w:jc w:val="both"/>
        <w:rPr>
          <w:rFonts w:ascii="Montserrat" w:hAnsi="Montserrat" w:cs="Arial"/>
          <w:sz w:val="18"/>
          <w:szCs w:val="18"/>
        </w:rPr>
      </w:pPr>
      <w:r w:rsidRPr="000A0687">
        <w:rPr>
          <w:rFonts w:ascii="Montserrat" w:hAnsi="Montserrat" w:cs="Arial"/>
          <w:sz w:val="18"/>
          <w:szCs w:val="18"/>
        </w:rPr>
        <w:t>Proporcionar el auxilio que le sea requerido por las autoridades competentes en caso de emergencia o siniestro; grave alteración del orden público o cuando se prevea un peligro inminente para la seguridad nacional.</w:t>
      </w:r>
    </w:p>
    <w:p w14:paraId="1846A10F" w14:textId="77777777" w:rsidR="009F7F94" w:rsidRPr="000A0687" w:rsidRDefault="009F7F94" w:rsidP="00E24794">
      <w:pPr>
        <w:pStyle w:val="Prrafodelista"/>
        <w:jc w:val="both"/>
        <w:rPr>
          <w:rFonts w:ascii="Montserrat" w:hAnsi="Montserrat" w:cs="Arial"/>
          <w:sz w:val="18"/>
          <w:szCs w:val="18"/>
        </w:rPr>
      </w:pPr>
    </w:p>
    <w:p w14:paraId="70020354" w14:textId="350D2571" w:rsidR="009F7F94" w:rsidRPr="000A0687" w:rsidRDefault="009F7F94" w:rsidP="00684146">
      <w:pPr>
        <w:pStyle w:val="Prrafodelista"/>
        <w:numPr>
          <w:ilvl w:val="0"/>
          <w:numId w:val="18"/>
        </w:numPr>
        <w:tabs>
          <w:tab w:val="left" w:pos="426"/>
        </w:tabs>
        <w:spacing w:after="0" w:line="276" w:lineRule="auto"/>
        <w:ind w:left="284"/>
        <w:contextualSpacing w:val="0"/>
        <w:jc w:val="both"/>
        <w:rPr>
          <w:rFonts w:ascii="Montserrat" w:hAnsi="Montserrat" w:cs="Arial"/>
          <w:sz w:val="18"/>
          <w:szCs w:val="18"/>
        </w:rPr>
      </w:pPr>
      <w:r w:rsidRPr="000A0687">
        <w:rPr>
          <w:rFonts w:ascii="Montserrat" w:hAnsi="Montserrat" w:cs="Arial"/>
          <w:sz w:val="18"/>
          <w:szCs w:val="18"/>
        </w:rPr>
        <w:t xml:space="preserve"> Entregar la información que refiere el formato de obligaciones publicado en la página electrónica de la Comisión, en los plazos ahí señalados, de conformidad con el artículo 58 del Reglamento.</w:t>
      </w:r>
    </w:p>
    <w:p w14:paraId="2AA78986" w14:textId="77777777" w:rsidR="009F7F94" w:rsidRPr="000A0687" w:rsidRDefault="009F7F94" w:rsidP="00E24794">
      <w:pPr>
        <w:pStyle w:val="Prrafodelista"/>
        <w:jc w:val="both"/>
        <w:rPr>
          <w:rFonts w:ascii="Montserrat" w:hAnsi="Montserrat" w:cs="Arial"/>
          <w:sz w:val="18"/>
          <w:szCs w:val="18"/>
        </w:rPr>
      </w:pPr>
    </w:p>
    <w:p w14:paraId="554A9E4B" w14:textId="3AD89001" w:rsidR="009F7F94" w:rsidRPr="000A0687" w:rsidRDefault="009F7F94" w:rsidP="00684146">
      <w:pPr>
        <w:pStyle w:val="Prrafodelista"/>
        <w:numPr>
          <w:ilvl w:val="0"/>
          <w:numId w:val="18"/>
        </w:numPr>
        <w:tabs>
          <w:tab w:val="left" w:pos="426"/>
        </w:tabs>
        <w:spacing w:after="0" w:line="276" w:lineRule="auto"/>
        <w:ind w:left="284"/>
        <w:contextualSpacing w:val="0"/>
        <w:jc w:val="both"/>
        <w:rPr>
          <w:rFonts w:ascii="Montserrat" w:hAnsi="Montserrat" w:cs="Arial"/>
          <w:sz w:val="18"/>
          <w:szCs w:val="18"/>
        </w:rPr>
      </w:pPr>
      <w:r w:rsidRPr="000A0687">
        <w:rPr>
          <w:rFonts w:ascii="Montserrat" w:hAnsi="Montserrat" w:cs="Arial"/>
          <w:sz w:val="18"/>
          <w:szCs w:val="18"/>
        </w:rPr>
        <w:t xml:space="preserve">Abstenerse de realizar las conductas </w:t>
      </w:r>
      <w:r w:rsidR="00D34A80" w:rsidRPr="000A0687">
        <w:rPr>
          <w:rFonts w:ascii="Montserrat" w:hAnsi="Montserrat" w:cs="Arial"/>
          <w:sz w:val="18"/>
          <w:szCs w:val="18"/>
        </w:rPr>
        <w:t xml:space="preserve">ilícitas </w:t>
      </w:r>
      <w:r w:rsidRPr="000A0687">
        <w:rPr>
          <w:rFonts w:ascii="Montserrat" w:hAnsi="Montserrat" w:cs="Arial"/>
          <w:sz w:val="18"/>
          <w:szCs w:val="18"/>
        </w:rPr>
        <w:t>previstas en la Ley Federal para prevenir y sancionar los delitos cometidos en materia de hidrocarburos así cualquier otro ilícito vinculado al sector energético.</w:t>
      </w:r>
    </w:p>
    <w:p w14:paraId="5346A43E" w14:textId="77777777" w:rsidR="009F7F94" w:rsidRPr="000A0687" w:rsidRDefault="009F7F94" w:rsidP="00E24794">
      <w:pPr>
        <w:pStyle w:val="Prrafodelista"/>
        <w:jc w:val="both"/>
        <w:rPr>
          <w:rFonts w:ascii="Montserrat" w:hAnsi="Montserrat" w:cs="Arial"/>
          <w:sz w:val="18"/>
          <w:szCs w:val="18"/>
        </w:rPr>
      </w:pPr>
    </w:p>
    <w:p w14:paraId="15C8CBFF" w14:textId="6F386564" w:rsidR="009F7F94" w:rsidRPr="000A0687" w:rsidRDefault="009F7F94" w:rsidP="00684146">
      <w:pPr>
        <w:pStyle w:val="Prrafodelista"/>
        <w:numPr>
          <w:ilvl w:val="0"/>
          <w:numId w:val="18"/>
        </w:numPr>
        <w:tabs>
          <w:tab w:val="left" w:pos="426"/>
        </w:tabs>
        <w:spacing w:after="0" w:line="276" w:lineRule="auto"/>
        <w:ind w:left="284" w:hanging="284"/>
        <w:contextualSpacing w:val="0"/>
        <w:jc w:val="both"/>
        <w:rPr>
          <w:rFonts w:ascii="Montserrat" w:hAnsi="Montserrat" w:cs="Arial"/>
          <w:sz w:val="18"/>
          <w:szCs w:val="18"/>
        </w:rPr>
      </w:pPr>
      <w:r w:rsidRPr="000A0687">
        <w:rPr>
          <w:rFonts w:ascii="Montserrat" w:hAnsi="Montserrat" w:cs="Arial"/>
          <w:sz w:val="18"/>
          <w:szCs w:val="18"/>
        </w:rPr>
        <w:t>Cumplir durante la vigencia del permiso con los supuestos manifestados en las cartas compromiso presentadas al momento de su solicitud de Permiso.</w:t>
      </w:r>
    </w:p>
    <w:p w14:paraId="6B97B738" w14:textId="77777777" w:rsidR="009F7F94" w:rsidRPr="000A0687" w:rsidRDefault="009F7F94" w:rsidP="00E24794">
      <w:pPr>
        <w:pStyle w:val="Prrafodelista"/>
        <w:jc w:val="both"/>
        <w:rPr>
          <w:rFonts w:ascii="Montserrat" w:hAnsi="Montserrat" w:cs="Arial"/>
          <w:sz w:val="18"/>
          <w:szCs w:val="18"/>
        </w:rPr>
      </w:pPr>
    </w:p>
    <w:p w14:paraId="22A45300" w14:textId="2C36050A" w:rsidR="00871375" w:rsidRPr="000A0687" w:rsidRDefault="009F7F94" w:rsidP="00684146">
      <w:pPr>
        <w:pStyle w:val="Prrafodelista"/>
        <w:numPr>
          <w:ilvl w:val="0"/>
          <w:numId w:val="18"/>
        </w:numPr>
        <w:tabs>
          <w:tab w:val="left" w:pos="426"/>
        </w:tabs>
        <w:spacing w:after="0" w:line="276" w:lineRule="auto"/>
        <w:ind w:left="284" w:hanging="284"/>
        <w:contextualSpacing w:val="0"/>
        <w:jc w:val="both"/>
        <w:rPr>
          <w:rFonts w:ascii="Montserrat" w:hAnsi="Montserrat" w:cs="Arial"/>
          <w:sz w:val="18"/>
          <w:szCs w:val="18"/>
        </w:rPr>
      </w:pPr>
      <w:r w:rsidRPr="000A0687">
        <w:rPr>
          <w:rFonts w:ascii="Montserrat" w:hAnsi="Montserrat" w:cs="Arial"/>
          <w:sz w:val="18"/>
          <w:szCs w:val="18"/>
        </w:rPr>
        <w:t>Cumplir con la regulación y con las disposiciones administrativas de carácter general que la</w:t>
      </w:r>
      <w:r w:rsidR="00871375" w:rsidRPr="000A0687">
        <w:rPr>
          <w:rFonts w:ascii="Montserrat" w:hAnsi="Montserrat" w:cs="Arial"/>
          <w:sz w:val="18"/>
          <w:szCs w:val="18"/>
        </w:rPr>
        <w:t xml:space="preserve"> </w:t>
      </w:r>
      <w:r w:rsidRPr="000A0687">
        <w:rPr>
          <w:rFonts w:ascii="Montserrat" w:hAnsi="Montserrat" w:cs="Arial"/>
          <w:sz w:val="18"/>
          <w:szCs w:val="18"/>
        </w:rPr>
        <w:t>Comisión emita con el propósito de regular la actividad de expendio de petrolíferos en estaciones de servicio, de conformidad con la LH, el Reglamento y demás disposiciones aplicables.</w:t>
      </w:r>
    </w:p>
    <w:p w14:paraId="2F6C27C7" w14:textId="77777777" w:rsidR="00871375" w:rsidRPr="000A0687" w:rsidRDefault="00871375" w:rsidP="00E24794">
      <w:pPr>
        <w:tabs>
          <w:tab w:val="left" w:pos="426"/>
        </w:tabs>
        <w:spacing w:after="0" w:line="276" w:lineRule="auto"/>
        <w:jc w:val="both"/>
        <w:rPr>
          <w:rFonts w:ascii="Montserrat" w:hAnsi="Montserrat" w:cs="Arial"/>
          <w:sz w:val="18"/>
          <w:szCs w:val="18"/>
        </w:rPr>
      </w:pPr>
    </w:p>
    <w:p w14:paraId="25457DD6" w14:textId="0D47B92B" w:rsidR="009F7F94" w:rsidRPr="000A0687" w:rsidRDefault="009F7F94" w:rsidP="00684146">
      <w:pPr>
        <w:pStyle w:val="Prrafodelista"/>
        <w:numPr>
          <w:ilvl w:val="0"/>
          <w:numId w:val="18"/>
        </w:numPr>
        <w:tabs>
          <w:tab w:val="left" w:pos="426"/>
        </w:tabs>
        <w:spacing w:after="0" w:line="276" w:lineRule="auto"/>
        <w:ind w:left="284" w:hanging="284"/>
        <w:contextualSpacing w:val="0"/>
        <w:jc w:val="both"/>
        <w:rPr>
          <w:rFonts w:ascii="Montserrat" w:hAnsi="Montserrat" w:cs="Arial"/>
          <w:sz w:val="18"/>
          <w:szCs w:val="18"/>
        </w:rPr>
      </w:pPr>
      <w:r w:rsidRPr="000A0687">
        <w:rPr>
          <w:rFonts w:ascii="Montserrat" w:hAnsi="Montserrat" w:cs="Arial"/>
          <w:sz w:val="18"/>
          <w:szCs w:val="18"/>
        </w:rPr>
        <w:t>Abstenerse de incurrir en alguna conducta grave en materia de protección al consumidor que</w:t>
      </w:r>
      <w:r w:rsidR="00871375" w:rsidRPr="000A0687">
        <w:rPr>
          <w:rFonts w:ascii="Montserrat" w:hAnsi="Montserrat" w:cs="Arial"/>
          <w:sz w:val="18"/>
          <w:szCs w:val="18"/>
        </w:rPr>
        <w:t xml:space="preserve"> </w:t>
      </w:r>
      <w:r w:rsidRPr="000A0687">
        <w:rPr>
          <w:rFonts w:ascii="Montserrat" w:hAnsi="Montserrat" w:cs="Arial"/>
          <w:sz w:val="18"/>
          <w:szCs w:val="18"/>
        </w:rPr>
        <w:t>afecte al usuario final, la cual haya sido previamente notificada por la autoridad competente a</w:t>
      </w:r>
      <w:r w:rsidR="00871375" w:rsidRPr="000A0687">
        <w:rPr>
          <w:rFonts w:ascii="Montserrat" w:hAnsi="Montserrat" w:cs="Arial"/>
          <w:sz w:val="18"/>
          <w:szCs w:val="18"/>
        </w:rPr>
        <w:t xml:space="preserve"> </w:t>
      </w:r>
      <w:r w:rsidRPr="000A0687">
        <w:rPr>
          <w:rFonts w:ascii="Montserrat" w:hAnsi="Montserrat" w:cs="Arial"/>
          <w:sz w:val="18"/>
          <w:szCs w:val="18"/>
        </w:rPr>
        <w:t>la Comisión, acompañada de la documentación soporte.</w:t>
      </w:r>
    </w:p>
    <w:p w14:paraId="24268AE7" w14:textId="77777777" w:rsidR="009F7F94" w:rsidRPr="000A0687" w:rsidRDefault="009F7F94" w:rsidP="00E24794">
      <w:pPr>
        <w:pStyle w:val="Prrafodelista"/>
        <w:jc w:val="both"/>
        <w:rPr>
          <w:rFonts w:ascii="Montserrat" w:hAnsi="Montserrat" w:cs="Montserrat"/>
          <w:sz w:val="18"/>
          <w:szCs w:val="18"/>
        </w:rPr>
      </w:pPr>
    </w:p>
    <w:p w14:paraId="2FD0F79F" w14:textId="63288EAF" w:rsidR="00911614" w:rsidRPr="000A0687" w:rsidRDefault="00911614" w:rsidP="00684146">
      <w:pPr>
        <w:pStyle w:val="Prrafodelista"/>
        <w:numPr>
          <w:ilvl w:val="0"/>
          <w:numId w:val="18"/>
        </w:numPr>
        <w:tabs>
          <w:tab w:val="left" w:pos="426"/>
        </w:tabs>
        <w:spacing w:after="0" w:line="276" w:lineRule="auto"/>
        <w:ind w:left="284" w:hanging="284"/>
        <w:contextualSpacing w:val="0"/>
        <w:jc w:val="both"/>
        <w:rPr>
          <w:rFonts w:ascii="Montserrat" w:hAnsi="Montserrat" w:cs="Arial"/>
          <w:sz w:val="18"/>
          <w:szCs w:val="18"/>
        </w:rPr>
      </w:pPr>
      <w:r w:rsidRPr="000A0687">
        <w:rPr>
          <w:rFonts w:ascii="Montserrat" w:hAnsi="Montserrat" w:cs="Montserrat"/>
          <w:sz w:val="18"/>
          <w:szCs w:val="18"/>
        </w:rPr>
        <w:t>Realizar la venta a los Usuarios o Usuario Finales en una instalación que cuente con la infraestructura y equipos que cumplan con las condiciones técnicas y de seguridad previstos en el Marco Regulatorio Aplicable;</w:t>
      </w:r>
    </w:p>
    <w:p w14:paraId="25F6C8E3" w14:textId="77777777" w:rsidR="009F7F94" w:rsidRPr="000A0687" w:rsidRDefault="009F7F94" w:rsidP="00E24794">
      <w:pPr>
        <w:pStyle w:val="Prrafodelista"/>
        <w:tabs>
          <w:tab w:val="left" w:pos="426"/>
        </w:tabs>
        <w:spacing w:after="0" w:line="276" w:lineRule="auto"/>
        <w:ind w:left="284"/>
        <w:contextualSpacing w:val="0"/>
        <w:jc w:val="both"/>
        <w:rPr>
          <w:rFonts w:ascii="Montserrat" w:hAnsi="Montserrat" w:cs="Arial"/>
          <w:sz w:val="18"/>
          <w:szCs w:val="18"/>
        </w:rPr>
      </w:pPr>
    </w:p>
    <w:p w14:paraId="1A4AE037" w14:textId="14623046" w:rsidR="009F7F94" w:rsidRPr="000A0687" w:rsidRDefault="009F7F94" w:rsidP="00684146">
      <w:pPr>
        <w:pStyle w:val="Prrafodelista"/>
        <w:numPr>
          <w:ilvl w:val="0"/>
          <w:numId w:val="18"/>
        </w:numPr>
        <w:tabs>
          <w:tab w:val="left" w:pos="426"/>
        </w:tabs>
        <w:spacing w:after="0" w:line="276" w:lineRule="auto"/>
        <w:ind w:left="284" w:hanging="284"/>
        <w:contextualSpacing w:val="0"/>
        <w:jc w:val="both"/>
        <w:rPr>
          <w:rFonts w:ascii="Montserrat" w:hAnsi="Montserrat" w:cs="Arial"/>
          <w:sz w:val="18"/>
          <w:szCs w:val="18"/>
        </w:rPr>
      </w:pPr>
      <w:r w:rsidRPr="000A0687">
        <w:rPr>
          <w:rFonts w:ascii="Montserrat" w:hAnsi="Montserrat" w:cs="Arial"/>
          <w:sz w:val="18"/>
          <w:szCs w:val="18"/>
        </w:rPr>
        <w:t xml:space="preserve">Cumplir </w:t>
      </w:r>
      <w:r w:rsidR="00D34A80" w:rsidRPr="000A0687">
        <w:rPr>
          <w:rFonts w:ascii="Montserrat" w:hAnsi="Montserrat" w:cs="Arial"/>
          <w:sz w:val="18"/>
          <w:szCs w:val="18"/>
        </w:rPr>
        <w:t>con los</w:t>
      </w:r>
      <w:r w:rsidRPr="000A0687">
        <w:rPr>
          <w:rFonts w:ascii="Montserrat" w:hAnsi="Montserrat" w:cs="Arial"/>
          <w:sz w:val="18"/>
          <w:szCs w:val="18"/>
        </w:rPr>
        <w:t xml:space="preserve"> procedimientos de registro de pedidos en la plataforma de registro de transacciones comerciales</w:t>
      </w:r>
      <w:r w:rsidR="00B639F5" w:rsidRPr="000A0687">
        <w:rPr>
          <w:rFonts w:ascii="Montserrat" w:hAnsi="Montserrat" w:cs="Arial"/>
          <w:sz w:val="18"/>
          <w:szCs w:val="18"/>
        </w:rPr>
        <w:t xml:space="preserve"> y demás regulación aplicable en la materia</w:t>
      </w:r>
      <w:r w:rsidRPr="000A0687">
        <w:rPr>
          <w:rFonts w:ascii="Montserrat" w:hAnsi="Montserrat" w:cs="Arial"/>
          <w:sz w:val="18"/>
          <w:szCs w:val="18"/>
        </w:rPr>
        <w:t>, que en su momento ponga a disposición la Comisión, con el objeto de registrar volúmenes manejados, calidad, precios aplicados, e ingresos, para efectos de contar con un registro estadístico de las transacciones comerciales y supervisar las entradas y salidas de los petrolíferos en los sistemas permisionados, así como la evolución de los mercados</w:t>
      </w:r>
      <w:r w:rsidR="00EE0787" w:rsidRPr="000A0687">
        <w:rPr>
          <w:rFonts w:ascii="Montserrat" w:hAnsi="Montserrat" w:cs="Arial"/>
          <w:sz w:val="18"/>
          <w:szCs w:val="18"/>
        </w:rPr>
        <w:t>.</w:t>
      </w:r>
    </w:p>
    <w:p w14:paraId="5F968BF3" w14:textId="77777777" w:rsidR="00EE0787" w:rsidRPr="000A0687" w:rsidRDefault="00EE0787" w:rsidP="00E24794">
      <w:pPr>
        <w:pStyle w:val="Prrafodelista"/>
        <w:jc w:val="both"/>
        <w:rPr>
          <w:rFonts w:ascii="Montserrat" w:hAnsi="Montserrat" w:cs="Arial"/>
          <w:sz w:val="18"/>
          <w:szCs w:val="18"/>
        </w:rPr>
      </w:pPr>
    </w:p>
    <w:p w14:paraId="7F64FC53" w14:textId="099AB593" w:rsidR="00C97FDE" w:rsidRPr="000A0687" w:rsidRDefault="00C97FDE" w:rsidP="00684146">
      <w:pPr>
        <w:pStyle w:val="Prrafodelista"/>
        <w:numPr>
          <w:ilvl w:val="0"/>
          <w:numId w:val="18"/>
        </w:numPr>
        <w:tabs>
          <w:tab w:val="left" w:pos="284"/>
        </w:tabs>
        <w:spacing w:after="0" w:line="276" w:lineRule="auto"/>
        <w:ind w:left="426" w:hanging="568"/>
        <w:contextualSpacing w:val="0"/>
        <w:jc w:val="both"/>
        <w:rPr>
          <w:rFonts w:ascii="Montserrat" w:hAnsi="Montserrat" w:cs="Arial"/>
          <w:sz w:val="18"/>
          <w:szCs w:val="18"/>
        </w:rPr>
      </w:pPr>
      <w:r w:rsidRPr="000A0687">
        <w:rPr>
          <w:rFonts w:ascii="Montserrat" w:hAnsi="Montserrat" w:cs="Arial"/>
          <w:sz w:val="18"/>
          <w:szCs w:val="18"/>
        </w:rPr>
        <w:t xml:space="preserve"> Abstenerse de realizar la cesión del Permiso sin que medie la aprobación de la Comisión de la a solicitud correspondiente conforme a los artículos 53 de la </w:t>
      </w:r>
      <w:r w:rsidR="00D34A80" w:rsidRPr="000A0687">
        <w:rPr>
          <w:rFonts w:ascii="Montserrat" w:hAnsi="Montserrat" w:cs="Arial"/>
          <w:sz w:val="18"/>
          <w:szCs w:val="18"/>
        </w:rPr>
        <w:t>LH y</w:t>
      </w:r>
      <w:r w:rsidRPr="000A0687">
        <w:rPr>
          <w:rFonts w:ascii="Montserrat" w:hAnsi="Montserrat" w:cs="Arial"/>
          <w:sz w:val="18"/>
          <w:szCs w:val="18"/>
        </w:rPr>
        <w:t xml:space="preserve"> 49 del RATTLH.</w:t>
      </w:r>
    </w:p>
    <w:p w14:paraId="5C337A92" w14:textId="77777777" w:rsidR="009F7F94" w:rsidRPr="000A0687" w:rsidRDefault="009F7F94" w:rsidP="00E24794">
      <w:pPr>
        <w:pStyle w:val="Prrafodelista"/>
        <w:jc w:val="both"/>
        <w:rPr>
          <w:rFonts w:ascii="Montserrat" w:hAnsi="Montserrat" w:cs="Arial"/>
          <w:sz w:val="18"/>
          <w:szCs w:val="18"/>
        </w:rPr>
      </w:pPr>
    </w:p>
    <w:p w14:paraId="148B10D1" w14:textId="77777777" w:rsidR="00911614" w:rsidRPr="000A0687" w:rsidRDefault="00911614" w:rsidP="00E24794">
      <w:pPr>
        <w:pStyle w:val="Prrafodelista"/>
        <w:ind w:left="862"/>
        <w:jc w:val="both"/>
        <w:rPr>
          <w:rFonts w:ascii="Montserrat" w:hAnsi="Montserrat" w:cs="Arial"/>
          <w:sz w:val="18"/>
          <w:szCs w:val="18"/>
        </w:rPr>
      </w:pPr>
    </w:p>
    <w:p w14:paraId="36AC72B8" w14:textId="77777777" w:rsidR="00911614" w:rsidRPr="000A0687" w:rsidRDefault="00911614" w:rsidP="00E24794">
      <w:pPr>
        <w:pStyle w:val="Prrafodelista"/>
        <w:numPr>
          <w:ilvl w:val="1"/>
          <w:numId w:val="1"/>
        </w:numPr>
        <w:tabs>
          <w:tab w:val="left" w:pos="426"/>
        </w:tabs>
        <w:spacing w:after="0" w:line="276" w:lineRule="auto"/>
        <w:contextualSpacing w:val="0"/>
        <w:jc w:val="both"/>
        <w:rPr>
          <w:rFonts w:ascii="Montserrat" w:hAnsi="Montserrat" w:cs="Arial"/>
          <w:vanish/>
          <w:sz w:val="18"/>
          <w:szCs w:val="18"/>
        </w:rPr>
      </w:pPr>
    </w:p>
    <w:p w14:paraId="4088561F" w14:textId="77777777" w:rsidR="00911614" w:rsidRPr="000A0687" w:rsidRDefault="00911614" w:rsidP="00E24794">
      <w:pPr>
        <w:pStyle w:val="Prrafodelista"/>
        <w:numPr>
          <w:ilvl w:val="2"/>
          <w:numId w:val="1"/>
        </w:numPr>
        <w:tabs>
          <w:tab w:val="left" w:pos="426"/>
        </w:tabs>
        <w:spacing w:after="0" w:line="276" w:lineRule="auto"/>
        <w:contextualSpacing w:val="0"/>
        <w:jc w:val="both"/>
        <w:rPr>
          <w:rFonts w:ascii="Montserrat" w:hAnsi="Montserrat" w:cs="Arial"/>
          <w:vanish/>
          <w:sz w:val="18"/>
          <w:szCs w:val="18"/>
        </w:rPr>
      </w:pPr>
    </w:p>
    <w:p w14:paraId="3610D4BA" w14:textId="2E3A53B9" w:rsidR="00911614" w:rsidRPr="000A0687" w:rsidRDefault="00911614" w:rsidP="00E24794">
      <w:pPr>
        <w:pStyle w:val="Prrafodelista"/>
        <w:numPr>
          <w:ilvl w:val="2"/>
          <w:numId w:val="1"/>
        </w:numPr>
        <w:tabs>
          <w:tab w:val="left" w:pos="567"/>
        </w:tabs>
        <w:spacing w:after="0" w:line="276" w:lineRule="auto"/>
        <w:ind w:left="0" w:firstLine="0"/>
        <w:contextualSpacing w:val="0"/>
        <w:jc w:val="both"/>
        <w:rPr>
          <w:rFonts w:ascii="Montserrat" w:hAnsi="Montserrat" w:cs="Arial"/>
          <w:sz w:val="18"/>
          <w:szCs w:val="18"/>
        </w:rPr>
      </w:pPr>
      <w:r w:rsidRPr="000A0687">
        <w:rPr>
          <w:rFonts w:ascii="Montserrat" w:hAnsi="Montserrat" w:cs="Arial"/>
          <w:sz w:val="18"/>
          <w:szCs w:val="18"/>
        </w:rPr>
        <w:t>Cualquier dependencia del Gobierno Federal o local, o en caso cualquier persona física o moral podrá hacer del conocimiento de la Comisión el posible incumplimiento de los Permisionarios a las actividades asociadas al título del permiso. La Comisión llevará a cabo un análisis de las actividades reguladas del permisionario</w:t>
      </w:r>
      <w:r w:rsidRPr="000A0687">
        <w:rPr>
          <w:rFonts w:ascii="Montserrat" w:hAnsi="Montserrat"/>
          <w:sz w:val="18"/>
          <w:szCs w:val="18"/>
        </w:rPr>
        <w:t>.</w:t>
      </w:r>
      <w:r w:rsidRPr="000A0687">
        <w:rPr>
          <w:rFonts w:ascii="Montserrat" w:hAnsi="Montserrat" w:cs="Arial"/>
          <w:sz w:val="18"/>
          <w:szCs w:val="18"/>
        </w:rPr>
        <w:t xml:space="preserve"> Por lo cual, en caso de que el resultado de las </w:t>
      </w:r>
      <w:r w:rsidR="003A00D3" w:rsidRPr="000A0687">
        <w:rPr>
          <w:rFonts w:ascii="Montserrat" w:hAnsi="Montserrat" w:cs="Arial"/>
          <w:sz w:val="18"/>
          <w:szCs w:val="18"/>
        </w:rPr>
        <w:t>investigaciones</w:t>
      </w:r>
      <w:r w:rsidRPr="000A0687">
        <w:rPr>
          <w:rFonts w:ascii="Montserrat" w:hAnsi="Montserrat" w:cs="Arial"/>
          <w:sz w:val="18"/>
          <w:szCs w:val="18"/>
        </w:rPr>
        <w:t xml:space="preserve"> presuma algún incumplimiento relacionado con lo establecido en la LH, el RATTLH, y la regulación vigente en materia de Petrolíferos, la Comisión </w:t>
      </w:r>
      <w:r w:rsidR="004727B0" w:rsidRPr="000A0687">
        <w:rPr>
          <w:rFonts w:ascii="Montserrat" w:hAnsi="Montserrat" w:cs="Arial"/>
          <w:sz w:val="18"/>
          <w:szCs w:val="18"/>
        </w:rPr>
        <w:t>inici</w:t>
      </w:r>
      <w:r w:rsidRPr="000A0687">
        <w:rPr>
          <w:rFonts w:ascii="Montserrat" w:hAnsi="Montserrat" w:cs="Arial"/>
          <w:sz w:val="18"/>
          <w:szCs w:val="18"/>
        </w:rPr>
        <w:t xml:space="preserve">ará el procedimiento </w:t>
      </w:r>
      <w:r w:rsidRPr="000A0687">
        <w:rPr>
          <w:rFonts w:ascii="Montserrat" w:hAnsi="Montserrat" w:cs="Arial"/>
          <w:sz w:val="18"/>
          <w:szCs w:val="18"/>
        </w:rPr>
        <w:lastRenderedPageBreak/>
        <w:t>administrativo</w:t>
      </w:r>
      <w:r w:rsidR="004727B0" w:rsidRPr="000A0687">
        <w:rPr>
          <w:rFonts w:ascii="Montserrat" w:hAnsi="Montserrat" w:cs="Arial"/>
          <w:sz w:val="18"/>
          <w:szCs w:val="18"/>
        </w:rPr>
        <w:t xml:space="preserve"> correspondiente</w:t>
      </w:r>
      <w:r w:rsidRPr="000A0687">
        <w:rPr>
          <w:rFonts w:ascii="Montserrat" w:hAnsi="Montserrat" w:cs="Arial"/>
          <w:sz w:val="18"/>
          <w:szCs w:val="18"/>
        </w:rPr>
        <w:t>, mismo que será legalmente notificado y resolverá en el ámbito de sus atribuciones y facultades</w:t>
      </w:r>
      <w:r w:rsidR="004727B0" w:rsidRPr="000A0687">
        <w:rPr>
          <w:rFonts w:ascii="Montserrat" w:hAnsi="Montserrat" w:cs="Arial"/>
          <w:sz w:val="18"/>
          <w:szCs w:val="18"/>
        </w:rPr>
        <w:t xml:space="preserve"> de la Comisión</w:t>
      </w:r>
      <w:r w:rsidRPr="000A0687">
        <w:rPr>
          <w:rFonts w:ascii="Montserrat" w:hAnsi="Montserrat" w:cs="Arial"/>
          <w:sz w:val="18"/>
          <w:szCs w:val="18"/>
        </w:rPr>
        <w:t xml:space="preserve">, lo conducente de conformidad con el posible incumplimiento al marco regulatorio del Petrolíferos.  </w:t>
      </w:r>
    </w:p>
    <w:p w14:paraId="0EAAA2AC" w14:textId="77777777" w:rsidR="003A00D3" w:rsidRPr="000A0687" w:rsidRDefault="003A00D3" w:rsidP="003A00D3">
      <w:pPr>
        <w:pStyle w:val="Prrafodelista"/>
        <w:tabs>
          <w:tab w:val="left" w:pos="567"/>
        </w:tabs>
        <w:spacing w:after="0" w:line="276" w:lineRule="auto"/>
        <w:ind w:left="0"/>
        <w:contextualSpacing w:val="0"/>
        <w:jc w:val="both"/>
        <w:rPr>
          <w:rFonts w:ascii="Montserrat" w:hAnsi="Montserrat" w:cs="Arial"/>
          <w:sz w:val="18"/>
          <w:szCs w:val="18"/>
        </w:rPr>
      </w:pPr>
    </w:p>
    <w:p w14:paraId="3426ED4D" w14:textId="77777777" w:rsidR="008573BA" w:rsidRPr="000A0687" w:rsidRDefault="008573BA" w:rsidP="00E24794">
      <w:pPr>
        <w:spacing w:after="0"/>
        <w:jc w:val="both"/>
        <w:rPr>
          <w:rFonts w:ascii="Montserrat" w:hAnsi="Montserrat"/>
          <w:sz w:val="18"/>
          <w:szCs w:val="18"/>
        </w:rPr>
      </w:pPr>
    </w:p>
    <w:p w14:paraId="282E59A2" w14:textId="13729679" w:rsidR="00B6499B" w:rsidRPr="000A0687" w:rsidRDefault="00DB7F61" w:rsidP="00E24794">
      <w:pPr>
        <w:pStyle w:val="Ttulo1"/>
        <w:spacing w:before="0"/>
        <w:jc w:val="center"/>
        <w:rPr>
          <w:rFonts w:ascii="Montserrat" w:hAnsi="Montserrat"/>
          <w:b/>
          <w:bCs/>
          <w:color w:val="auto"/>
          <w:sz w:val="18"/>
          <w:szCs w:val="18"/>
        </w:rPr>
      </w:pPr>
      <w:bookmarkStart w:id="849" w:name="_Toc109911120"/>
      <w:bookmarkEnd w:id="654"/>
      <w:r w:rsidRPr="000A0687">
        <w:rPr>
          <w:rFonts w:ascii="Montserrat" w:hAnsi="Montserrat"/>
          <w:b/>
          <w:bCs/>
          <w:color w:val="auto"/>
          <w:sz w:val="18"/>
          <w:szCs w:val="18"/>
        </w:rPr>
        <w:t>Capítulo 7. De la modificación de un permiso</w:t>
      </w:r>
      <w:bookmarkEnd w:id="849"/>
    </w:p>
    <w:p w14:paraId="2E03511D" w14:textId="504B7F01" w:rsidR="00DB7F61" w:rsidRPr="000A0687" w:rsidRDefault="00DB7F61" w:rsidP="00E24794">
      <w:pPr>
        <w:spacing w:after="0"/>
        <w:jc w:val="both"/>
        <w:rPr>
          <w:rFonts w:ascii="Montserrat" w:hAnsi="Montserrat"/>
          <w:b/>
          <w:bCs/>
          <w:sz w:val="18"/>
          <w:szCs w:val="18"/>
        </w:rPr>
      </w:pPr>
    </w:p>
    <w:p w14:paraId="1523D73A" w14:textId="77777777" w:rsidR="00DB7F61" w:rsidRPr="000A0687" w:rsidRDefault="00DB7F61" w:rsidP="00684146">
      <w:pPr>
        <w:pStyle w:val="Prrafodelista"/>
        <w:numPr>
          <w:ilvl w:val="0"/>
          <w:numId w:val="9"/>
        </w:numPr>
        <w:jc w:val="both"/>
        <w:rPr>
          <w:rFonts w:ascii="Montserrat" w:hAnsi="Montserrat"/>
          <w:b/>
          <w:bCs/>
          <w:vanish/>
          <w:sz w:val="18"/>
          <w:szCs w:val="18"/>
        </w:rPr>
      </w:pPr>
    </w:p>
    <w:p w14:paraId="7B542F6A" w14:textId="413DFF89" w:rsidR="00DB7F61" w:rsidRPr="000A0687" w:rsidRDefault="00DB7F61" w:rsidP="00684146">
      <w:pPr>
        <w:pStyle w:val="Ttulo2"/>
        <w:numPr>
          <w:ilvl w:val="1"/>
          <w:numId w:val="9"/>
        </w:numPr>
        <w:tabs>
          <w:tab w:val="left" w:pos="426"/>
        </w:tabs>
        <w:spacing w:before="0"/>
        <w:ind w:left="0" w:firstLine="0"/>
        <w:jc w:val="both"/>
        <w:rPr>
          <w:rFonts w:ascii="Montserrat" w:hAnsi="Montserrat"/>
          <w:b/>
          <w:bCs/>
          <w:color w:val="auto"/>
          <w:sz w:val="18"/>
          <w:szCs w:val="18"/>
        </w:rPr>
      </w:pPr>
      <w:bookmarkStart w:id="850" w:name="_Toc109911121"/>
      <w:r w:rsidRPr="000A0687">
        <w:rPr>
          <w:rFonts w:ascii="Montserrat" w:hAnsi="Montserrat"/>
          <w:b/>
          <w:bCs/>
          <w:color w:val="auto"/>
          <w:sz w:val="18"/>
          <w:szCs w:val="18"/>
        </w:rPr>
        <w:t>Consideraciones generales</w:t>
      </w:r>
      <w:bookmarkEnd w:id="850"/>
    </w:p>
    <w:p w14:paraId="1DBA5A5B" w14:textId="11290CBC" w:rsidR="00DB7F61" w:rsidRPr="000A0687" w:rsidRDefault="00DB7F61" w:rsidP="00E24794">
      <w:pPr>
        <w:spacing w:after="0"/>
        <w:jc w:val="both"/>
        <w:rPr>
          <w:rFonts w:ascii="Montserrat" w:hAnsi="Montserrat"/>
          <w:sz w:val="18"/>
          <w:szCs w:val="18"/>
        </w:rPr>
      </w:pPr>
    </w:p>
    <w:p w14:paraId="200D8F38" w14:textId="77777777" w:rsidR="00AC28E1" w:rsidRPr="000A0687" w:rsidRDefault="00AC28E1" w:rsidP="00E24794">
      <w:pPr>
        <w:pStyle w:val="Prrafodelista"/>
        <w:numPr>
          <w:ilvl w:val="0"/>
          <w:numId w:val="1"/>
        </w:numPr>
        <w:tabs>
          <w:tab w:val="left" w:pos="567"/>
        </w:tabs>
        <w:spacing w:after="0" w:line="240" w:lineRule="auto"/>
        <w:jc w:val="both"/>
        <w:rPr>
          <w:rFonts w:ascii="Montserrat" w:hAnsi="Montserrat"/>
          <w:vanish/>
          <w:sz w:val="18"/>
          <w:szCs w:val="18"/>
          <w:lang w:eastAsia="es-MX"/>
        </w:rPr>
      </w:pPr>
    </w:p>
    <w:p w14:paraId="7457CADA" w14:textId="77777777" w:rsidR="00AC28E1" w:rsidRPr="000A0687" w:rsidRDefault="00AC28E1" w:rsidP="00E24794">
      <w:pPr>
        <w:pStyle w:val="Prrafodelista"/>
        <w:numPr>
          <w:ilvl w:val="1"/>
          <w:numId w:val="1"/>
        </w:numPr>
        <w:tabs>
          <w:tab w:val="left" w:pos="567"/>
        </w:tabs>
        <w:spacing w:after="0" w:line="240" w:lineRule="auto"/>
        <w:jc w:val="both"/>
        <w:rPr>
          <w:rFonts w:ascii="Montserrat" w:hAnsi="Montserrat"/>
          <w:vanish/>
          <w:sz w:val="18"/>
          <w:szCs w:val="18"/>
          <w:lang w:eastAsia="es-MX"/>
        </w:rPr>
      </w:pPr>
    </w:p>
    <w:p w14:paraId="44F78F51" w14:textId="543C9810" w:rsidR="00DB7F61" w:rsidRPr="000A0687" w:rsidRDefault="00DB7F61" w:rsidP="00E24794">
      <w:pPr>
        <w:pStyle w:val="Estilo1"/>
        <w:numPr>
          <w:ilvl w:val="2"/>
          <w:numId w:val="1"/>
        </w:numPr>
        <w:tabs>
          <w:tab w:val="left" w:pos="0"/>
          <w:tab w:val="left" w:pos="709"/>
        </w:tabs>
        <w:ind w:left="0" w:firstLine="0"/>
        <w:rPr>
          <w:rFonts w:ascii="Montserrat" w:hAnsi="Montserrat"/>
          <w:b w:val="0"/>
          <w:color w:val="auto"/>
          <w:sz w:val="18"/>
          <w:szCs w:val="18"/>
        </w:rPr>
      </w:pPr>
      <w:r w:rsidRPr="000A0687">
        <w:rPr>
          <w:rFonts w:ascii="Montserrat" w:hAnsi="Montserrat"/>
          <w:b w:val="0"/>
          <w:color w:val="auto"/>
          <w:sz w:val="18"/>
          <w:szCs w:val="18"/>
        </w:rPr>
        <w:t xml:space="preserve">El </w:t>
      </w:r>
      <w:r w:rsidR="0044069E" w:rsidRPr="000A0687">
        <w:rPr>
          <w:rFonts w:ascii="Montserrat" w:hAnsi="Montserrat"/>
          <w:b w:val="0"/>
          <w:color w:val="auto"/>
          <w:sz w:val="18"/>
          <w:szCs w:val="18"/>
        </w:rPr>
        <w:t xml:space="preserve">Permisionario </w:t>
      </w:r>
      <w:r w:rsidR="009330AB" w:rsidRPr="000A0687">
        <w:rPr>
          <w:rFonts w:ascii="Montserrat" w:hAnsi="Montserrat"/>
          <w:b w:val="0"/>
          <w:color w:val="auto"/>
          <w:sz w:val="18"/>
          <w:szCs w:val="18"/>
        </w:rPr>
        <w:t>Solicitante</w:t>
      </w:r>
      <w:r w:rsidR="00E03C6D" w:rsidRPr="000A0687">
        <w:rPr>
          <w:rFonts w:ascii="Montserrat" w:hAnsi="Montserrat"/>
          <w:b w:val="0"/>
          <w:color w:val="auto"/>
          <w:sz w:val="18"/>
          <w:szCs w:val="18"/>
        </w:rPr>
        <w:t xml:space="preserve"> en</w:t>
      </w:r>
      <w:r w:rsidRPr="000A0687">
        <w:rPr>
          <w:rFonts w:ascii="Montserrat" w:hAnsi="Montserrat"/>
          <w:b w:val="0"/>
          <w:color w:val="auto"/>
          <w:sz w:val="18"/>
          <w:szCs w:val="18"/>
        </w:rPr>
        <w:t xml:space="preserve"> una modificación del permiso, independientemente de la actividad, deberá acreditar su existencia legal o la personalidad de su representante legal ante la Comisión, según aplique, a través del registro disponible en el sitio, de conformidad con lo previsto en las Reglas Generales de la OPE.   </w:t>
      </w:r>
    </w:p>
    <w:p w14:paraId="08114B8C" w14:textId="77777777" w:rsidR="00A96049" w:rsidRPr="000A0687" w:rsidRDefault="00A96049" w:rsidP="00E24794">
      <w:pPr>
        <w:pStyle w:val="Estilo1"/>
        <w:tabs>
          <w:tab w:val="left" w:pos="567"/>
        </w:tabs>
        <w:rPr>
          <w:rFonts w:ascii="Montserrat" w:hAnsi="Montserrat"/>
          <w:b w:val="0"/>
          <w:color w:val="auto"/>
          <w:sz w:val="18"/>
          <w:szCs w:val="18"/>
        </w:rPr>
      </w:pPr>
    </w:p>
    <w:p w14:paraId="6841F9B4" w14:textId="33A291A7" w:rsidR="00DB7F61" w:rsidRPr="000A0687" w:rsidRDefault="00DB7F61"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Los permisos otorgados por la Comisión pueden ser objeto de modificación cuando se presenten cambios sustanciales en los términos y condiciones en los que se haya otorgado el título de permiso de Expendio al Público de Petrolíferos en Estación de Servicio o de Expendio de Petrolíferos en Estación de Autoconsumo</w:t>
      </w:r>
      <w:r w:rsidR="00AC28E1" w:rsidRPr="000A0687">
        <w:rPr>
          <w:rFonts w:ascii="Montserrat" w:hAnsi="Montserrat"/>
          <w:b w:val="0"/>
          <w:color w:val="auto"/>
          <w:sz w:val="18"/>
          <w:szCs w:val="18"/>
        </w:rPr>
        <w:t xml:space="preserve">, a solicitud del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w:t>
      </w:r>
    </w:p>
    <w:p w14:paraId="46156214" w14:textId="77777777" w:rsidR="00DB7F61" w:rsidRPr="000A0687" w:rsidRDefault="00DB7F61" w:rsidP="00E24794">
      <w:pPr>
        <w:pStyle w:val="Estilo1"/>
        <w:tabs>
          <w:tab w:val="left" w:pos="567"/>
        </w:tabs>
        <w:rPr>
          <w:rFonts w:ascii="Montserrat" w:hAnsi="Montserrat"/>
          <w:color w:val="auto"/>
          <w:sz w:val="18"/>
          <w:szCs w:val="18"/>
        </w:rPr>
      </w:pPr>
    </w:p>
    <w:p w14:paraId="3D60847D" w14:textId="77777777" w:rsidR="00DB7F61" w:rsidRPr="000A0687" w:rsidRDefault="00DB7F61"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Los Permisionarios pueden llevar a cabo la modificación de permiso derivado de las siguientes causas:</w:t>
      </w:r>
    </w:p>
    <w:p w14:paraId="3AC7867A" w14:textId="77777777" w:rsidR="00DB7F61" w:rsidRPr="000A0687" w:rsidRDefault="00DB7F61" w:rsidP="00E24794">
      <w:pPr>
        <w:pStyle w:val="Estilo1"/>
        <w:rPr>
          <w:rFonts w:ascii="Montserrat" w:hAnsi="Montserrat"/>
          <w:color w:val="auto"/>
          <w:sz w:val="18"/>
          <w:szCs w:val="18"/>
        </w:rPr>
      </w:pPr>
    </w:p>
    <w:p w14:paraId="137ED2B6" w14:textId="77777777" w:rsidR="00DB7F61" w:rsidRPr="000A0687" w:rsidRDefault="00DB7F61" w:rsidP="00684146">
      <w:pPr>
        <w:pStyle w:val="Estilo1"/>
        <w:numPr>
          <w:ilvl w:val="2"/>
          <w:numId w:val="19"/>
        </w:numPr>
        <w:ind w:left="426" w:hanging="426"/>
        <w:rPr>
          <w:rFonts w:ascii="Montserrat" w:hAnsi="Montserrat"/>
          <w:color w:val="auto"/>
          <w:sz w:val="18"/>
          <w:szCs w:val="18"/>
        </w:rPr>
      </w:pPr>
      <w:r w:rsidRPr="000A0687">
        <w:rPr>
          <w:rFonts w:ascii="Montserrat" w:hAnsi="Montserrat"/>
          <w:b w:val="0"/>
          <w:color w:val="auto"/>
          <w:sz w:val="18"/>
          <w:szCs w:val="18"/>
        </w:rPr>
        <w:t xml:space="preserve"> Modificación técnica. </w:t>
      </w:r>
    </w:p>
    <w:p w14:paraId="0366422C" w14:textId="77777777" w:rsidR="00DB7F61" w:rsidRPr="000A0687" w:rsidRDefault="00DB7F61" w:rsidP="00684146">
      <w:pPr>
        <w:pStyle w:val="Estilo1"/>
        <w:numPr>
          <w:ilvl w:val="2"/>
          <w:numId w:val="19"/>
        </w:numPr>
        <w:ind w:left="426" w:hanging="426"/>
        <w:rPr>
          <w:rFonts w:ascii="Montserrat" w:hAnsi="Montserrat"/>
          <w:color w:val="auto"/>
          <w:sz w:val="18"/>
          <w:szCs w:val="18"/>
        </w:rPr>
      </w:pPr>
      <w:r w:rsidRPr="000A0687">
        <w:rPr>
          <w:rFonts w:ascii="Montserrat" w:hAnsi="Montserrat"/>
          <w:b w:val="0"/>
          <w:color w:val="auto"/>
          <w:sz w:val="18"/>
          <w:szCs w:val="18"/>
        </w:rPr>
        <w:t xml:space="preserve"> Modificación por cesión. </w:t>
      </w:r>
    </w:p>
    <w:p w14:paraId="0505525A" w14:textId="77777777" w:rsidR="00DB7F61" w:rsidRPr="000A0687" w:rsidRDefault="00DB7F61" w:rsidP="00684146">
      <w:pPr>
        <w:pStyle w:val="Estilo1"/>
        <w:numPr>
          <w:ilvl w:val="2"/>
          <w:numId w:val="19"/>
        </w:numPr>
        <w:ind w:left="426" w:hanging="426"/>
        <w:rPr>
          <w:rFonts w:ascii="Montserrat" w:hAnsi="Montserrat"/>
          <w:color w:val="auto"/>
          <w:sz w:val="18"/>
          <w:szCs w:val="18"/>
        </w:rPr>
      </w:pPr>
      <w:r w:rsidRPr="000A0687">
        <w:rPr>
          <w:rFonts w:ascii="Montserrat" w:hAnsi="Montserrat"/>
          <w:b w:val="0"/>
          <w:color w:val="auto"/>
          <w:sz w:val="18"/>
          <w:szCs w:val="18"/>
        </w:rPr>
        <w:t xml:space="preserve"> Modificación por sucesión. </w:t>
      </w:r>
    </w:p>
    <w:p w14:paraId="3834FB4C" w14:textId="77777777" w:rsidR="00DB7F61" w:rsidRPr="000A0687" w:rsidRDefault="00DB7F61" w:rsidP="00684146">
      <w:pPr>
        <w:pStyle w:val="Estilo1"/>
        <w:numPr>
          <w:ilvl w:val="2"/>
          <w:numId w:val="19"/>
        </w:numPr>
        <w:ind w:left="426" w:hanging="426"/>
        <w:rPr>
          <w:rFonts w:ascii="Montserrat" w:hAnsi="Montserrat"/>
          <w:color w:val="auto"/>
          <w:sz w:val="18"/>
          <w:szCs w:val="18"/>
        </w:rPr>
      </w:pPr>
      <w:r w:rsidRPr="000A0687">
        <w:rPr>
          <w:rFonts w:ascii="Montserrat" w:hAnsi="Montserrat"/>
          <w:b w:val="0"/>
          <w:color w:val="auto"/>
          <w:sz w:val="18"/>
          <w:szCs w:val="18"/>
        </w:rPr>
        <w:t xml:space="preserve"> Modificación por fusión. </w:t>
      </w:r>
    </w:p>
    <w:p w14:paraId="639959B7" w14:textId="77777777" w:rsidR="00DB7F61" w:rsidRPr="000A0687" w:rsidRDefault="00DB7F61" w:rsidP="00684146">
      <w:pPr>
        <w:pStyle w:val="Estilo1"/>
        <w:numPr>
          <w:ilvl w:val="2"/>
          <w:numId w:val="19"/>
        </w:numPr>
        <w:ind w:left="426" w:hanging="426"/>
        <w:rPr>
          <w:rFonts w:ascii="Montserrat" w:hAnsi="Montserrat"/>
          <w:color w:val="auto"/>
          <w:sz w:val="18"/>
          <w:szCs w:val="18"/>
        </w:rPr>
      </w:pPr>
      <w:r w:rsidRPr="000A0687">
        <w:rPr>
          <w:rFonts w:ascii="Montserrat" w:hAnsi="Montserrat"/>
          <w:b w:val="0"/>
          <w:color w:val="auto"/>
          <w:sz w:val="18"/>
          <w:szCs w:val="18"/>
        </w:rPr>
        <w:t xml:space="preserve"> Modificación por cambio de estructura accionaria que implique cambio de control. </w:t>
      </w:r>
    </w:p>
    <w:p w14:paraId="576768DC" w14:textId="6D2B4E71" w:rsidR="00DB7F61" w:rsidRPr="000A0687" w:rsidRDefault="00DB7F61" w:rsidP="00684146">
      <w:pPr>
        <w:pStyle w:val="Estilo1"/>
        <w:numPr>
          <w:ilvl w:val="2"/>
          <w:numId w:val="19"/>
        </w:numPr>
        <w:ind w:left="426" w:hanging="426"/>
        <w:rPr>
          <w:rFonts w:ascii="Montserrat" w:hAnsi="Montserrat"/>
          <w:color w:val="auto"/>
          <w:sz w:val="18"/>
          <w:szCs w:val="18"/>
        </w:rPr>
      </w:pPr>
      <w:r w:rsidRPr="000A0687">
        <w:rPr>
          <w:rFonts w:ascii="Montserrat" w:hAnsi="Montserrat"/>
          <w:b w:val="0"/>
          <w:color w:val="auto"/>
          <w:sz w:val="18"/>
          <w:szCs w:val="18"/>
        </w:rPr>
        <w:t xml:space="preserve"> Modificación por escisión.</w:t>
      </w:r>
      <w:r w:rsidRPr="000A0687">
        <w:rPr>
          <w:rFonts w:ascii="Montserrat" w:hAnsi="Montserrat"/>
          <w:color w:val="auto"/>
          <w:sz w:val="18"/>
          <w:szCs w:val="18"/>
        </w:rPr>
        <w:t xml:space="preserve"> </w:t>
      </w:r>
    </w:p>
    <w:p w14:paraId="352EB124" w14:textId="7681E47A" w:rsidR="00DB7F61" w:rsidRPr="000A0687" w:rsidRDefault="00A96049" w:rsidP="00684146">
      <w:pPr>
        <w:pStyle w:val="Estilo1"/>
        <w:numPr>
          <w:ilvl w:val="2"/>
          <w:numId w:val="19"/>
        </w:numPr>
        <w:tabs>
          <w:tab w:val="left" w:pos="567"/>
        </w:tabs>
        <w:ind w:left="426" w:hanging="426"/>
        <w:rPr>
          <w:rFonts w:ascii="Montserrat" w:hAnsi="Montserrat"/>
          <w:b w:val="0"/>
          <w:bCs/>
          <w:color w:val="auto"/>
          <w:sz w:val="18"/>
          <w:szCs w:val="18"/>
        </w:rPr>
      </w:pPr>
      <w:r w:rsidRPr="000A0687">
        <w:rPr>
          <w:rFonts w:ascii="Montserrat" w:hAnsi="Montserrat"/>
          <w:b w:val="0"/>
          <w:bCs/>
          <w:color w:val="auto"/>
          <w:sz w:val="18"/>
          <w:szCs w:val="18"/>
        </w:rPr>
        <w:t xml:space="preserve">Modificación por cambio de </w:t>
      </w:r>
      <w:r w:rsidR="001C03E2" w:rsidRPr="000A0687">
        <w:rPr>
          <w:rFonts w:ascii="Montserrat" w:hAnsi="Montserrat"/>
          <w:b w:val="0"/>
          <w:bCs/>
          <w:color w:val="auto"/>
          <w:sz w:val="18"/>
          <w:szCs w:val="18"/>
        </w:rPr>
        <w:t>M</w:t>
      </w:r>
      <w:r w:rsidRPr="000A0687">
        <w:rPr>
          <w:rFonts w:ascii="Montserrat" w:hAnsi="Montserrat"/>
          <w:b w:val="0"/>
          <w:bCs/>
          <w:color w:val="auto"/>
          <w:sz w:val="18"/>
          <w:szCs w:val="18"/>
        </w:rPr>
        <w:t>arca</w:t>
      </w:r>
      <w:r w:rsidR="001A37F9" w:rsidRPr="000A0687">
        <w:rPr>
          <w:rFonts w:ascii="Montserrat" w:hAnsi="Montserrat"/>
          <w:b w:val="0"/>
          <w:bCs/>
          <w:color w:val="auto"/>
          <w:sz w:val="18"/>
          <w:szCs w:val="18"/>
        </w:rPr>
        <w:t xml:space="preserve"> de</w:t>
      </w:r>
      <w:r w:rsidR="00AF1FE9" w:rsidRPr="000A0687">
        <w:rPr>
          <w:rFonts w:ascii="Montserrat" w:hAnsi="Montserrat"/>
          <w:b w:val="0"/>
          <w:bCs/>
          <w:color w:val="auto"/>
          <w:sz w:val="18"/>
          <w:szCs w:val="18"/>
        </w:rPr>
        <w:t xml:space="preserve"> la estación de servicio o de</w:t>
      </w:r>
      <w:r w:rsidR="001A37F9" w:rsidRPr="000A0687">
        <w:rPr>
          <w:rFonts w:ascii="Montserrat" w:hAnsi="Montserrat"/>
          <w:b w:val="0"/>
          <w:bCs/>
          <w:color w:val="auto"/>
          <w:sz w:val="18"/>
          <w:szCs w:val="18"/>
        </w:rPr>
        <w:t>l producto a expender</w:t>
      </w:r>
      <w:r w:rsidR="00A60EF0" w:rsidRPr="000A0687">
        <w:rPr>
          <w:rFonts w:ascii="Montserrat" w:hAnsi="Montserrat"/>
          <w:b w:val="0"/>
          <w:bCs/>
          <w:color w:val="auto"/>
          <w:sz w:val="18"/>
          <w:szCs w:val="18"/>
        </w:rPr>
        <w:t>.</w:t>
      </w:r>
    </w:p>
    <w:p w14:paraId="14CBA182" w14:textId="77777777" w:rsidR="00A96049" w:rsidRPr="000A0687" w:rsidRDefault="00A96049" w:rsidP="00E24794">
      <w:pPr>
        <w:pStyle w:val="Estilo1"/>
        <w:tabs>
          <w:tab w:val="left" w:pos="567"/>
        </w:tabs>
        <w:rPr>
          <w:rFonts w:ascii="Montserrat" w:hAnsi="Montserrat"/>
          <w:b w:val="0"/>
          <w:bCs/>
          <w:color w:val="auto"/>
          <w:sz w:val="18"/>
          <w:szCs w:val="18"/>
        </w:rPr>
      </w:pPr>
    </w:p>
    <w:p w14:paraId="5B4E7729" w14:textId="54C5520E" w:rsidR="00DB7F61" w:rsidRPr="000A0687" w:rsidRDefault="00DB7F61" w:rsidP="00E24794">
      <w:pPr>
        <w:pStyle w:val="Estilo1"/>
        <w:numPr>
          <w:ilvl w:val="2"/>
          <w:numId w:val="1"/>
        </w:numPr>
        <w:tabs>
          <w:tab w:val="left" w:pos="567"/>
        </w:tabs>
        <w:ind w:left="0" w:firstLine="0"/>
        <w:rPr>
          <w:rFonts w:ascii="Montserrat" w:hAnsi="Montserrat"/>
          <w:b w:val="0"/>
          <w:color w:val="auto"/>
          <w:sz w:val="18"/>
          <w:szCs w:val="18"/>
        </w:rPr>
      </w:pPr>
      <w:r w:rsidRPr="000A0687">
        <w:rPr>
          <w:rFonts w:ascii="Montserrat" w:hAnsi="Montserrat"/>
          <w:b w:val="0"/>
          <w:color w:val="auto"/>
          <w:sz w:val="18"/>
          <w:szCs w:val="18"/>
        </w:rPr>
        <w:t xml:space="preserve">Los Permisionarios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s en llevar a cabo una modificación de su permiso, deberán presentar a través de la OPE, la Solicitud de modificación y cumplir con los requisitos de acuerdo con el tipo de causal de la modificación del permiso, conforme a la presente </w:t>
      </w:r>
      <w:r w:rsidR="001508D3" w:rsidRPr="000A0687">
        <w:rPr>
          <w:rFonts w:ascii="Montserrat" w:hAnsi="Montserrat"/>
          <w:b w:val="0"/>
          <w:color w:val="auto"/>
          <w:sz w:val="18"/>
          <w:szCs w:val="18"/>
        </w:rPr>
        <w:t>d</w:t>
      </w:r>
      <w:r w:rsidRPr="000A0687">
        <w:rPr>
          <w:rFonts w:ascii="Montserrat" w:hAnsi="Montserrat"/>
          <w:b w:val="0"/>
          <w:color w:val="auto"/>
          <w:sz w:val="18"/>
          <w:szCs w:val="18"/>
        </w:rPr>
        <w:t>isposición.</w:t>
      </w:r>
      <w:r w:rsidR="00B101DF" w:rsidRPr="000A0687">
        <w:rPr>
          <w:rFonts w:ascii="Montserrat" w:hAnsi="Montserrat"/>
          <w:b w:val="0"/>
          <w:color w:val="auto"/>
          <w:sz w:val="18"/>
          <w:szCs w:val="18"/>
        </w:rPr>
        <w:t xml:space="preserve"> En caso de que</w:t>
      </w:r>
      <w:r w:rsidR="001508D3" w:rsidRPr="000A0687">
        <w:rPr>
          <w:rFonts w:ascii="Montserrat" w:hAnsi="Montserrat"/>
          <w:b w:val="0"/>
          <w:color w:val="auto"/>
          <w:sz w:val="18"/>
          <w:szCs w:val="18"/>
        </w:rPr>
        <w:t>, por Caso Fortuito o de Fuerza Mayor,</w:t>
      </w:r>
      <w:r w:rsidR="00B101DF" w:rsidRPr="000A0687">
        <w:rPr>
          <w:rFonts w:ascii="Montserrat" w:hAnsi="Montserrat"/>
          <w:b w:val="0"/>
          <w:color w:val="auto"/>
          <w:sz w:val="18"/>
          <w:szCs w:val="18"/>
        </w:rPr>
        <w:t xml:space="preserve"> el Permisionario se encuentre ante una imposibilidad de presentar la solicitud a través de la OPE, podrá hacerlo a través de la oficialía de partes física de la Comisión.</w:t>
      </w:r>
    </w:p>
    <w:p w14:paraId="71F31CB4" w14:textId="1E6C406C" w:rsidR="001508D3" w:rsidRPr="000A0687" w:rsidRDefault="001508D3" w:rsidP="00E24794">
      <w:pPr>
        <w:pStyle w:val="Estilo1"/>
        <w:tabs>
          <w:tab w:val="left" w:pos="567"/>
        </w:tabs>
        <w:ind w:left="720"/>
        <w:rPr>
          <w:rFonts w:ascii="Montserrat" w:hAnsi="Montserrat"/>
          <w:b w:val="0"/>
          <w:color w:val="auto"/>
          <w:sz w:val="18"/>
          <w:szCs w:val="18"/>
        </w:rPr>
      </w:pPr>
    </w:p>
    <w:p w14:paraId="3E1BC28C" w14:textId="77777777" w:rsidR="00A96049" w:rsidRPr="000A0687" w:rsidRDefault="00A96049" w:rsidP="00E24794">
      <w:pPr>
        <w:pStyle w:val="Estilo1"/>
        <w:tabs>
          <w:tab w:val="left" w:pos="567"/>
        </w:tabs>
        <w:rPr>
          <w:rFonts w:ascii="Montserrat" w:hAnsi="Montserrat"/>
          <w:b w:val="0"/>
          <w:color w:val="auto"/>
          <w:sz w:val="18"/>
          <w:szCs w:val="18"/>
        </w:rPr>
      </w:pPr>
    </w:p>
    <w:p w14:paraId="4C713BA5" w14:textId="5F847810" w:rsidR="00A96049" w:rsidRPr="000A0687" w:rsidRDefault="00A96049" w:rsidP="00684146">
      <w:pPr>
        <w:pStyle w:val="Ttulo2"/>
        <w:numPr>
          <w:ilvl w:val="1"/>
          <w:numId w:val="9"/>
        </w:numPr>
        <w:tabs>
          <w:tab w:val="left" w:pos="426"/>
        </w:tabs>
        <w:spacing w:before="0"/>
        <w:ind w:left="0" w:firstLine="0"/>
        <w:jc w:val="both"/>
        <w:rPr>
          <w:rFonts w:ascii="Montserrat" w:hAnsi="Montserrat"/>
          <w:b/>
          <w:bCs/>
          <w:color w:val="auto"/>
          <w:sz w:val="18"/>
          <w:szCs w:val="18"/>
        </w:rPr>
      </w:pPr>
      <w:bookmarkStart w:id="851" w:name="_Toc109911122"/>
      <w:r w:rsidRPr="000A0687">
        <w:rPr>
          <w:rFonts w:ascii="Montserrat" w:hAnsi="Montserrat"/>
          <w:b/>
          <w:bCs/>
          <w:color w:val="auto"/>
          <w:sz w:val="18"/>
          <w:szCs w:val="18"/>
        </w:rPr>
        <w:t>Requisitos generales para la modificación</w:t>
      </w:r>
      <w:bookmarkEnd w:id="851"/>
    </w:p>
    <w:p w14:paraId="64039C69" w14:textId="77777777" w:rsidR="00A96049" w:rsidRPr="000A0687" w:rsidRDefault="00A96049" w:rsidP="00E24794">
      <w:pPr>
        <w:pStyle w:val="Estilo1"/>
        <w:tabs>
          <w:tab w:val="left" w:pos="567"/>
        </w:tabs>
        <w:rPr>
          <w:rFonts w:ascii="Montserrat" w:hAnsi="Montserrat"/>
          <w:b w:val="0"/>
          <w:color w:val="auto"/>
          <w:sz w:val="18"/>
          <w:szCs w:val="18"/>
        </w:rPr>
      </w:pPr>
    </w:p>
    <w:p w14:paraId="2CF153AC" w14:textId="509B8877" w:rsidR="00DB7F61" w:rsidRPr="000A0687" w:rsidRDefault="00DB7F61" w:rsidP="00E24794">
      <w:pPr>
        <w:pStyle w:val="Estilo1"/>
        <w:tabs>
          <w:tab w:val="left" w:pos="567"/>
        </w:tabs>
        <w:rPr>
          <w:rFonts w:ascii="Montserrat" w:hAnsi="Montserrat"/>
          <w:b w:val="0"/>
          <w:color w:val="auto"/>
          <w:sz w:val="18"/>
          <w:szCs w:val="18"/>
        </w:rPr>
      </w:pPr>
      <w:r w:rsidRPr="000A0687">
        <w:rPr>
          <w:rFonts w:ascii="Montserrat" w:hAnsi="Montserrat"/>
          <w:b w:val="0"/>
          <w:color w:val="auto"/>
          <w:sz w:val="18"/>
          <w:szCs w:val="18"/>
        </w:rPr>
        <w:t xml:space="preserve">Los Permisionarios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s en llevar a cabo una modificación del permiso a las que refieren disposición 7.</w:t>
      </w:r>
      <w:r w:rsidR="00AC28E1" w:rsidRPr="000A0687">
        <w:rPr>
          <w:rFonts w:ascii="Montserrat" w:hAnsi="Montserrat"/>
          <w:b w:val="0"/>
          <w:color w:val="auto"/>
          <w:sz w:val="18"/>
          <w:szCs w:val="18"/>
        </w:rPr>
        <w:t>1</w:t>
      </w:r>
      <w:r w:rsidRPr="000A0687">
        <w:rPr>
          <w:rFonts w:ascii="Montserrat" w:hAnsi="Montserrat"/>
          <w:b w:val="0"/>
          <w:color w:val="auto"/>
          <w:sz w:val="18"/>
          <w:szCs w:val="18"/>
        </w:rPr>
        <w:t>.</w:t>
      </w:r>
      <w:r w:rsidR="001F5800" w:rsidRPr="000A0687">
        <w:rPr>
          <w:rFonts w:ascii="Montserrat" w:hAnsi="Montserrat"/>
          <w:b w:val="0"/>
          <w:color w:val="auto"/>
          <w:sz w:val="18"/>
          <w:szCs w:val="18"/>
        </w:rPr>
        <w:t>3</w:t>
      </w:r>
      <w:r w:rsidRPr="000A0687">
        <w:rPr>
          <w:rFonts w:ascii="Montserrat" w:hAnsi="Montserrat"/>
          <w:b w:val="0"/>
          <w:color w:val="auto"/>
          <w:sz w:val="18"/>
          <w:szCs w:val="18"/>
        </w:rPr>
        <w:t xml:space="preserve">. </w:t>
      </w:r>
      <w:r w:rsidR="00246DFA" w:rsidRPr="000A0687">
        <w:rPr>
          <w:rFonts w:ascii="Montserrat" w:hAnsi="Montserrat"/>
          <w:b w:val="0"/>
          <w:color w:val="auto"/>
          <w:sz w:val="18"/>
          <w:szCs w:val="18"/>
        </w:rPr>
        <w:t>anterior</w:t>
      </w:r>
      <w:r w:rsidRPr="000A0687">
        <w:rPr>
          <w:rFonts w:ascii="Montserrat" w:hAnsi="Montserrat"/>
          <w:b w:val="0"/>
          <w:color w:val="auto"/>
          <w:sz w:val="18"/>
          <w:szCs w:val="18"/>
        </w:rPr>
        <w:t xml:space="preserve"> deberán cumplir con los requisitos generales siguientes:</w:t>
      </w:r>
    </w:p>
    <w:p w14:paraId="4123C706" w14:textId="77777777" w:rsidR="00DB7F61" w:rsidRPr="000A0687" w:rsidRDefault="00DB7F61" w:rsidP="00E24794">
      <w:pPr>
        <w:pStyle w:val="Estilo1"/>
        <w:rPr>
          <w:rFonts w:ascii="Montserrat" w:hAnsi="Montserrat"/>
          <w:b w:val="0"/>
          <w:color w:val="auto"/>
          <w:sz w:val="18"/>
          <w:szCs w:val="18"/>
        </w:rPr>
      </w:pPr>
    </w:p>
    <w:p w14:paraId="3BC0E6A0" w14:textId="79CF0C94" w:rsidR="001508D3" w:rsidRPr="000A0687" w:rsidRDefault="00DB7F61" w:rsidP="00684146">
      <w:pPr>
        <w:pStyle w:val="Estilo1"/>
        <w:numPr>
          <w:ilvl w:val="2"/>
          <w:numId w:val="9"/>
        </w:numPr>
        <w:tabs>
          <w:tab w:val="left" w:pos="567"/>
        </w:tabs>
        <w:ind w:left="567" w:hanging="567"/>
        <w:rPr>
          <w:rFonts w:ascii="Montserrat" w:hAnsi="Montserrat"/>
          <w:sz w:val="18"/>
          <w:szCs w:val="18"/>
        </w:rPr>
      </w:pPr>
      <w:r w:rsidRPr="000A0687">
        <w:rPr>
          <w:rFonts w:ascii="Montserrat" w:hAnsi="Montserrat"/>
          <w:b w:val="0"/>
          <w:color w:val="auto"/>
          <w:sz w:val="18"/>
          <w:szCs w:val="18"/>
        </w:rPr>
        <w:t>Estar al corriente de la totalidad de sus obligaciones</w:t>
      </w:r>
      <w:r w:rsidR="008B2972" w:rsidRPr="000A0687">
        <w:rPr>
          <w:rFonts w:ascii="Montserrat" w:hAnsi="Montserrat"/>
          <w:b w:val="0"/>
          <w:color w:val="auto"/>
          <w:sz w:val="18"/>
          <w:szCs w:val="18"/>
        </w:rPr>
        <w:t xml:space="preserve"> conforme a lo establecido en el </w:t>
      </w:r>
      <w:r w:rsidR="001508D3" w:rsidRPr="000A0687">
        <w:rPr>
          <w:rFonts w:ascii="Montserrat" w:hAnsi="Montserrat"/>
          <w:b w:val="0"/>
          <w:color w:val="auto"/>
          <w:sz w:val="18"/>
          <w:szCs w:val="18"/>
        </w:rPr>
        <w:t>Capítulo 6</w:t>
      </w:r>
      <w:r w:rsidR="008B2972" w:rsidRPr="000A0687">
        <w:rPr>
          <w:rFonts w:ascii="Montserrat" w:hAnsi="Montserrat"/>
          <w:b w:val="0"/>
          <w:color w:val="auto"/>
          <w:sz w:val="18"/>
          <w:szCs w:val="18"/>
        </w:rPr>
        <w:t xml:space="preserve"> de las presentes</w:t>
      </w:r>
      <w:r w:rsidR="001508D3" w:rsidRPr="000A0687">
        <w:rPr>
          <w:rFonts w:ascii="Montserrat" w:hAnsi="Montserrat"/>
          <w:b w:val="0"/>
          <w:color w:val="auto"/>
          <w:sz w:val="18"/>
          <w:szCs w:val="18"/>
        </w:rPr>
        <w:t xml:space="preserve"> Disposiciones de Expendio de Petrolíferos</w:t>
      </w:r>
      <w:r w:rsidRPr="000A0687">
        <w:rPr>
          <w:rFonts w:ascii="Montserrat" w:hAnsi="Montserrat"/>
          <w:b w:val="0"/>
          <w:color w:val="auto"/>
          <w:sz w:val="18"/>
          <w:szCs w:val="18"/>
        </w:rPr>
        <w:t xml:space="preserve">, incluyendo las obligaciones que se desprenden de la Ley de Ingresos de la Federación del ejercicio fiscal que corresponda y el pago de aprovechamientos por supervisión anual. </w:t>
      </w:r>
      <w:r w:rsidR="001508D3" w:rsidRPr="000A0687">
        <w:rPr>
          <w:rFonts w:ascii="Montserrat" w:hAnsi="Montserrat"/>
          <w:b w:val="0"/>
          <w:color w:val="auto"/>
          <w:sz w:val="18"/>
          <w:szCs w:val="18"/>
        </w:rPr>
        <w:t xml:space="preserve">En este sentido, se deberán observar los siguientes supuestos: </w:t>
      </w:r>
    </w:p>
    <w:p w14:paraId="5DBC134F" w14:textId="26D6D642" w:rsidR="001508D3" w:rsidRPr="000A0687" w:rsidRDefault="001508D3" w:rsidP="000F4AB7">
      <w:pPr>
        <w:pStyle w:val="Estilo1"/>
        <w:tabs>
          <w:tab w:val="left" w:pos="567"/>
        </w:tabs>
        <w:ind w:left="1728" w:hanging="1224"/>
        <w:rPr>
          <w:rFonts w:ascii="Montserrat" w:hAnsi="Montserrat"/>
          <w:b w:val="0"/>
          <w:color w:val="auto"/>
          <w:sz w:val="18"/>
          <w:szCs w:val="18"/>
        </w:rPr>
      </w:pPr>
    </w:p>
    <w:p w14:paraId="535E10AA" w14:textId="5F6FE91F" w:rsidR="001508D3" w:rsidRPr="000A0687" w:rsidRDefault="001508D3" w:rsidP="00684146">
      <w:pPr>
        <w:pStyle w:val="Estilo1"/>
        <w:numPr>
          <w:ilvl w:val="0"/>
          <w:numId w:val="77"/>
        </w:numPr>
        <w:tabs>
          <w:tab w:val="left" w:pos="567"/>
        </w:tabs>
        <w:ind w:left="1560" w:hanging="284"/>
        <w:rPr>
          <w:rFonts w:ascii="Montserrat" w:hAnsi="Montserrat"/>
          <w:b w:val="0"/>
          <w:bCs/>
          <w:sz w:val="18"/>
          <w:szCs w:val="18"/>
        </w:rPr>
      </w:pPr>
      <w:r w:rsidRPr="000A0687">
        <w:rPr>
          <w:rFonts w:ascii="Montserrat" w:hAnsi="Montserrat"/>
          <w:b w:val="0"/>
          <w:bCs/>
          <w:sz w:val="18"/>
          <w:szCs w:val="18"/>
        </w:rPr>
        <w:t>Adjuntar a la Solicitud, los comprobantes de los pagos de aprovechamientos realizados y la documentación que sustente el cumplimiento de todas sus obligaciones dentro de un plazo de 5 (cinco) años previos a la fecha de ingreso de la solicitud de modificación, o el equivalente a la vigencia del permiso, en caso de los permisos con menor antigüedad a 5 años.</w:t>
      </w:r>
      <w:r w:rsidRPr="000A0687">
        <w:rPr>
          <w:rFonts w:ascii="Montserrat" w:hAnsi="Montserrat"/>
          <w:b w:val="0"/>
          <w:bCs/>
          <w:color w:val="auto"/>
          <w:sz w:val="18"/>
          <w:szCs w:val="18"/>
        </w:rPr>
        <w:t xml:space="preserve">  </w:t>
      </w:r>
    </w:p>
    <w:p w14:paraId="634F2479" w14:textId="77777777" w:rsidR="001508D3" w:rsidRPr="000A0687" w:rsidRDefault="001508D3" w:rsidP="000F4AB7">
      <w:pPr>
        <w:pStyle w:val="Estilo1"/>
        <w:tabs>
          <w:tab w:val="left" w:pos="567"/>
        </w:tabs>
        <w:ind w:left="1560" w:hanging="284"/>
        <w:rPr>
          <w:rFonts w:ascii="Montserrat" w:hAnsi="Montserrat"/>
          <w:b w:val="0"/>
          <w:bCs/>
          <w:sz w:val="18"/>
          <w:szCs w:val="18"/>
        </w:rPr>
      </w:pPr>
    </w:p>
    <w:p w14:paraId="6D8CC69E" w14:textId="5040E492" w:rsidR="001508D3" w:rsidRPr="000A0687" w:rsidRDefault="001508D3" w:rsidP="00684146">
      <w:pPr>
        <w:pStyle w:val="Estilo1"/>
        <w:numPr>
          <w:ilvl w:val="0"/>
          <w:numId w:val="77"/>
        </w:numPr>
        <w:tabs>
          <w:tab w:val="left" w:pos="567"/>
        </w:tabs>
        <w:ind w:left="1560" w:hanging="284"/>
        <w:rPr>
          <w:rFonts w:ascii="Montserrat" w:hAnsi="Montserrat"/>
          <w:b w:val="0"/>
          <w:bCs/>
          <w:color w:val="auto"/>
          <w:sz w:val="18"/>
          <w:szCs w:val="18"/>
        </w:rPr>
      </w:pPr>
      <w:r w:rsidRPr="000A0687">
        <w:rPr>
          <w:rFonts w:ascii="Montserrat" w:hAnsi="Montserrat"/>
          <w:b w:val="0"/>
          <w:bCs/>
          <w:color w:val="auto"/>
          <w:sz w:val="18"/>
          <w:szCs w:val="18"/>
        </w:rPr>
        <w:t>Mantener el cumplimiento a todas las obligaciones a las que se encuentra sujeto, por lo que, el incumplimiento a cualquiera de sus obligaciones será considerado para la autorización de la modificación de permiso solicitada.</w:t>
      </w:r>
    </w:p>
    <w:p w14:paraId="4CAC9E5F" w14:textId="77777777" w:rsidR="001508D3" w:rsidRPr="000A0687" w:rsidRDefault="001508D3" w:rsidP="000F4AB7">
      <w:pPr>
        <w:tabs>
          <w:tab w:val="left" w:pos="567"/>
        </w:tabs>
        <w:ind w:hanging="1224"/>
        <w:jc w:val="both"/>
        <w:rPr>
          <w:rFonts w:ascii="Montserrat" w:hAnsi="Montserrat"/>
          <w:sz w:val="18"/>
          <w:szCs w:val="18"/>
          <w:lang w:eastAsia="es-MX"/>
        </w:rPr>
      </w:pPr>
    </w:p>
    <w:p w14:paraId="2FD0B769" w14:textId="2FD8C9A4" w:rsidR="00DB7F61" w:rsidRPr="000A0687" w:rsidRDefault="00DB7F61" w:rsidP="00684146">
      <w:pPr>
        <w:pStyle w:val="Estilo1"/>
        <w:numPr>
          <w:ilvl w:val="2"/>
          <w:numId w:val="9"/>
        </w:numPr>
        <w:tabs>
          <w:tab w:val="left" w:pos="567"/>
        </w:tabs>
        <w:ind w:left="567" w:hanging="567"/>
        <w:rPr>
          <w:rFonts w:ascii="Montserrat" w:hAnsi="Montserrat"/>
          <w:sz w:val="18"/>
          <w:szCs w:val="18"/>
        </w:rPr>
      </w:pPr>
      <w:r w:rsidRPr="000A0687">
        <w:rPr>
          <w:rFonts w:ascii="Montserrat" w:hAnsi="Montserrat"/>
          <w:b w:val="0"/>
          <w:color w:val="auto"/>
          <w:sz w:val="18"/>
          <w:szCs w:val="18"/>
        </w:rPr>
        <w:t xml:space="preserve">Realizar el pago de derechos </w:t>
      </w:r>
      <w:r w:rsidR="00246DFA" w:rsidRPr="000A0687">
        <w:rPr>
          <w:rFonts w:ascii="Montserrat" w:hAnsi="Montserrat"/>
          <w:b w:val="0"/>
          <w:color w:val="auto"/>
          <w:sz w:val="18"/>
          <w:szCs w:val="18"/>
        </w:rPr>
        <w:t>o</w:t>
      </w:r>
      <w:r w:rsidRPr="000A0687">
        <w:rPr>
          <w:rFonts w:ascii="Montserrat" w:hAnsi="Montserrat"/>
          <w:b w:val="0"/>
          <w:color w:val="auto"/>
          <w:sz w:val="18"/>
          <w:szCs w:val="18"/>
        </w:rPr>
        <w:t xml:space="preserve"> aprovechamientos por concepto de modificación conforme al sistema e5cinco de la Comisión</w:t>
      </w:r>
      <w:r w:rsidR="005A1364" w:rsidRPr="000A0687">
        <w:rPr>
          <w:rFonts w:ascii="Montserrat" w:hAnsi="Montserrat"/>
          <w:b w:val="0"/>
          <w:color w:val="auto"/>
          <w:sz w:val="18"/>
          <w:szCs w:val="18"/>
        </w:rPr>
        <w:t xml:space="preserve"> y adjuntar el original digitalizado. El comprobante de pago</w:t>
      </w:r>
      <w:r w:rsidRPr="000A0687">
        <w:rPr>
          <w:rFonts w:ascii="Montserrat" w:hAnsi="Montserrat"/>
          <w:b w:val="0"/>
          <w:color w:val="auto"/>
          <w:sz w:val="18"/>
          <w:szCs w:val="18"/>
        </w:rPr>
        <w:t xml:space="preserve"> deberá incluir los datos del titular del permiso</w:t>
      </w:r>
      <w:r w:rsidR="005A1364" w:rsidRPr="000A0687">
        <w:rPr>
          <w:rFonts w:ascii="Montserrat" w:hAnsi="Montserrat"/>
          <w:b w:val="0"/>
          <w:color w:val="auto"/>
          <w:sz w:val="18"/>
          <w:szCs w:val="18"/>
        </w:rPr>
        <w:t>, del título de permiso y ser correspondiente con el monto</w:t>
      </w:r>
      <w:r w:rsidRPr="000A0687">
        <w:rPr>
          <w:rFonts w:ascii="Montserrat" w:hAnsi="Montserrat"/>
          <w:b w:val="0"/>
          <w:color w:val="auto"/>
          <w:sz w:val="18"/>
          <w:szCs w:val="18"/>
        </w:rPr>
        <w:t xml:space="preserve"> vigente a la fecha de la solicitud (en formato </w:t>
      </w:r>
      <w:r w:rsidR="00936B3B" w:rsidRPr="000A0687">
        <w:rPr>
          <w:rFonts w:ascii="Montserrat" w:hAnsi="Montserrat"/>
          <w:b w:val="0"/>
          <w:color w:val="auto"/>
          <w:sz w:val="18"/>
          <w:szCs w:val="18"/>
        </w:rPr>
        <w:t>.pdf</w:t>
      </w:r>
      <w:r w:rsidRPr="000A0687">
        <w:rPr>
          <w:rFonts w:ascii="Montserrat" w:hAnsi="Montserrat"/>
          <w:b w:val="0"/>
          <w:color w:val="auto"/>
          <w:sz w:val="18"/>
          <w:szCs w:val="18"/>
        </w:rPr>
        <w:t>).</w:t>
      </w:r>
    </w:p>
    <w:p w14:paraId="751910FC" w14:textId="77777777" w:rsidR="00DB7F61" w:rsidRPr="000A0687" w:rsidRDefault="00DB7F61" w:rsidP="000F4AB7">
      <w:pPr>
        <w:pStyle w:val="Estilo1"/>
        <w:tabs>
          <w:tab w:val="left" w:pos="567"/>
        </w:tabs>
        <w:ind w:left="1224" w:hanging="1224"/>
        <w:rPr>
          <w:rFonts w:ascii="Montserrat" w:hAnsi="Montserrat"/>
          <w:sz w:val="18"/>
          <w:szCs w:val="18"/>
        </w:rPr>
      </w:pPr>
    </w:p>
    <w:p w14:paraId="00DC4074" w14:textId="26BA00FB" w:rsidR="00EC3871" w:rsidRPr="000A0687" w:rsidRDefault="00DB7F61" w:rsidP="00684146">
      <w:pPr>
        <w:pStyle w:val="Estilo1"/>
        <w:numPr>
          <w:ilvl w:val="2"/>
          <w:numId w:val="9"/>
        </w:numPr>
        <w:tabs>
          <w:tab w:val="left" w:pos="567"/>
        </w:tabs>
        <w:ind w:left="567" w:hanging="567"/>
        <w:rPr>
          <w:rFonts w:ascii="Montserrat" w:hAnsi="Montserrat"/>
          <w:sz w:val="18"/>
          <w:szCs w:val="18"/>
        </w:rPr>
      </w:pPr>
      <w:r w:rsidRPr="000A0687">
        <w:rPr>
          <w:rFonts w:ascii="Montserrat" w:hAnsi="Montserrat"/>
          <w:b w:val="0"/>
          <w:bCs/>
          <w:color w:val="auto"/>
          <w:sz w:val="18"/>
          <w:szCs w:val="18"/>
        </w:rPr>
        <w:t>De conformidad con la disposición 7.</w:t>
      </w:r>
      <w:r w:rsidR="00AC28E1" w:rsidRPr="000A0687">
        <w:rPr>
          <w:rFonts w:ascii="Montserrat" w:hAnsi="Montserrat"/>
          <w:b w:val="0"/>
          <w:bCs/>
          <w:color w:val="auto"/>
          <w:sz w:val="18"/>
          <w:szCs w:val="18"/>
        </w:rPr>
        <w:t>1</w:t>
      </w:r>
      <w:r w:rsidRPr="000A0687">
        <w:rPr>
          <w:rFonts w:ascii="Montserrat" w:hAnsi="Montserrat"/>
          <w:b w:val="0"/>
          <w:bCs/>
          <w:color w:val="auto"/>
          <w:sz w:val="18"/>
          <w:szCs w:val="18"/>
        </w:rPr>
        <w:t>.</w:t>
      </w:r>
      <w:r w:rsidR="001F5800" w:rsidRPr="000A0687">
        <w:rPr>
          <w:rFonts w:ascii="Montserrat" w:hAnsi="Montserrat"/>
          <w:b w:val="0"/>
          <w:bCs/>
          <w:color w:val="auto"/>
          <w:sz w:val="18"/>
          <w:szCs w:val="18"/>
        </w:rPr>
        <w:t>4</w:t>
      </w:r>
      <w:r w:rsidRPr="000A0687">
        <w:rPr>
          <w:rFonts w:ascii="Montserrat" w:hAnsi="Montserrat"/>
          <w:b w:val="0"/>
          <w:bCs/>
          <w:color w:val="auto"/>
          <w:sz w:val="18"/>
          <w:szCs w:val="18"/>
        </w:rPr>
        <w:t xml:space="preserve">. anterior y las Reglas Generales de la OPE, el </w:t>
      </w:r>
      <w:r w:rsidR="009330AB" w:rsidRPr="000A0687">
        <w:rPr>
          <w:rFonts w:ascii="Montserrat" w:hAnsi="Montserrat"/>
          <w:b w:val="0"/>
          <w:bCs/>
          <w:color w:val="auto"/>
          <w:sz w:val="18"/>
          <w:szCs w:val="18"/>
        </w:rPr>
        <w:t>Solicitante</w:t>
      </w:r>
      <w:r w:rsidRPr="000A0687">
        <w:rPr>
          <w:rFonts w:ascii="Montserrat" w:hAnsi="Montserrat"/>
          <w:b w:val="0"/>
          <w:bCs/>
          <w:color w:val="auto"/>
          <w:sz w:val="18"/>
          <w:szCs w:val="18"/>
        </w:rPr>
        <w:t xml:space="preserve"> deberá </w:t>
      </w:r>
      <w:proofErr w:type="gramStart"/>
      <w:r w:rsidRPr="000A0687">
        <w:rPr>
          <w:rFonts w:ascii="Montserrat" w:hAnsi="Montserrat"/>
          <w:b w:val="0"/>
          <w:bCs/>
          <w:color w:val="auto"/>
          <w:sz w:val="18"/>
          <w:szCs w:val="18"/>
        </w:rPr>
        <w:t>proceder a</w:t>
      </w:r>
      <w:r w:rsidR="004E678B" w:rsidRPr="000A0687">
        <w:rPr>
          <w:rFonts w:ascii="Montserrat" w:hAnsi="Montserrat"/>
          <w:b w:val="0"/>
          <w:bCs/>
          <w:color w:val="auto"/>
          <w:sz w:val="18"/>
          <w:szCs w:val="18"/>
        </w:rPr>
        <w:t xml:space="preserve"> ll</w:t>
      </w:r>
      <w:r w:rsidR="00B117A2" w:rsidRPr="000A0687">
        <w:rPr>
          <w:rFonts w:ascii="Montserrat" w:hAnsi="Montserrat"/>
          <w:b w:val="0"/>
          <w:bCs/>
          <w:color w:val="auto"/>
          <w:sz w:val="18"/>
          <w:szCs w:val="18"/>
        </w:rPr>
        <w:t>enar</w:t>
      </w:r>
      <w:proofErr w:type="gramEnd"/>
      <w:r w:rsidR="00B117A2" w:rsidRPr="000A0687">
        <w:rPr>
          <w:rFonts w:ascii="Montserrat" w:hAnsi="Montserrat"/>
          <w:b w:val="0"/>
          <w:bCs/>
          <w:color w:val="auto"/>
          <w:sz w:val="18"/>
          <w:szCs w:val="18"/>
        </w:rPr>
        <w:t xml:space="preserve"> los campos del formulario electrónico habilitado en la OPE</w:t>
      </w:r>
      <w:r w:rsidR="005A1364" w:rsidRPr="000A0687">
        <w:rPr>
          <w:rFonts w:ascii="Montserrat" w:hAnsi="Montserrat"/>
          <w:b w:val="0"/>
          <w:bCs/>
          <w:color w:val="auto"/>
          <w:sz w:val="18"/>
          <w:szCs w:val="18"/>
        </w:rPr>
        <w:t>, o en su caso</w:t>
      </w:r>
      <w:r w:rsidR="005A1364" w:rsidRPr="000A0687">
        <w:rPr>
          <w:rFonts w:ascii="Montserrat" w:hAnsi="Montserrat"/>
          <w:b w:val="0"/>
          <w:color w:val="auto"/>
          <w:sz w:val="18"/>
          <w:szCs w:val="18"/>
        </w:rPr>
        <w:t xml:space="preserve">, del </w:t>
      </w:r>
      <w:r w:rsidR="004854F7" w:rsidRPr="000A0687">
        <w:rPr>
          <w:rFonts w:ascii="Montserrat" w:hAnsi="Montserrat"/>
          <w:b w:val="0"/>
          <w:color w:val="auto"/>
          <w:sz w:val="18"/>
          <w:szCs w:val="18"/>
        </w:rPr>
        <w:t xml:space="preserve">“Anexo IX Formato de Modificación”, correspondiente a la causa de modificación </w:t>
      </w:r>
      <w:r w:rsidR="00EC3871" w:rsidRPr="000A0687">
        <w:rPr>
          <w:rFonts w:ascii="Montserrat" w:hAnsi="Montserrat"/>
          <w:b w:val="0"/>
          <w:color w:val="auto"/>
          <w:sz w:val="18"/>
          <w:szCs w:val="18"/>
        </w:rPr>
        <w:t>especificando bajo protesta de decir verdad, la siguiente información:</w:t>
      </w:r>
    </w:p>
    <w:p w14:paraId="2F120CA9" w14:textId="77777777" w:rsidR="0012322F" w:rsidRPr="000A0687" w:rsidRDefault="0012322F" w:rsidP="000F4AB7">
      <w:pPr>
        <w:pStyle w:val="Prrafodelista"/>
        <w:rPr>
          <w:rFonts w:ascii="Montserrat" w:hAnsi="Montserrat"/>
          <w:sz w:val="18"/>
          <w:szCs w:val="18"/>
        </w:rPr>
      </w:pPr>
    </w:p>
    <w:p w14:paraId="1CA15BEA" w14:textId="77777777" w:rsidR="00EC3871" w:rsidRPr="000A0687" w:rsidRDefault="00EC3871" w:rsidP="00684146">
      <w:pPr>
        <w:pStyle w:val="Estilo1"/>
        <w:numPr>
          <w:ilvl w:val="1"/>
          <w:numId w:val="67"/>
        </w:numPr>
        <w:ind w:left="1560" w:hanging="284"/>
        <w:rPr>
          <w:rFonts w:ascii="Montserrat" w:hAnsi="Montserrat"/>
          <w:b w:val="0"/>
          <w:color w:val="auto"/>
          <w:sz w:val="18"/>
          <w:szCs w:val="18"/>
        </w:rPr>
      </w:pPr>
      <w:r w:rsidRPr="000A0687">
        <w:rPr>
          <w:rFonts w:ascii="Montserrat" w:hAnsi="Montserrat"/>
          <w:b w:val="0"/>
          <w:color w:val="auto"/>
          <w:sz w:val="18"/>
          <w:szCs w:val="18"/>
        </w:rPr>
        <w:t>Manifestación expresa de estar al corriente de las obligaciones y que el permiso objeto de modificación se encuentra vigente, y</w:t>
      </w:r>
    </w:p>
    <w:p w14:paraId="754FD535" w14:textId="77777777" w:rsidR="00EC3871" w:rsidRPr="000A0687" w:rsidRDefault="00EC3871" w:rsidP="00684146">
      <w:pPr>
        <w:pStyle w:val="Estilo1"/>
        <w:numPr>
          <w:ilvl w:val="1"/>
          <w:numId w:val="67"/>
        </w:numPr>
        <w:ind w:left="1560" w:hanging="284"/>
        <w:rPr>
          <w:rFonts w:ascii="Montserrat" w:hAnsi="Montserrat"/>
          <w:b w:val="0"/>
          <w:color w:val="auto"/>
          <w:sz w:val="18"/>
          <w:szCs w:val="18"/>
        </w:rPr>
      </w:pPr>
      <w:r w:rsidRPr="000A0687">
        <w:rPr>
          <w:rFonts w:ascii="Montserrat" w:hAnsi="Montserrat"/>
          <w:b w:val="0"/>
          <w:color w:val="auto"/>
          <w:sz w:val="18"/>
          <w:szCs w:val="18"/>
        </w:rPr>
        <w:t xml:space="preserve">Motivación de la modificación requerida de acuerdo con su tipo y para lo cual, se observarán los requisitos específicos de acuerdo con el tipo de modificación, descritos conforme los requisitos de las presentes Disposiciones de Expendio de Petrolíferos. </w:t>
      </w:r>
    </w:p>
    <w:p w14:paraId="1D7EB411" w14:textId="12B33640" w:rsidR="004854F7" w:rsidRPr="000A0687" w:rsidRDefault="004854F7" w:rsidP="000F4AB7">
      <w:pPr>
        <w:pStyle w:val="Estilo1"/>
        <w:tabs>
          <w:tab w:val="left" w:pos="567"/>
        </w:tabs>
        <w:ind w:left="1224" w:hanging="1224"/>
        <w:rPr>
          <w:rFonts w:ascii="Montserrat" w:hAnsi="Montserrat"/>
          <w:color w:val="auto"/>
          <w:sz w:val="18"/>
          <w:szCs w:val="18"/>
        </w:rPr>
      </w:pPr>
    </w:p>
    <w:p w14:paraId="64D40140" w14:textId="0EDAE3BF" w:rsidR="004854F7" w:rsidRPr="000A0687" w:rsidRDefault="004854F7" w:rsidP="00684146">
      <w:pPr>
        <w:pStyle w:val="Prrafodelista"/>
        <w:numPr>
          <w:ilvl w:val="2"/>
          <w:numId w:val="9"/>
        </w:numPr>
        <w:ind w:hanging="1224"/>
        <w:jc w:val="both"/>
        <w:rPr>
          <w:rFonts w:ascii="Montserrat" w:hAnsi="Montserrat"/>
          <w:sz w:val="18"/>
          <w:szCs w:val="18"/>
        </w:rPr>
      </w:pPr>
      <w:r w:rsidRPr="000A0687">
        <w:rPr>
          <w:rFonts w:ascii="Montserrat" w:hAnsi="Montserrat"/>
          <w:sz w:val="18"/>
          <w:szCs w:val="18"/>
        </w:rPr>
        <w:t xml:space="preserve">Firmar de forma autógrafa con tinta azul los escritos </w:t>
      </w:r>
      <w:r w:rsidR="00692A9E" w:rsidRPr="000A0687">
        <w:rPr>
          <w:rFonts w:ascii="Montserrat" w:hAnsi="Montserrat"/>
          <w:sz w:val="18"/>
          <w:szCs w:val="18"/>
        </w:rPr>
        <w:t xml:space="preserve">y cartas </w:t>
      </w:r>
      <w:r w:rsidRPr="000A0687">
        <w:rPr>
          <w:rFonts w:ascii="Montserrat" w:hAnsi="Montserrat"/>
          <w:sz w:val="18"/>
          <w:szCs w:val="18"/>
        </w:rPr>
        <w:t>ingresados con la solicitud de modificación bajo protesta de decir verdad</w:t>
      </w:r>
      <w:r w:rsidR="00692A9E" w:rsidRPr="000A0687">
        <w:rPr>
          <w:rFonts w:ascii="Montserrat" w:hAnsi="Montserrat"/>
          <w:sz w:val="18"/>
          <w:szCs w:val="18"/>
        </w:rPr>
        <w:t>, conforme a los siguientes supuestos:</w:t>
      </w:r>
    </w:p>
    <w:p w14:paraId="6CDB2278" w14:textId="2DC64DC8" w:rsidR="00692A9E" w:rsidRPr="000A0687" w:rsidRDefault="00692A9E" w:rsidP="000F4AB7">
      <w:pPr>
        <w:pStyle w:val="Prrafodelista"/>
        <w:ind w:left="1224" w:hanging="1224"/>
        <w:jc w:val="both"/>
        <w:rPr>
          <w:rFonts w:ascii="Montserrat" w:hAnsi="Montserrat"/>
          <w:sz w:val="18"/>
          <w:szCs w:val="18"/>
        </w:rPr>
      </w:pPr>
    </w:p>
    <w:p w14:paraId="0B3746A0" w14:textId="77777777" w:rsidR="00692A9E" w:rsidRPr="000A0687" w:rsidRDefault="00692A9E" w:rsidP="00684146">
      <w:pPr>
        <w:pStyle w:val="Prrafodelista"/>
        <w:numPr>
          <w:ilvl w:val="0"/>
          <w:numId w:val="81"/>
        </w:numPr>
        <w:ind w:hanging="668"/>
        <w:jc w:val="both"/>
        <w:rPr>
          <w:rFonts w:ascii="Montserrat" w:hAnsi="Montserrat"/>
          <w:sz w:val="18"/>
          <w:szCs w:val="18"/>
        </w:rPr>
      </w:pPr>
      <w:r w:rsidRPr="000A0687">
        <w:rPr>
          <w:rFonts w:ascii="Montserrat" w:hAnsi="Montserrat"/>
          <w:sz w:val="18"/>
          <w:szCs w:val="18"/>
        </w:rPr>
        <w:t xml:space="preserve">Cuando se trate de persona física, las cartas deberán estar firmada de forma autógrafa por esta; y </w:t>
      </w:r>
    </w:p>
    <w:p w14:paraId="2BA2C9B3" w14:textId="46B0E23A" w:rsidR="00692A9E" w:rsidRPr="000A0687" w:rsidRDefault="00692A9E" w:rsidP="00684146">
      <w:pPr>
        <w:pStyle w:val="Prrafodelista"/>
        <w:numPr>
          <w:ilvl w:val="0"/>
          <w:numId w:val="81"/>
        </w:numPr>
        <w:ind w:hanging="668"/>
        <w:jc w:val="both"/>
        <w:rPr>
          <w:rFonts w:ascii="Montserrat" w:hAnsi="Montserrat"/>
          <w:sz w:val="18"/>
          <w:szCs w:val="18"/>
        </w:rPr>
      </w:pPr>
      <w:r w:rsidRPr="000A0687">
        <w:rPr>
          <w:rFonts w:ascii="Montserrat" w:hAnsi="Montserrat"/>
          <w:sz w:val="18"/>
          <w:szCs w:val="18"/>
        </w:rPr>
        <w:t>Cuando corresponda a una persona moral, deberán estar firmadas por el representante legal.</w:t>
      </w:r>
    </w:p>
    <w:p w14:paraId="0AE3A1B1" w14:textId="77777777" w:rsidR="0012322F" w:rsidRPr="000A0687" w:rsidRDefault="0012322F" w:rsidP="000F4AB7">
      <w:pPr>
        <w:pStyle w:val="Prrafodelista"/>
        <w:ind w:left="1944" w:hanging="1224"/>
        <w:jc w:val="both"/>
        <w:rPr>
          <w:rFonts w:ascii="Montserrat" w:hAnsi="Montserrat"/>
          <w:sz w:val="18"/>
          <w:szCs w:val="18"/>
        </w:rPr>
      </w:pPr>
    </w:p>
    <w:p w14:paraId="794557C3" w14:textId="2C2A4D43" w:rsidR="00C91246" w:rsidRPr="000A0687" w:rsidRDefault="00AF0183" w:rsidP="00684146">
      <w:pPr>
        <w:pStyle w:val="Prrafodelista"/>
        <w:numPr>
          <w:ilvl w:val="2"/>
          <w:numId w:val="9"/>
        </w:numPr>
        <w:ind w:hanging="1224"/>
        <w:jc w:val="both"/>
        <w:rPr>
          <w:rFonts w:ascii="Montserrat" w:hAnsi="Montserrat"/>
          <w:sz w:val="18"/>
          <w:szCs w:val="18"/>
        </w:rPr>
      </w:pPr>
      <w:r w:rsidRPr="000A0687">
        <w:rPr>
          <w:rFonts w:ascii="Montserrat" w:hAnsi="Montserrat"/>
          <w:sz w:val="18"/>
          <w:szCs w:val="18"/>
        </w:rPr>
        <w:t xml:space="preserve">En caso de que </w:t>
      </w:r>
      <w:r w:rsidR="00692A9E" w:rsidRPr="000A0687">
        <w:rPr>
          <w:rFonts w:ascii="Montserrat" w:hAnsi="Montserrat"/>
          <w:sz w:val="18"/>
          <w:szCs w:val="18"/>
        </w:rPr>
        <w:t xml:space="preserve">exista un cambio en el titular del permiso </w:t>
      </w:r>
      <w:r w:rsidRPr="000A0687">
        <w:rPr>
          <w:rFonts w:ascii="Montserrat" w:hAnsi="Montserrat"/>
          <w:sz w:val="18"/>
          <w:szCs w:val="18"/>
        </w:rPr>
        <w:t xml:space="preserve">derivado </w:t>
      </w:r>
      <w:r w:rsidR="00692A9E" w:rsidRPr="000A0687">
        <w:rPr>
          <w:rFonts w:ascii="Montserrat" w:hAnsi="Montserrat"/>
          <w:sz w:val="18"/>
          <w:szCs w:val="18"/>
        </w:rPr>
        <w:t>del trámite de modificación del permiso por cesión, por sucesión, escisión y en su caso fusión</w:t>
      </w:r>
      <w:r w:rsidR="005F3BB3" w:rsidRPr="000A0687">
        <w:rPr>
          <w:rFonts w:ascii="Montserrat" w:hAnsi="Montserrat"/>
          <w:sz w:val="18"/>
          <w:szCs w:val="18"/>
        </w:rPr>
        <w:t xml:space="preserve">, la Solicitante </w:t>
      </w:r>
      <w:r w:rsidRPr="000A0687">
        <w:rPr>
          <w:rFonts w:ascii="Montserrat" w:hAnsi="Montserrat"/>
          <w:sz w:val="18"/>
          <w:szCs w:val="18"/>
        </w:rPr>
        <w:t>deberá</w:t>
      </w:r>
      <w:r w:rsidR="00C91246" w:rsidRPr="000A0687">
        <w:rPr>
          <w:rFonts w:ascii="Montserrat" w:hAnsi="Montserrat"/>
          <w:sz w:val="18"/>
          <w:szCs w:val="18"/>
        </w:rPr>
        <w:t>:</w:t>
      </w:r>
    </w:p>
    <w:p w14:paraId="7444C4E7" w14:textId="77777777" w:rsidR="00C91246" w:rsidRPr="000A0687" w:rsidRDefault="00C91246" w:rsidP="000F4AB7">
      <w:pPr>
        <w:pStyle w:val="Prrafodelista"/>
        <w:ind w:hanging="1224"/>
        <w:jc w:val="both"/>
        <w:rPr>
          <w:rFonts w:ascii="Montserrat" w:hAnsi="Montserrat"/>
          <w:sz w:val="18"/>
          <w:szCs w:val="18"/>
        </w:rPr>
      </w:pPr>
    </w:p>
    <w:p w14:paraId="20463A82" w14:textId="4974A42B" w:rsidR="00692A9E" w:rsidRPr="000A0687" w:rsidRDefault="005F3BB3" w:rsidP="00684146">
      <w:pPr>
        <w:pStyle w:val="Prrafodelista"/>
        <w:numPr>
          <w:ilvl w:val="3"/>
          <w:numId w:val="9"/>
        </w:numPr>
        <w:ind w:hanging="1224"/>
        <w:jc w:val="both"/>
        <w:rPr>
          <w:rFonts w:ascii="Montserrat" w:hAnsi="Montserrat"/>
          <w:sz w:val="18"/>
          <w:szCs w:val="18"/>
        </w:rPr>
      </w:pPr>
      <w:r w:rsidRPr="000A0687">
        <w:rPr>
          <w:rFonts w:ascii="Montserrat" w:hAnsi="Montserrat"/>
          <w:sz w:val="18"/>
          <w:szCs w:val="18"/>
        </w:rPr>
        <w:t xml:space="preserve">Indicar el nombre del representante legal que quedará a cargo del </w:t>
      </w:r>
      <w:r w:rsidR="007A1026" w:rsidRPr="000A0687">
        <w:rPr>
          <w:rFonts w:ascii="Montserrat" w:hAnsi="Montserrat"/>
          <w:sz w:val="18"/>
          <w:szCs w:val="18"/>
        </w:rPr>
        <w:t xml:space="preserve">título de </w:t>
      </w:r>
      <w:r w:rsidRPr="000A0687">
        <w:rPr>
          <w:rFonts w:ascii="Montserrat" w:hAnsi="Montserrat"/>
          <w:sz w:val="18"/>
          <w:szCs w:val="18"/>
        </w:rPr>
        <w:t>Permiso</w:t>
      </w:r>
      <w:r w:rsidR="007A1026" w:rsidRPr="000A0687">
        <w:rPr>
          <w:rFonts w:ascii="Montserrat" w:hAnsi="Montserrat"/>
          <w:sz w:val="18"/>
          <w:szCs w:val="18"/>
        </w:rPr>
        <w:t xml:space="preserve">, quien </w:t>
      </w:r>
      <w:r w:rsidRPr="000A0687">
        <w:rPr>
          <w:rFonts w:ascii="Montserrat" w:hAnsi="Montserrat"/>
          <w:sz w:val="18"/>
          <w:szCs w:val="18"/>
        </w:rPr>
        <w:t>deberá de a</w:t>
      </w:r>
      <w:r w:rsidR="00692A9E" w:rsidRPr="000A0687">
        <w:rPr>
          <w:rFonts w:ascii="Montserrat" w:hAnsi="Montserrat"/>
          <w:sz w:val="18"/>
          <w:szCs w:val="18"/>
        </w:rPr>
        <w:t xml:space="preserve">creditar </w:t>
      </w:r>
      <w:r w:rsidRPr="000A0687">
        <w:rPr>
          <w:rFonts w:ascii="Montserrat" w:hAnsi="Montserrat"/>
          <w:sz w:val="18"/>
          <w:szCs w:val="18"/>
        </w:rPr>
        <w:t>su</w:t>
      </w:r>
      <w:r w:rsidR="00692A9E" w:rsidRPr="000A0687">
        <w:rPr>
          <w:rFonts w:ascii="Montserrat" w:hAnsi="Montserrat"/>
          <w:sz w:val="18"/>
          <w:szCs w:val="18"/>
        </w:rPr>
        <w:t xml:space="preserve"> personalidad </w:t>
      </w:r>
      <w:r w:rsidRPr="000A0687">
        <w:rPr>
          <w:rFonts w:ascii="Montserrat" w:hAnsi="Montserrat"/>
          <w:sz w:val="18"/>
          <w:szCs w:val="18"/>
        </w:rPr>
        <w:t>jurídica de</w:t>
      </w:r>
      <w:r w:rsidR="00692A9E" w:rsidRPr="000A0687">
        <w:rPr>
          <w:rFonts w:ascii="Montserrat" w:hAnsi="Montserrat"/>
          <w:sz w:val="18"/>
          <w:szCs w:val="18"/>
        </w:rPr>
        <w:t xml:space="preserve"> conformidad con las Reglas Generales de la OPE. A efecto de ello, se </w:t>
      </w:r>
      <w:r w:rsidRPr="000A0687">
        <w:rPr>
          <w:rFonts w:ascii="Montserrat" w:hAnsi="Montserrat"/>
          <w:sz w:val="18"/>
          <w:szCs w:val="18"/>
        </w:rPr>
        <w:t>deberá anexar</w:t>
      </w:r>
      <w:r w:rsidR="00692A9E" w:rsidRPr="000A0687">
        <w:rPr>
          <w:rFonts w:ascii="Montserrat" w:hAnsi="Montserrat"/>
          <w:sz w:val="18"/>
          <w:szCs w:val="18"/>
        </w:rPr>
        <w:t xml:space="preserve"> a la Solicitud la documentación soporte </w:t>
      </w:r>
      <w:r w:rsidRPr="000A0687">
        <w:rPr>
          <w:rFonts w:ascii="Montserrat" w:hAnsi="Montserrat"/>
          <w:sz w:val="18"/>
          <w:szCs w:val="18"/>
        </w:rPr>
        <w:t xml:space="preserve">de dicho pre-registro </w:t>
      </w:r>
      <w:r w:rsidR="00692A9E" w:rsidRPr="000A0687">
        <w:rPr>
          <w:rFonts w:ascii="Montserrat" w:hAnsi="Montserrat"/>
          <w:sz w:val="18"/>
          <w:szCs w:val="18"/>
        </w:rPr>
        <w:t>(en formato .pdf, firmado autógrafamente).</w:t>
      </w:r>
    </w:p>
    <w:p w14:paraId="3639E1AE" w14:textId="77777777" w:rsidR="00692A9E" w:rsidRPr="000A0687" w:rsidRDefault="00692A9E" w:rsidP="000F4AB7">
      <w:pPr>
        <w:pStyle w:val="Prrafodelista"/>
        <w:ind w:left="1728" w:hanging="1224"/>
        <w:jc w:val="both"/>
        <w:rPr>
          <w:rFonts w:ascii="Montserrat" w:hAnsi="Montserrat"/>
          <w:sz w:val="18"/>
          <w:szCs w:val="18"/>
        </w:rPr>
      </w:pPr>
    </w:p>
    <w:p w14:paraId="2ECF6868" w14:textId="745FC79F" w:rsidR="00AF0183" w:rsidRPr="000A0687" w:rsidRDefault="00C91246" w:rsidP="00684146">
      <w:pPr>
        <w:pStyle w:val="Prrafodelista"/>
        <w:numPr>
          <w:ilvl w:val="3"/>
          <w:numId w:val="9"/>
        </w:numPr>
        <w:ind w:hanging="1224"/>
        <w:jc w:val="both"/>
        <w:rPr>
          <w:rFonts w:ascii="Montserrat" w:hAnsi="Montserrat"/>
          <w:sz w:val="18"/>
          <w:szCs w:val="18"/>
        </w:rPr>
      </w:pPr>
      <w:r w:rsidRPr="000A0687">
        <w:rPr>
          <w:rFonts w:ascii="Montserrat" w:hAnsi="Montserrat"/>
          <w:sz w:val="18"/>
          <w:szCs w:val="18"/>
        </w:rPr>
        <w:t>L</w:t>
      </w:r>
      <w:r w:rsidR="00AF0183" w:rsidRPr="000A0687">
        <w:rPr>
          <w:rFonts w:ascii="Montserrat" w:hAnsi="Montserrat"/>
          <w:sz w:val="18"/>
          <w:szCs w:val="18"/>
        </w:rPr>
        <w:t>lenar y adjuntar el formato “Anexo X Carta Compromiso de Modificación” (en formato .pdf firmado autógrafamente), mediante el cual</w:t>
      </w:r>
      <w:r w:rsidR="005F3BB3" w:rsidRPr="000A0687">
        <w:rPr>
          <w:rFonts w:ascii="Montserrat" w:hAnsi="Montserrat"/>
          <w:sz w:val="18"/>
          <w:szCs w:val="18"/>
        </w:rPr>
        <w:t xml:space="preserve"> el cesionario, heredero, la escindida o la persona moral que resulte de la fusión, </w:t>
      </w:r>
      <w:r w:rsidR="00AF0183" w:rsidRPr="000A0687">
        <w:rPr>
          <w:rFonts w:ascii="Montserrat" w:hAnsi="Montserrat"/>
          <w:sz w:val="18"/>
          <w:szCs w:val="18"/>
        </w:rPr>
        <w:t>manifieste bajo protesta de decir verdad lo siguiente:</w:t>
      </w:r>
    </w:p>
    <w:p w14:paraId="7993230C" w14:textId="77777777" w:rsidR="00DF5B39" w:rsidRPr="000A0687" w:rsidRDefault="00DF5B39" w:rsidP="000F4AB7">
      <w:pPr>
        <w:pStyle w:val="Prrafodelista"/>
        <w:ind w:hanging="1224"/>
        <w:jc w:val="both"/>
        <w:rPr>
          <w:rFonts w:ascii="Montserrat" w:hAnsi="Montserrat"/>
          <w:sz w:val="18"/>
          <w:szCs w:val="18"/>
        </w:rPr>
      </w:pPr>
    </w:p>
    <w:p w14:paraId="262639D7" w14:textId="3A5085BA" w:rsidR="00AF0183" w:rsidRPr="000A0687" w:rsidRDefault="00AF0183" w:rsidP="00684146">
      <w:pPr>
        <w:pStyle w:val="Prrafodelista"/>
        <w:numPr>
          <w:ilvl w:val="0"/>
          <w:numId w:val="78"/>
        </w:numPr>
        <w:ind w:hanging="1224"/>
        <w:jc w:val="both"/>
        <w:rPr>
          <w:rFonts w:ascii="Montserrat" w:hAnsi="Montserrat"/>
          <w:sz w:val="18"/>
          <w:szCs w:val="18"/>
        </w:rPr>
      </w:pPr>
      <w:r w:rsidRPr="000A0687">
        <w:rPr>
          <w:rFonts w:ascii="Montserrat" w:hAnsi="Montserrat"/>
          <w:sz w:val="18"/>
          <w:szCs w:val="18"/>
        </w:rPr>
        <w:t>Que cumple con los requisitos para ser Permisionario;</w:t>
      </w:r>
    </w:p>
    <w:p w14:paraId="2385B424" w14:textId="7775A682" w:rsidR="00AF0183" w:rsidRPr="000A0687" w:rsidRDefault="00AF0183" w:rsidP="00684146">
      <w:pPr>
        <w:pStyle w:val="Prrafodelista"/>
        <w:numPr>
          <w:ilvl w:val="0"/>
          <w:numId w:val="78"/>
        </w:numPr>
        <w:ind w:hanging="1224"/>
        <w:jc w:val="both"/>
        <w:rPr>
          <w:rFonts w:ascii="Montserrat" w:hAnsi="Montserrat"/>
          <w:sz w:val="18"/>
          <w:szCs w:val="18"/>
        </w:rPr>
      </w:pPr>
      <w:r w:rsidRPr="000A0687">
        <w:rPr>
          <w:rFonts w:ascii="Montserrat" w:hAnsi="Montserrat"/>
          <w:sz w:val="18"/>
          <w:szCs w:val="18"/>
        </w:rPr>
        <w:t>Que conoce y cumple con el marco jurídico y regulatorio aplicable al sector hidrocarburos, y</w:t>
      </w:r>
    </w:p>
    <w:p w14:paraId="6D040C90" w14:textId="6D91388B" w:rsidR="00AF0183" w:rsidRPr="000A0687" w:rsidRDefault="00AF0183" w:rsidP="00684146">
      <w:pPr>
        <w:pStyle w:val="Prrafodelista"/>
        <w:numPr>
          <w:ilvl w:val="0"/>
          <w:numId w:val="78"/>
        </w:numPr>
        <w:ind w:hanging="1224"/>
        <w:jc w:val="both"/>
        <w:rPr>
          <w:rFonts w:ascii="Montserrat" w:hAnsi="Montserrat"/>
          <w:sz w:val="18"/>
          <w:szCs w:val="18"/>
        </w:rPr>
      </w:pPr>
      <w:r w:rsidRPr="000A0687">
        <w:rPr>
          <w:rFonts w:ascii="Montserrat" w:hAnsi="Montserrat"/>
          <w:sz w:val="18"/>
          <w:szCs w:val="18"/>
        </w:rPr>
        <w:t xml:space="preserve">Que, en caso de materializarse la modificación solicitada, realizará la actividad conforme el Marco regulatorio vigente en materia y las presentes Disposiciones de Expendio de Petrolíferos. </w:t>
      </w:r>
    </w:p>
    <w:p w14:paraId="7733231B" w14:textId="680C9B5B" w:rsidR="00C91246" w:rsidRPr="000A0687" w:rsidRDefault="00C91246" w:rsidP="00684146">
      <w:pPr>
        <w:pStyle w:val="Prrafodelista"/>
        <w:numPr>
          <w:ilvl w:val="0"/>
          <w:numId w:val="78"/>
        </w:numPr>
        <w:ind w:hanging="1224"/>
        <w:jc w:val="both"/>
        <w:rPr>
          <w:rFonts w:ascii="Montserrat" w:hAnsi="Montserrat"/>
          <w:sz w:val="18"/>
          <w:szCs w:val="18"/>
        </w:rPr>
      </w:pPr>
      <w:r w:rsidRPr="000A0687">
        <w:rPr>
          <w:rFonts w:ascii="Montserrat" w:hAnsi="Montserrat"/>
          <w:sz w:val="18"/>
          <w:szCs w:val="18"/>
        </w:rPr>
        <w:t>Contratar los seguros de responsabilidad por daños, mismos que deberán amparar, de manera enunciativa mas no limitativa, al Permisionario, la actividad objeto del Permiso, las instalaciones y la totalidad de los equipos; así como los seguros necesarios para cubrir los daños a terceros de conformidad con el artículo 52 del Reglamento y de las presentes Disposiciones de Expendio de Petrolíferos</w:t>
      </w:r>
      <w:r w:rsidR="0012322F" w:rsidRPr="000A0687">
        <w:rPr>
          <w:rFonts w:ascii="Montserrat" w:hAnsi="Montserrat"/>
          <w:sz w:val="18"/>
          <w:szCs w:val="18"/>
        </w:rPr>
        <w:t>.</w:t>
      </w:r>
    </w:p>
    <w:p w14:paraId="5D6D0329" w14:textId="77777777" w:rsidR="00DB7F61" w:rsidRPr="000A0687" w:rsidRDefault="00DB7F61" w:rsidP="000F4AB7">
      <w:pPr>
        <w:spacing w:after="0"/>
        <w:ind w:hanging="1224"/>
        <w:jc w:val="both"/>
        <w:rPr>
          <w:rFonts w:ascii="Montserrat" w:hAnsi="Montserrat"/>
          <w:sz w:val="18"/>
          <w:szCs w:val="18"/>
        </w:rPr>
      </w:pPr>
    </w:p>
    <w:p w14:paraId="7D40B9D0" w14:textId="5D90C393" w:rsidR="00C91246" w:rsidRPr="000A0687" w:rsidRDefault="00C91246" w:rsidP="00684146">
      <w:pPr>
        <w:pStyle w:val="Prrafodelista"/>
        <w:numPr>
          <w:ilvl w:val="3"/>
          <w:numId w:val="9"/>
        </w:numPr>
        <w:ind w:hanging="1224"/>
        <w:jc w:val="both"/>
        <w:rPr>
          <w:rFonts w:ascii="Montserrat" w:hAnsi="Montserrat"/>
          <w:sz w:val="18"/>
          <w:szCs w:val="18"/>
        </w:rPr>
      </w:pPr>
      <w:r w:rsidRPr="000A0687">
        <w:rPr>
          <w:rFonts w:ascii="Montserrat" w:hAnsi="Montserrat"/>
          <w:sz w:val="18"/>
          <w:szCs w:val="18"/>
        </w:rPr>
        <w:t>E</w:t>
      </w:r>
      <w:r w:rsidR="005F3BB3" w:rsidRPr="000A0687">
        <w:rPr>
          <w:rFonts w:ascii="Montserrat" w:hAnsi="Montserrat"/>
          <w:sz w:val="18"/>
          <w:szCs w:val="18"/>
        </w:rPr>
        <w:t>specificar su e</w:t>
      </w:r>
      <w:r w:rsidRPr="000A0687">
        <w:rPr>
          <w:rFonts w:ascii="Montserrat" w:hAnsi="Montserrat"/>
          <w:sz w:val="18"/>
          <w:szCs w:val="18"/>
        </w:rPr>
        <w:t>structura accionaria. Al respecto, el</w:t>
      </w:r>
      <w:r w:rsidR="005F3BB3" w:rsidRPr="000A0687">
        <w:rPr>
          <w:rFonts w:ascii="Montserrat" w:hAnsi="Montserrat"/>
          <w:sz w:val="18"/>
          <w:szCs w:val="18"/>
        </w:rPr>
        <w:t xml:space="preserve"> cesionario, heredero, la escindida o la persona moral que resulte de la fusión, </w:t>
      </w:r>
      <w:r w:rsidRPr="000A0687">
        <w:rPr>
          <w:rFonts w:ascii="Montserrat" w:hAnsi="Montserrat"/>
          <w:sz w:val="18"/>
          <w:szCs w:val="18"/>
        </w:rPr>
        <w:t>deberá</w:t>
      </w:r>
      <w:r w:rsidR="007A1026" w:rsidRPr="000A0687">
        <w:rPr>
          <w:rFonts w:ascii="Montserrat" w:hAnsi="Montserrat"/>
          <w:sz w:val="18"/>
          <w:szCs w:val="18"/>
        </w:rPr>
        <w:t xml:space="preserve"> presentar</w:t>
      </w:r>
      <w:r w:rsidRPr="000A0687">
        <w:rPr>
          <w:rFonts w:ascii="Montserrat" w:hAnsi="Montserrat"/>
          <w:sz w:val="18"/>
          <w:szCs w:val="18"/>
        </w:rPr>
        <w:t>:</w:t>
      </w:r>
    </w:p>
    <w:p w14:paraId="665A18CE" w14:textId="29768163" w:rsidR="00C91246" w:rsidRPr="000A0687" w:rsidRDefault="00C91246" w:rsidP="000F4AB7">
      <w:pPr>
        <w:pStyle w:val="Prrafodelista"/>
        <w:ind w:left="1728" w:hanging="1224"/>
        <w:jc w:val="both"/>
        <w:rPr>
          <w:rFonts w:ascii="Montserrat" w:hAnsi="Montserrat"/>
          <w:sz w:val="18"/>
          <w:szCs w:val="18"/>
        </w:rPr>
      </w:pPr>
    </w:p>
    <w:p w14:paraId="11ACAD01" w14:textId="75A06FE1" w:rsidR="00A47D8F" w:rsidRPr="000A0687" w:rsidRDefault="00A47D8F" w:rsidP="00684146">
      <w:pPr>
        <w:pStyle w:val="Prrafodelista"/>
        <w:numPr>
          <w:ilvl w:val="0"/>
          <w:numId w:val="79"/>
        </w:numPr>
        <w:ind w:left="2448" w:hanging="1224"/>
        <w:jc w:val="both"/>
        <w:rPr>
          <w:rFonts w:ascii="Montserrat" w:hAnsi="Montserrat"/>
          <w:sz w:val="18"/>
          <w:szCs w:val="18"/>
        </w:rPr>
      </w:pPr>
      <w:r w:rsidRPr="000A0687">
        <w:rPr>
          <w:rFonts w:ascii="Montserrat" w:hAnsi="Montserrat"/>
          <w:sz w:val="18"/>
          <w:szCs w:val="18"/>
        </w:rPr>
        <w:t>Escrito libre firmado por el representante legal donde describa de forma detallada y clara la estructura accionaria, indicando el número de acta y fecha, nombre de los socios o accionistas, acciones, importe (valor) y porcentaje de participación,</w:t>
      </w:r>
      <w:r w:rsidR="00F47C13" w:rsidRPr="000A0687">
        <w:rPr>
          <w:rFonts w:ascii="Montserrat" w:hAnsi="Montserrat"/>
          <w:sz w:val="18"/>
          <w:szCs w:val="18"/>
        </w:rPr>
        <w:t xml:space="preserve"> la suma de dichos porcentajes deberá ser igual al 100%. Asimismo, deberá contemplar </w:t>
      </w:r>
      <w:r w:rsidRPr="000A0687">
        <w:rPr>
          <w:rFonts w:ascii="Montserrat" w:hAnsi="Montserrat"/>
          <w:sz w:val="18"/>
          <w:szCs w:val="18"/>
        </w:rPr>
        <w:t>la estructura accionaria inicial</w:t>
      </w:r>
      <w:r w:rsidR="00F47C13" w:rsidRPr="000A0687">
        <w:rPr>
          <w:rFonts w:ascii="Montserrat" w:hAnsi="Montserrat"/>
          <w:sz w:val="18"/>
          <w:szCs w:val="18"/>
        </w:rPr>
        <w:t xml:space="preserve"> a la fecha del otorgamiento del permiso</w:t>
      </w:r>
      <w:r w:rsidRPr="000A0687">
        <w:rPr>
          <w:rFonts w:ascii="Montserrat" w:hAnsi="Montserrat"/>
          <w:sz w:val="18"/>
          <w:szCs w:val="18"/>
        </w:rPr>
        <w:t xml:space="preserve"> hasta la actual (en formatos .pdf firmado autógrafamente y .xlsx).</w:t>
      </w:r>
    </w:p>
    <w:p w14:paraId="15613A9D" w14:textId="77777777" w:rsidR="00A47D8F" w:rsidRPr="000A0687" w:rsidRDefault="00A47D8F" w:rsidP="000F4AB7">
      <w:pPr>
        <w:pStyle w:val="Prrafodelista"/>
        <w:ind w:left="2448" w:hanging="1224"/>
        <w:jc w:val="both"/>
        <w:rPr>
          <w:rFonts w:ascii="Montserrat" w:hAnsi="Montserrat"/>
          <w:sz w:val="18"/>
          <w:szCs w:val="18"/>
        </w:rPr>
      </w:pPr>
    </w:p>
    <w:p w14:paraId="348AED77" w14:textId="064967CE" w:rsidR="00C91246" w:rsidRPr="000A0687" w:rsidRDefault="00661B4A" w:rsidP="00684146">
      <w:pPr>
        <w:pStyle w:val="Prrafodelista"/>
        <w:numPr>
          <w:ilvl w:val="0"/>
          <w:numId w:val="79"/>
        </w:numPr>
        <w:ind w:left="2448" w:hanging="1224"/>
        <w:jc w:val="both"/>
        <w:rPr>
          <w:rFonts w:ascii="Montserrat" w:hAnsi="Montserrat"/>
          <w:sz w:val="18"/>
          <w:szCs w:val="18"/>
        </w:rPr>
      </w:pPr>
      <w:r w:rsidRPr="000A0687">
        <w:rPr>
          <w:rFonts w:ascii="Montserrat" w:hAnsi="Montserrat"/>
          <w:sz w:val="18"/>
          <w:szCs w:val="18"/>
        </w:rPr>
        <w:t>E</w:t>
      </w:r>
      <w:r w:rsidR="00C91246" w:rsidRPr="000A0687">
        <w:rPr>
          <w:rFonts w:ascii="Montserrat" w:hAnsi="Montserrat"/>
          <w:sz w:val="18"/>
          <w:szCs w:val="18"/>
        </w:rPr>
        <w:t>l “Anexo XI Formato de Estructura Accionaria" (en formatos .xlsx y .pdf, este último firmado autógrafamente), identificando la participación en porcentaje de cada socio o accionista desglosado hasta persona física, conforme a lo establecido en la disposición 5.2.</w:t>
      </w:r>
      <w:r w:rsidR="007A1026" w:rsidRPr="000A0687">
        <w:rPr>
          <w:rFonts w:ascii="Montserrat" w:hAnsi="Montserrat"/>
          <w:sz w:val="18"/>
          <w:szCs w:val="18"/>
        </w:rPr>
        <w:t>2.</w:t>
      </w:r>
      <w:r w:rsidR="00C91246" w:rsidRPr="000A0687">
        <w:rPr>
          <w:rFonts w:ascii="Montserrat" w:hAnsi="Montserrat"/>
          <w:sz w:val="18"/>
          <w:szCs w:val="18"/>
        </w:rPr>
        <w:t>1., de las presentes Disposiciones de Expendio de Petrolíferos.</w:t>
      </w:r>
      <w:r w:rsidR="00F47C13" w:rsidRPr="000A0687">
        <w:rPr>
          <w:rFonts w:ascii="Montserrat" w:hAnsi="Montserrat"/>
          <w:sz w:val="18"/>
          <w:szCs w:val="18"/>
        </w:rPr>
        <w:t xml:space="preserve"> La suma de dichos porcentajes deberá ser igual al 100%.</w:t>
      </w:r>
    </w:p>
    <w:p w14:paraId="50C4B304" w14:textId="77777777" w:rsidR="00C91246" w:rsidRPr="000A0687" w:rsidRDefault="00C91246" w:rsidP="000F4AB7">
      <w:pPr>
        <w:pStyle w:val="Prrafodelista"/>
        <w:ind w:left="786" w:hanging="1224"/>
        <w:jc w:val="both"/>
        <w:rPr>
          <w:rFonts w:ascii="Montserrat" w:hAnsi="Montserrat"/>
          <w:sz w:val="18"/>
          <w:szCs w:val="18"/>
        </w:rPr>
      </w:pPr>
    </w:p>
    <w:p w14:paraId="2514708E" w14:textId="43860439" w:rsidR="00C91246" w:rsidRPr="000A0687" w:rsidRDefault="00C91246" w:rsidP="000F4AB7">
      <w:pPr>
        <w:pStyle w:val="Prrafodelista"/>
        <w:ind w:left="2410" w:firstLine="38"/>
        <w:jc w:val="both"/>
        <w:rPr>
          <w:rFonts w:ascii="Montserrat" w:hAnsi="Montserrat" w:cs="CIDFont+F3"/>
          <w:sz w:val="18"/>
          <w:szCs w:val="18"/>
        </w:rPr>
      </w:pPr>
      <w:r w:rsidRPr="000A0687">
        <w:rPr>
          <w:rFonts w:ascii="Montserrat" w:hAnsi="Montserrat"/>
          <w:sz w:val="18"/>
          <w:szCs w:val="18"/>
        </w:rPr>
        <w:t xml:space="preserve">En dicho formato, el </w:t>
      </w:r>
      <w:r w:rsidRPr="000A0687">
        <w:rPr>
          <w:rFonts w:ascii="Montserrat" w:hAnsi="Montserrat" w:cs="CIDFont+F3"/>
          <w:sz w:val="18"/>
          <w:szCs w:val="18"/>
        </w:rPr>
        <w:t>Solicitante deberá identificar y enlistar los permisos otorgados por los gobiernos Federal y/o Estatal de los que sean titulares y que se encuentren relacionados con actividades en materia de Gasolinas y Diésel Automotriz. En caso de que el Solicitante no cuente con otro tipo de permisos, deberá declararlo en el anexo citado, bajo protesta de decir verdad, que no cuenta con vínculos o relación con la actividad del permiso solicitado</w:t>
      </w:r>
      <w:r w:rsidR="005F3BB3" w:rsidRPr="000A0687">
        <w:rPr>
          <w:rFonts w:ascii="Montserrat" w:hAnsi="Montserrat" w:cs="CIDFont+F3"/>
          <w:sz w:val="18"/>
          <w:szCs w:val="18"/>
        </w:rPr>
        <w:t>.</w:t>
      </w:r>
    </w:p>
    <w:p w14:paraId="1C2EB1BC" w14:textId="77777777" w:rsidR="00C91246" w:rsidRPr="000A0687" w:rsidRDefault="00C91246" w:rsidP="000F4AB7">
      <w:pPr>
        <w:pStyle w:val="Prrafodelista"/>
        <w:ind w:left="786" w:hanging="1224"/>
        <w:jc w:val="both"/>
        <w:rPr>
          <w:rFonts w:ascii="Montserrat" w:hAnsi="Montserrat" w:cs="CIDFont+F3"/>
          <w:sz w:val="18"/>
          <w:szCs w:val="18"/>
        </w:rPr>
      </w:pPr>
    </w:p>
    <w:p w14:paraId="4B0CD593" w14:textId="571F2273" w:rsidR="00A47D8F" w:rsidRPr="000A0687" w:rsidRDefault="00661B4A" w:rsidP="00684146">
      <w:pPr>
        <w:pStyle w:val="Prrafodelista"/>
        <w:numPr>
          <w:ilvl w:val="0"/>
          <w:numId w:val="79"/>
        </w:numPr>
        <w:ind w:left="2448" w:hanging="1224"/>
        <w:jc w:val="both"/>
        <w:rPr>
          <w:rFonts w:ascii="Montserrat" w:hAnsi="Montserrat"/>
          <w:sz w:val="18"/>
          <w:szCs w:val="18"/>
        </w:rPr>
      </w:pPr>
      <w:r w:rsidRPr="000A0687">
        <w:rPr>
          <w:rFonts w:ascii="Montserrat" w:hAnsi="Montserrat"/>
          <w:sz w:val="18"/>
          <w:szCs w:val="18"/>
        </w:rPr>
        <w:t>Original digitalizado del diagrama corporativo que incluya a todos los socios, partes o accionistas descritos en los numerales anteriores, en el cual se precisen las tenencias accionarias, directas e indirectas, en términos porcentuales (en formato .pdf).</w:t>
      </w:r>
    </w:p>
    <w:p w14:paraId="5FAAFA30" w14:textId="77777777" w:rsidR="00A47D8F" w:rsidRPr="000A0687" w:rsidRDefault="00A47D8F" w:rsidP="000F4AB7">
      <w:pPr>
        <w:pStyle w:val="Prrafodelista"/>
        <w:ind w:left="2448" w:hanging="1224"/>
        <w:jc w:val="both"/>
        <w:rPr>
          <w:rFonts w:ascii="Montserrat" w:hAnsi="Montserrat"/>
          <w:sz w:val="18"/>
          <w:szCs w:val="18"/>
        </w:rPr>
      </w:pPr>
    </w:p>
    <w:p w14:paraId="31853736" w14:textId="04FA6EC4" w:rsidR="00692A9E" w:rsidRPr="000A0687" w:rsidRDefault="00692A9E" w:rsidP="00684146">
      <w:pPr>
        <w:pStyle w:val="Prrafodelista"/>
        <w:numPr>
          <w:ilvl w:val="3"/>
          <w:numId w:val="9"/>
        </w:numPr>
        <w:ind w:hanging="1224"/>
        <w:jc w:val="both"/>
        <w:rPr>
          <w:rFonts w:ascii="Montserrat" w:hAnsi="Montserrat"/>
          <w:sz w:val="18"/>
          <w:szCs w:val="18"/>
        </w:rPr>
      </w:pPr>
      <w:r w:rsidRPr="000A0687">
        <w:rPr>
          <w:rFonts w:ascii="Montserrat" w:hAnsi="Montserrat"/>
          <w:sz w:val="18"/>
          <w:szCs w:val="18"/>
        </w:rPr>
        <w:t>El posible cesionario, heredero, la escindida o la persona moral que resulte de la fusión para ser titular del permiso, deberá indicar el número de permiso y nombre del suministrador, así como el país de origen de cada uno de los Productos</w:t>
      </w:r>
      <w:r w:rsidR="00A002DD" w:rsidRPr="000A0687">
        <w:rPr>
          <w:rFonts w:ascii="Montserrat" w:hAnsi="Montserrat"/>
          <w:sz w:val="18"/>
          <w:szCs w:val="18"/>
        </w:rPr>
        <w:t xml:space="preserve"> que expenderá</w:t>
      </w:r>
      <w:r w:rsidRPr="000A0687">
        <w:rPr>
          <w:rFonts w:ascii="Montserrat" w:hAnsi="Montserrat"/>
          <w:sz w:val="18"/>
          <w:szCs w:val="18"/>
        </w:rPr>
        <w:t xml:space="preserve">, y adjuntar originales digitalizados de </w:t>
      </w:r>
      <w:r w:rsidR="00A002DD" w:rsidRPr="000A0687">
        <w:rPr>
          <w:rFonts w:ascii="Montserrat" w:hAnsi="Montserrat"/>
          <w:sz w:val="18"/>
          <w:szCs w:val="18"/>
        </w:rPr>
        <w:t>las copias certificadas de las cartas de intención, o de los contratos</w:t>
      </w:r>
      <w:r w:rsidR="001B62FB" w:rsidRPr="000A0687">
        <w:rPr>
          <w:rFonts w:ascii="Montserrat" w:hAnsi="Montserrat"/>
          <w:sz w:val="18"/>
          <w:szCs w:val="18"/>
        </w:rPr>
        <w:t xml:space="preserve"> en su caso</w:t>
      </w:r>
      <w:r w:rsidR="00A002DD" w:rsidRPr="000A0687">
        <w:rPr>
          <w:rFonts w:ascii="Montserrat" w:hAnsi="Montserrat"/>
          <w:sz w:val="18"/>
          <w:szCs w:val="18"/>
        </w:rPr>
        <w:t xml:space="preserve">, de los proveedores que abastecerán a la Estación de Servicio en su caso (archivo .pdf),    </w:t>
      </w:r>
      <w:r w:rsidR="001B62FB" w:rsidRPr="000A0687">
        <w:rPr>
          <w:rFonts w:ascii="Montserrat" w:hAnsi="Montserrat"/>
          <w:sz w:val="18"/>
          <w:szCs w:val="18"/>
        </w:rPr>
        <w:t>dicho</w:t>
      </w:r>
      <w:r w:rsidRPr="000A0687">
        <w:rPr>
          <w:rFonts w:ascii="Montserrat" w:hAnsi="Montserrat"/>
          <w:sz w:val="18"/>
          <w:szCs w:val="18"/>
        </w:rPr>
        <w:t xml:space="preserve">s </w:t>
      </w:r>
      <w:r w:rsidR="001B62FB" w:rsidRPr="000A0687">
        <w:rPr>
          <w:rFonts w:ascii="Montserrat" w:hAnsi="Montserrat"/>
          <w:sz w:val="18"/>
          <w:szCs w:val="18"/>
        </w:rPr>
        <w:t>documentos deberán estar</w:t>
      </w:r>
      <w:r w:rsidRPr="000A0687">
        <w:rPr>
          <w:rFonts w:ascii="Montserrat" w:hAnsi="Montserrat"/>
          <w:sz w:val="18"/>
          <w:szCs w:val="18"/>
        </w:rPr>
        <w:t xml:space="preserve"> </w:t>
      </w:r>
      <w:r w:rsidR="00A002DD" w:rsidRPr="000A0687">
        <w:rPr>
          <w:rFonts w:ascii="Montserrat" w:hAnsi="Montserrat"/>
          <w:sz w:val="18"/>
          <w:szCs w:val="18"/>
        </w:rPr>
        <w:t>debidamente firmad</w:t>
      </w:r>
      <w:r w:rsidR="001B62FB" w:rsidRPr="000A0687">
        <w:rPr>
          <w:rFonts w:ascii="Montserrat" w:hAnsi="Montserrat"/>
          <w:sz w:val="18"/>
          <w:szCs w:val="18"/>
        </w:rPr>
        <w:t>o</w:t>
      </w:r>
      <w:r w:rsidR="00A002DD" w:rsidRPr="000A0687">
        <w:rPr>
          <w:rFonts w:ascii="Montserrat" w:hAnsi="Montserrat"/>
          <w:sz w:val="18"/>
          <w:szCs w:val="18"/>
        </w:rPr>
        <w:t xml:space="preserve">s por las partes (archivo .pdf). </w:t>
      </w:r>
    </w:p>
    <w:p w14:paraId="219A24DF" w14:textId="77777777" w:rsidR="00692A9E" w:rsidRPr="000A0687" w:rsidRDefault="00692A9E" w:rsidP="000F4AB7">
      <w:pPr>
        <w:pStyle w:val="Prrafodelista"/>
        <w:ind w:left="1728" w:hanging="1224"/>
        <w:jc w:val="both"/>
        <w:rPr>
          <w:rFonts w:ascii="Montserrat" w:hAnsi="Montserrat"/>
          <w:sz w:val="18"/>
          <w:szCs w:val="18"/>
        </w:rPr>
      </w:pPr>
    </w:p>
    <w:p w14:paraId="5637366F" w14:textId="0B719073" w:rsidR="00692A9E" w:rsidRPr="000A0687" w:rsidRDefault="00692A9E" w:rsidP="00684146">
      <w:pPr>
        <w:pStyle w:val="Prrafodelista"/>
        <w:numPr>
          <w:ilvl w:val="3"/>
          <w:numId w:val="9"/>
        </w:numPr>
        <w:ind w:hanging="1224"/>
        <w:jc w:val="both"/>
        <w:rPr>
          <w:rFonts w:ascii="Montserrat" w:hAnsi="Montserrat"/>
          <w:sz w:val="18"/>
          <w:szCs w:val="18"/>
        </w:rPr>
      </w:pPr>
      <w:r w:rsidRPr="000A0687">
        <w:rPr>
          <w:rFonts w:ascii="Montserrat" w:hAnsi="Montserrat"/>
          <w:sz w:val="18"/>
          <w:szCs w:val="18"/>
        </w:rPr>
        <w:t>El posible cesionario, heredero, la escindida o la persona moral que resulte de la fusión para ser titular del permiso, en caso de contratar los servicios de transporte, almacenamiento y/o distribución para alguno de los Productos, se deberán adjuntar originales digitalizados de los contratos o las cartas de intención firmadas con los prestadores de servicios (archivo .pdf). En caso de no contar con los contratos, deberá manifestarlo y adjuntar las copias certificadas de las cartas de intención de los prestadores de servicios, debidamente firmadas por las partes (archivo .pdf)</w:t>
      </w:r>
      <w:r w:rsidR="00DF5B39" w:rsidRPr="000A0687">
        <w:rPr>
          <w:rFonts w:ascii="Montserrat" w:hAnsi="Montserrat"/>
          <w:sz w:val="18"/>
          <w:szCs w:val="18"/>
        </w:rPr>
        <w:t>.</w:t>
      </w:r>
    </w:p>
    <w:p w14:paraId="6E37A839" w14:textId="77777777" w:rsidR="00692A9E" w:rsidRPr="000A0687" w:rsidRDefault="00692A9E" w:rsidP="000F4AB7">
      <w:pPr>
        <w:pStyle w:val="Prrafodelista"/>
        <w:ind w:left="1224" w:hanging="1224"/>
        <w:jc w:val="both"/>
        <w:rPr>
          <w:rFonts w:ascii="Montserrat" w:hAnsi="Montserrat"/>
          <w:sz w:val="18"/>
          <w:szCs w:val="18"/>
        </w:rPr>
      </w:pPr>
    </w:p>
    <w:p w14:paraId="016D3A69" w14:textId="77777777" w:rsidR="00692A9E" w:rsidRPr="000A0687" w:rsidRDefault="00692A9E" w:rsidP="00684146">
      <w:pPr>
        <w:pStyle w:val="Prrafodelista"/>
        <w:numPr>
          <w:ilvl w:val="3"/>
          <w:numId w:val="9"/>
        </w:numPr>
        <w:ind w:hanging="1224"/>
        <w:jc w:val="both"/>
        <w:rPr>
          <w:rFonts w:ascii="Montserrat" w:hAnsi="Montserrat"/>
          <w:sz w:val="18"/>
          <w:szCs w:val="18"/>
        </w:rPr>
      </w:pPr>
      <w:r w:rsidRPr="000A0687">
        <w:rPr>
          <w:rFonts w:ascii="Montserrat" w:hAnsi="Montserrat"/>
          <w:sz w:val="18"/>
          <w:szCs w:val="18"/>
        </w:rPr>
        <w:t>El posible cesionario, heredero, la escindida o la persona moral que resulte de la fusión para ser titular del permiso deberá entregar el estudio de mercado para el desarrollo del proyecto actualizado, el cual deberá incluir, de manera enunciativa mas no limitativa, lo siguiente:</w:t>
      </w:r>
    </w:p>
    <w:p w14:paraId="56667C86" w14:textId="77777777" w:rsidR="00692A9E" w:rsidRPr="000A0687" w:rsidRDefault="00692A9E" w:rsidP="000F4AB7">
      <w:pPr>
        <w:pStyle w:val="Prrafodelista"/>
        <w:ind w:left="1728" w:hanging="1224"/>
        <w:jc w:val="both"/>
        <w:rPr>
          <w:rFonts w:ascii="Montserrat" w:hAnsi="Montserrat"/>
          <w:sz w:val="18"/>
          <w:szCs w:val="18"/>
        </w:rPr>
      </w:pPr>
    </w:p>
    <w:p w14:paraId="34C40B3B" w14:textId="736411E2" w:rsidR="00692A9E" w:rsidRPr="000A0687" w:rsidRDefault="00692A9E" w:rsidP="00684146">
      <w:pPr>
        <w:pStyle w:val="Prrafodelista"/>
        <w:numPr>
          <w:ilvl w:val="0"/>
          <w:numId w:val="80"/>
        </w:numPr>
        <w:ind w:hanging="1224"/>
        <w:jc w:val="both"/>
        <w:rPr>
          <w:rFonts w:ascii="Montserrat" w:hAnsi="Montserrat"/>
          <w:sz w:val="18"/>
          <w:szCs w:val="18"/>
        </w:rPr>
      </w:pPr>
      <w:r w:rsidRPr="000A0687">
        <w:rPr>
          <w:rFonts w:ascii="Montserrat" w:hAnsi="Montserrat"/>
          <w:sz w:val="18"/>
          <w:szCs w:val="18"/>
        </w:rPr>
        <w:t>Proyecciones anuales de la demanda que se pretenda atender, al menos con respecto a los próximos cinco años, expresada en litros. Se deberá anexar la memoria de cálculo y criterios para la estimación de la demanda (archivos .pdf y .xlsx)</w:t>
      </w:r>
      <w:r w:rsidR="00DF5B39" w:rsidRPr="000A0687">
        <w:rPr>
          <w:rFonts w:ascii="Montserrat" w:hAnsi="Montserrat"/>
          <w:sz w:val="18"/>
          <w:szCs w:val="18"/>
        </w:rPr>
        <w:t>.</w:t>
      </w:r>
    </w:p>
    <w:p w14:paraId="06F17A22" w14:textId="588061BB" w:rsidR="00692A9E" w:rsidRPr="000A0687" w:rsidRDefault="00692A9E" w:rsidP="00684146">
      <w:pPr>
        <w:pStyle w:val="Prrafodelista"/>
        <w:numPr>
          <w:ilvl w:val="0"/>
          <w:numId w:val="80"/>
        </w:numPr>
        <w:ind w:hanging="1224"/>
        <w:jc w:val="both"/>
        <w:rPr>
          <w:rFonts w:ascii="Montserrat" w:hAnsi="Montserrat"/>
          <w:sz w:val="18"/>
          <w:szCs w:val="18"/>
        </w:rPr>
      </w:pPr>
      <w:r w:rsidRPr="000A0687">
        <w:rPr>
          <w:rFonts w:ascii="Montserrat" w:hAnsi="Montserrat"/>
          <w:sz w:val="18"/>
          <w:szCs w:val="18"/>
        </w:rPr>
        <w:t>Estrategia comercial, incluyendo clientes potenciales, proveedores y logística de suministro que garantice el abasto de la región o demarcación territorial del mercado que pretende atender.</w:t>
      </w:r>
    </w:p>
    <w:p w14:paraId="50323AF8" w14:textId="77777777" w:rsidR="00692A9E" w:rsidRPr="000A0687" w:rsidRDefault="00692A9E" w:rsidP="000F4AB7">
      <w:pPr>
        <w:pStyle w:val="Prrafodelista"/>
        <w:ind w:left="2448" w:hanging="1224"/>
        <w:jc w:val="both"/>
        <w:rPr>
          <w:rFonts w:ascii="Montserrat" w:hAnsi="Montserrat"/>
          <w:sz w:val="18"/>
          <w:szCs w:val="18"/>
        </w:rPr>
      </w:pPr>
    </w:p>
    <w:p w14:paraId="14EEECB2" w14:textId="6C7DC3A9" w:rsidR="0012322F" w:rsidRPr="000A0687" w:rsidRDefault="00692A9E" w:rsidP="00684146">
      <w:pPr>
        <w:pStyle w:val="Prrafodelista"/>
        <w:numPr>
          <w:ilvl w:val="3"/>
          <w:numId w:val="9"/>
        </w:numPr>
        <w:ind w:hanging="1224"/>
        <w:jc w:val="both"/>
        <w:rPr>
          <w:rFonts w:ascii="Montserrat" w:hAnsi="Montserrat"/>
          <w:sz w:val="18"/>
          <w:szCs w:val="18"/>
        </w:rPr>
      </w:pPr>
      <w:r w:rsidRPr="000A0687">
        <w:rPr>
          <w:rFonts w:ascii="Montserrat" w:hAnsi="Montserrat"/>
          <w:sz w:val="18"/>
          <w:szCs w:val="18"/>
        </w:rPr>
        <w:t xml:space="preserve">Carta compromiso para la contratación de los seguros por daños (archivo .pdf), en términos del formato contenido en el </w:t>
      </w:r>
      <w:r w:rsidR="0012322F" w:rsidRPr="000A0687">
        <w:rPr>
          <w:rFonts w:ascii="Montserrat" w:hAnsi="Montserrat"/>
          <w:sz w:val="18"/>
          <w:szCs w:val="18"/>
        </w:rPr>
        <w:t>“</w:t>
      </w:r>
      <w:r w:rsidRPr="000A0687">
        <w:rPr>
          <w:rFonts w:ascii="Montserrat" w:hAnsi="Montserrat"/>
          <w:sz w:val="18"/>
          <w:szCs w:val="18"/>
        </w:rPr>
        <w:t xml:space="preserve">Anexo </w:t>
      </w:r>
      <w:r w:rsidR="0012322F" w:rsidRPr="000A0687">
        <w:rPr>
          <w:rFonts w:ascii="Montserrat" w:hAnsi="Montserrat"/>
          <w:sz w:val="18"/>
          <w:szCs w:val="18"/>
        </w:rPr>
        <w:t>V Carta de Seguros”</w:t>
      </w:r>
      <w:r w:rsidRPr="000A0687">
        <w:rPr>
          <w:rFonts w:ascii="Montserrat" w:hAnsi="Montserrat"/>
          <w:sz w:val="18"/>
          <w:szCs w:val="18"/>
        </w:rPr>
        <w:t xml:space="preserve"> de las presentes Disposiciones de Expendio de Petrolíferos</w:t>
      </w:r>
      <w:r w:rsidR="00D80307" w:rsidRPr="000A0687">
        <w:rPr>
          <w:rFonts w:ascii="Montserrat" w:hAnsi="Montserrat"/>
          <w:sz w:val="18"/>
          <w:szCs w:val="18"/>
        </w:rPr>
        <w:t xml:space="preserve">. </w:t>
      </w:r>
    </w:p>
    <w:p w14:paraId="4966E8D8" w14:textId="2B53B5B6" w:rsidR="0012322F" w:rsidRPr="000A0687" w:rsidRDefault="0012322F" w:rsidP="0012322F">
      <w:pPr>
        <w:pStyle w:val="Prrafodelista"/>
        <w:ind w:left="1728"/>
        <w:jc w:val="both"/>
        <w:rPr>
          <w:rFonts w:ascii="Montserrat" w:hAnsi="Montserrat"/>
          <w:sz w:val="18"/>
          <w:szCs w:val="18"/>
        </w:rPr>
      </w:pPr>
    </w:p>
    <w:p w14:paraId="46620A10" w14:textId="19773015" w:rsidR="00D80307" w:rsidRPr="000A0687" w:rsidRDefault="00D80307" w:rsidP="0012322F">
      <w:pPr>
        <w:pStyle w:val="Prrafodelista"/>
        <w:ind w:left="1728"/>
        <w:jc w:val="both"/>
        <w:rPr>
          <w:rFonts w:ascii="Montserrat" w:hAnsi="Montserrat"/>
          <w:sz w:val="18"/>
          <w:szCs w:val="18"/>
        </w:rPr>
      </w:pPr>
      <w:r w:rsidRPr="000A0687">
        <w:rPr>
          <w:rFonts w:ascii="Montserrat" w:hAnsi="Montserrat"/>
          <w:sz w:val="18"/>
          <w:szCs w:val="18"/>
        </w:rPr>
        <w:t>Con este documento, e</w:t>
      </w:r>
      <w:r w:rsidR="00692A9E" w:rsidRPr="000A0687">
        <w:rPr>
          <w:rFonts w:ascii="Montserrat" w:hAnsi="Montserrat"/>
          <w:sz w:val="18"/>
          <w:szCs w:val="18"/>
        </w:rPr>
        <w:t>l posible cesionario se compromet</w:t>
      </w:r>
      <w:r w:rsidRPr="000A0687">
        <w:rPr>
          <w:rFonts w:ascii="Montserrat" w:hAnsi="Montserrat"/>
          <w:sz w:val="18"/>
          <w:szCs w:val="18"/>
        </w:rPr>
        <w:t>e</w:t>
      </w:r>
      <w:r w:rsidR="00692A9E" w:rsidRPr="000A0687">
        <w:rPr>
          <w:rFonts w:ascii="Montserrat" w:hAnsi="Montserrat"/>
          <w:sz w:val="18"/>
          <w:szCs w:val="18"/>
        </w:rPr>
        <w:t xml:space="preserve"> a contratar los seguros por daños, mismos que deberán amparar, de manera enunciativa mas no limitativa, al posible cesionario, la actividad objeto del Permiso, las instalaciones y la totalidad de los equipos; así como los seguros necesarios para cubrir los daños a terceros, a fin de hacer frente a las responsabilidades en que pudieran incurrir por la prestación del servicio</w:t>
      </w:r>
      <w:r w:rsidRPr="000A0687">
        <w:rPr>
          <w:rFonts w:ascii="Montserrat" w:hAnsi="Montserrat"/>
          <w:sz w:val="18"/>
          <w:szCs w:val="18"/>
        </w:rPr>
        <w:t xml:space="preserve">. </w:t>
      </w:r>
    </w:p>
    <w:p w14:paraId="4BEFE627" w14:textId="77777777" w:rsidR="00D80307" w:rsidRPr="000A0687" w:rsidRDefault="00D80307" w:rsidP="0012322F">
      <w:pPr>
        <w:pStyle w:val="Prrafodelista"/>
        <w:ind w:left="1728"/>
        <w:jc w:val="both"/>
        <w:rPr>
          <w:rFonts w:ascii="Montserrat" w:hAnsi="Montserrat"/>
          <w:sz w:val="18"/>
          <w:szCs w:val="18"/>
        </w:rPr>
      </w:pPr>
    </w:p>
    <w:p w14:paraId="57D84490" w14:textId="0C7C6714" w:rsidR="00692A9E" w:rsidRPr="000A0687" w:rsidRDefault="00D80307" w:rsidP="000F4AB7">
      <w:pPr>
        <w:pStyle w:val="Prrafodelista"/>
        <w:ind w:left="1728"/>
        <w:jc w:val="both"/>
        <w:rPr>
          <w:rFonts w:ascii="Montserrat" w:hAnsi="Montserrat"/>
          <w:sz w:val="18"/>
          <w:szCs w:val="18"/>
        </w:rPr>
      </w:pPr>
      <w:r w:rsidRPr="000A0687">
        <w:rPr>
          <w:rFonts w:ascii="Montserrat" w:hAnsi="Montserrat"/>
          <w:sz w:val="18"/>
          <w:szCs w:val="18"/>
        </w:rPr>
        <w:t>Lo anterior</w:t>
      </w:r>
      <w:r w:rsidR="00692A9E" w:rsidRPr="000A0687">
        <w:rPr>
          <w:rFonts w:ascii="Montserrat" w:hAnsi="Montserrat"/>
          <w:sz w:val="18"/>
          <w:szCs w:val="18"/>
        </w:rPr>
        <w:t xml:space="preserve"> de conformidad con el artículo 52 del Reglamento, firmada por el Solicitante o por su representante legal, bajo protesta de decir verdad. Se exceptúa de este requisito a la Solicitud de modificación técnica del permiso.</w:t>
      </w:r>
    </w:p>
    <w:p w14:paraId="1E4AF616" w14:textId="77777777" w:rsidR="00692A9E" w:rsidRPr="000A0687" w:rsidRDefault="00692A9E" w:rsidP="000F4AB7">
      <w:pPr>
        <w:pStyle w:val="Prrafodelista"/>
        <w:ind w:left="1728" w:hanging="1224"/>
        <w:jc w:val="both"/>
        <w:rPr>
          <w:rFonts w:ascii="Montserrat" w:hAnsi="Montserrat"/>
          <w:sz w:val="18"/>
          <w:szCs w:val="18"/>
        </w:rPr>
      </w:pPr>
    </w:p>
    <w:p w14:paraId="78E72EAF" w14:textId="3708AF04" w:rsidR="00692A9E" w:rsidRPr="000A0687" w:rsidRDefault="00692A9E" w:rsidP="00684146">
      <w:pPr>
        <w:pStyle w:val="Prrafodelista"/>
        <w:numPr>
          <w:ilvl w:val="3"/>
          <w:numId w:val="9"/>
        </w:numPr>
        <w:ind w:hanging="1224"/>
        <w:jc w:val="both"/>
        <w:rPr>
          <w:rFonts w:ascii="Montserrat" w:hAnsi="Montserrat"/>
          <w:sz w:val="18"/>
          <w:szCs w:val="18"/>
        </w:rPr>
      </w:pPr>
      <w:r w:rsidRPr="000A0687">
        <w:rPr>
          <w:rFonts w:ascii="Montserrat" w:hAnsi="Montserrat"/>
          <w:sz w:val="18"/>
          <w:szCs w:val="18"/>
        </w:rPr>
        <w:t>Llenar y adjuntar la Carta compromiso de conocimiento y cumplimiento de normatividad. mediante el formato “Anexo VI Conocimiento y Cumplimiento Regulatorio”, en formato .pdf, firmada autógrafamente.</w:t>
      </w:r>
    </w:p>
    <w:p w14:paraId="284CF752" w14:textId="77777777" w:rsidR="00692A9E" w:rsidRPr="000A0687" w:rsidRDefault="00692A9E" w:rsidP="000F4AB7">
      <w:pPr>
        <w:pStyle w:val="Prrafodelista"/>
        <w:ind w:left="1728" w:hanging="1224"/>
        <w:jc w:val="both"/>
        <w:rPr>
          <w:rFonts w:ascii="Montserrat" w:hAnsi="Montserrat"/>
          <w:sz w:val="18"/>
          <w:szCs w:val="18"/>
        </w:rPr>
      </w:pPr>
    </w:p>
    <w:p w14:paraId="5E40C923" w14:textId="5055740C" w:rsidR="00FD6726" w:rsidRPr="000A0687" w:rsidRDefault="00692A9E" w:rsidP="00684146">
      <w:pPr>
        <w:pStyle w:val="Prrafodelista"/>
        <w:numPr>
          <w:ilvl w:val="3"/>
          <w:numId w:val="9"/>
        </w:numPr>
        <w:ind w:hanging="1224"/>
        <w:jc w:val="both"/>
        <w:rPr>
          <w:rFonts w:ascii="Montserrat" w:hAnsi="Montserrat"/>
          <w:sz w:val="18"/>
          <w:szCs w:val="18"/>
        </w:rPr>
      </w:pPr>
      <w:r w:rsidRPr="000A0687">
        <w:rPr>
          <w:rFonts w:ascii="Montserrat" w:hAnsi="Montserrat"/>
          <w:sz w:val="18"/>
          <w:szCs w:val="18"/>
        </w:rPr>
        <w:t xml:space="preserve">Llenar y adjuntar la Carta compromiso mediante el formato “Anexo VIII Carta de </w:t>
      </w:r>
      <w:r w:rsidR="00B147FE" w:rsidRPr="000A0687">
        <w:rPr>
          <w:rFonts w:ascii="Montserrat" w:hAnsi="Montserrat"/>
          <w:sz w:val="18"/>
          <w:szCs w:val="18"/>
        </w:rPr>
        <w:t>P</w:t>
      </w:r>
      <w:r w:rsidRPr="000A0687">
        <w:rPr>
          <w:rFonts w:ascii="Montserrat" w:hAnsi="Montserrat"/>
          <w:sz w:val="18"/>
          <w:szCs w:val="18"/>
        </w:rPr>
        <w:t xml:space="preserve">robidad" en archivo .pdf de probidad del Solicitante, mediante la cual se exprese el compromiso de garantizar las condiciones del servicio para que la disponibilidad de los Productos sea la requerida y así proteger </w:t>
      </w:r>
      <w:r w:rsidR="00FD6726" w:rsidRPr="000A0687">
        <w:rPr>
          <w:rFonts w:ascii="Montserrat" w:hAnsi="Montserrat"/>
          <w:sz w:val="18"/>
          <w:szCs w:val="18"/>
        </w:rPr>
        <w:t>los intereses de los usuarios. Lo anterior, en los términos de lo establecido en el artículo 84, fracción III del de la LH.</w:t>
      </w:r>
    </w:p>
    <w:p w14:paraId="1204D89B" w14:textId="40D471B6" w:rsidR="00833D23" w:rsidRPr="000A0687" w:rsidRDefault="00833D23" w:rsidP="00E24794">
      <w:pPr>
        <w:pStyle w:val="Prrafodelista"/>
        <w:jc w:val="both"/>
        <w:rPr>
          <w:rFonts w:ascii="Montserrat" w:hAnsi="Montserrat"/>
          <w:sz w:val="18"/>
          <w:szCs w:val="18"/>
        </w:rPr>
      </w:pPr>
    </w:p>
    <w:p w14:paraId="311B1E92" w14:textId="77777777" w:rsidR="00405785" w:rsidRPr="000A0687" w:rsidRDefault="00405785" w:rsidP="00E24794">
      <w:pPr>
        <w:pStyle w:val="Prrafodelista"/>
        <w:jc w:val="both"/>
        <w:rPr>
          <w:rFonts w:ascii="Montserrat" w:hAnsi="Montserrat"/>
          <w:sz w:val="18"/>
          <w:szCs w:val="18"/>
        </w:rPr>
      </w:pPr>
    </w:p>
    <w:p w14:paraId="0590DF5C" w14:textId="4A326599" w:rsidR="00426D8F" w:rsidRPr="000A0687" w:rsidRDefault="00A96049" w:rsidP="00684146">
      <w:pPr>
        <w:pStyle w:val="Ttulo2"/>
        <w:numPr>
          <w:ilvl w:val="1"/>
          <w:numId w:val="9"/>
        </w:numPr>
        <w:tabs>
          <w:tab w:val="left" w:pos="426"/>
        </w:tabs>
        <w:spacing w:before="0"/>
        <w:ind w:left="0" w:firstLine="0"/>
        <w:jc w:val="both"/>
        <w:rPr>
          <w:rFonts w:ascii="Montserrat" w:hAnsi="Montserrat"/>
          <w:b/>
          <w:bCs/>
          <w:color w:val="auto"/>
          <w:sz w:val="18"/>
          <w:szCs w:val="18"/>
        </w:rPr>
      </w:pPr>
      <w:bookmarkStart w:id="852" w:name="_Toc109911123"/>
      <w:r w:rsidRPr="000A0687">
        <w:rPr>
          <w:rFonts w:ascii="Montserrat" w:hAnsi="Montserrat"/>
          <w:b/>
          <w:bCs/>
          <w:color w:val="auto"/>
          <w:sz w:val="18"/>
          <w:szCs w:val="18"/>
        </w:rPr>
        <w:t>Requisitos particulares para cada tipo de modificación</w:t>
      </w:r>
      <w:bookmarkEnd w:id="852"/>
    </w:p>
    <w:p w14:paraId="0A708D1B" w14:textId="77777777" w:rsidR="00DF5B39" w:rsidRPr="000A0687" w:rsidRDefault="00DF5B39" w:rsidP="00E24794">
      <w:pPr>
        <w:jc w:val="both"/>
        <w:rPr>
          <w:rFonts w:ascii="Montserrat" w:hAnsi="Montserrat"/>
          <w:sz w:val="18"/>
          <w:szCs w:val="18"/>
        </w:rPr>
      </w:pPr>
    </w:p>
    <w:p w14:paraId="74DDB0BE" w14:textId="6D4F02F5" w:rsidR="00702204" w:rsidRPr="000A0687" w:rsidRDefault="00D97EF9" w:rsidP="00684146">
      <w:pPr>
        <w:pStyle w:val="Ttulo2"/>
        <w:numPr>
          <w:ilvl w:val="2"/>
          <w:numId w:val="9"/>
        </w:numPr>
        <w:tabs>
          <w:tab w:val="left" w:pos="426"/>
        </w:tabs>
        <w:spacing w:before="0"/>
        <w:ind w:left="426" w:hanging="426"/>
        <w:jc w:val="both"/>
        <w:rPr>
          <w:rFonts w:ascii="Montserrat" w:hAnsi="Montserrat"/>
          <w:b/>
          <w:bCs/>
          <w:sz w:val="18"/>
          <w:szCs w:val="18"/>
        </w:rPr>
      </w:pPr>
      <w:bookmarkStart w:id="853" w:name="_Toc109911124"/>
      <w:r w:rsidRPr="000A0687">
        <w:rPr>
          <w:rFonts w:ascii="Montserrat" w:hAnsi="Montserrat"/>
          <w:b/>
          <w:bCs/>
          <w:color w:val="auto"/>
          <w:sz w:val="18"/>
          <w:szCs w:val="18"/>
        </w:rPr>
        <w:t>De la m</w:t>
      </w:r>
      <w:r w:rsidR="00426D8F" w:rsidRPr="000A0687">
        <w:rPr>
          <w:rFonts w:ascii="Montserrat" w:hAnsi="Montserrat"/>
          <w:b/>
          <w:bCs/>
          <w:color w:val="auto"/>
          <w:sz w:val="18"/>
          <w:szCs w:val="18"/>
        </w:rPr>
        <w:t>odificación técnica del permiso</w:t>
      </w:r>
      <w:r w:rsidR="00702204" w:rsidRPr="000A0687">
        <w:rPr>
          <w:rFonts w:ascii="Montserrat" w:hAnsi="Montserrat"/>
          <w:b/>
          <w:bCs/>
          <w:color w:val="auto"/>
          <w:sz w:val="18"/>
          <w:szCs w:val="18"/>
        </w:rPr>
        <w:t>.</w:t>
      </w:r>
      <w:bookmarkEnd w:id="853"/>
    </w:p>
    <w:p w14:paraId="5D96AEF5" w14:textId="007DCAB3" w:rsidR="00DF5B39" w:rsidRPr="000A0687" w:rsidRDefault="00DF5B39" w:rsidP="00E24794">
      <w:pPr>
        <w:pStyle w:val="Prrafodelista"/>
        <w:ind w:left="426"/>
        <w:jc w:val="both"/>
        <w:rPr>
          <w:rFonts w:ascii="Montserrat" w:hAnsi="Montserrat"/>
          <w:sz w:val="18"/>
          <w:szCs w:val="18"/>
        </w:rPr>
      </w:pPr>
    </w:p>
    <w:p w14:paraId="496168B3" w14:textId="1B8B2EC1" w:rsidR="00426D8F" w:rsidRPr="000A0687" w:rsidRDefault="00DF5B39" w:rsidP="00E24794">
      <w:pPr>
        <w:pStyle w:val="Prrafodelista"/>
        <w:ind w:left="708"/>
        <w:jc w:val="both"/>
        <w:rPr>
          <w:rFonts w:ascii="Montserrat" w:hAnsi="Montserrat"/>
          <w:sz w:val="18"/>
          <w:szCs w:val="18"/>
        </w:rPr>
      </w:pPr>
      <w:r w:rsidRPr="000A0687">
        <w:rPr>
          <w:rFonts w:ascii="Montserrat" w:hAnsi="Montserrat"/>
          <w:sz w:val="18"/>
          <w:szCs w:val="18"/>
        </w:rPr>
        <w:t xml:space="preserve">El trámite de modificación </w:t>
      </w:r>
      <w:r w:rsidR="00D80307" w:rsidRPr="000A0687">
        <w:rPr>
          <w:rFonts w:ascii="Montserrat" w:hAnsi="Montserrat"/>
          <w:sz w:val="18"/>
          <w:szCs w:val="18"/>
        </w:rPr>
        <w:t>técnica</w:t>
      </w:r>
      <w:r w:rsidRPr="000A0687">
        <w:rPr>
          <w:rFonts w:ascii="Montserrat" w:hAnsi="Montserrat"/>
          <w:sz w:val="18"/>
          <w:szCs w:val="18"/>
        </w:rPr>
        <w:t xml:space="preserve"> se</w:t>
      </w:r>
      <w:r w:rsidR="00702204" w:rsidRPr="000A0687">
        <w:rPr>
          <w:rFonts w:ascii="Montserrat" w:hAnsi="Montserrat"/>
          <w:sz w:val="18"/>
          <w:szCs w:val="18"/>
        </w:rPr>
        <w:t xml:space="preserve"> considera </w:t>
      </w:r>
      <w:r w:rsidR="009F2AB4" w:rsidRPr="000A0687">
        <w:rPr>
          <w:rFonts w:ascii="Montserrat" w:hAnsi="Montserrat"/>
          <w:sz w:val="18"/>
          <w:szCs w:val="18"/>
        </w:rPr>
        <w:t xml:space="preserve">aplicable para </w:t>
      </w:r>
      <w:r w:rsidR="00702204" w:rsidRPr="000A0687">
        <w:rPr>
          <w:rFonts w:ascii="Montserrat" w:hAnsi="Montserrat"/>
          <w:sz w:val="18"/>
          <w:szCs w:val="18"/>
        </w:rPr>
        <w:t>los cambios en las instalaciones</w:t>
      </w:r>
      <w:r w:rsidR="009F2AB4" w:rsidRPr="000A0687">
        <w:rPr>
          <w:rFonts w:ascii="Montserrat" w:hAnsi="Montserrat"/>
          <w:sz w:val="18"/>
          <w:szCs w:val="18"/>
        </w:rPr>
        <w:t xml:space="preserve"> que incrementen o disminuyan la capacidad</w:t>
      </w:r>
      <w:r w:rsidRPr="000A0687">
        <w:rPr>
          <w:rFonts w:ascii="Montserrat" w:hAnsi="Montserrat"/>
          <w:sz w:val="18"/>
          <w:szCs w:val="18"/>
        </w:rPr>
        <w:t xml:space="preserve"> </w:t>
      </w:r>
      <w:r w:rsidR="009F2AB4" w:rsidRPr="000A0687">
        <w:rPr>
          <w:rFonts w:ascii="Montserrat" w:hAnsi="Montserrat"/>
          <w:sz w:val="18"/>
          <w:szCs w:val="18"/>
        </w:rPr>
        <w:t>o que alteren los medios por los cuales se recibe o entregan los Productos</w:t>
      </w:r>
      <w:r w:rsidR="005C50C4" w:rsidRPr="000A0687">
        <w:rPr>
          <w:rFonts w:ascii="Montserrat" w:hAnsi="Montserrat"/>
          <w:sz w:val="18"/>
          <w:szCs w:val="18"/>
        </w:rPr>
        <w:t xml:space="preserve"> en la Estación de Servicio, conforme a lo autorizado por la Comisión en el t</w:t>
      </w:r>
      <w:r w:rsidR="00D97EF9" w:rsidRPr="000A0687">
        <w:rPr>
          <w:rFonts w:ascii="Montserrat" w:hAnsi="Montserrat"/>
          <w:sz w:val="18"/>
          <w:szCs w:val="18"/>
        </w:rPr>
        <w:t>í</w:t>
      </w:r>
      <w:r w:rsidR="005C50C4" w:rsidRPr="000A0687">
        <w:rPr>
          <w:rFonts w:ascii="Montserrat" w:hAnsi="Montserrat"/>
          <w:sz w:val="18"/>
          <w:szCs w:val="18"/>
        </w:rPr>
        <w:t>tulo de permiso vigente.</w:t>
      </w:r>
    </w:p>
    <w:p w14:paraId="5696FF79" w14:textId="4FE6481D" w:rsidR="005C50C4" w:rsidRPr="000A0687" w:rsidRDefault="00426D8F" w:rsidP="00E24794">
      <w:pPr>
        <w:spacing w:after="0"/>
        <w:ind w:left="708"/>
        <w:jc w:val="both"/>
        <w:rPr>
          <w:rFonts w:ascii="Montserrat" w:hAnsi="Montserrat"/>
          <w:sz w:val="18"/>
          <w:szCs w:val="18"/>
        </w:rPr>
      </w:pPr>
      <w:r w:rsidRPr="000A0687">
        <w:rPr>
          <w:rFonts w:ascii="Montserrat" w:hAnsi="Montserrat"/>
          <w:sz w:val="18"/>
          <w:szCs w:val="18"/>
        </w:rPr>
        <w:t xml:space="preserve">Los </w:t>
      </w:r>
      <w:r w:rsidR="009330AB" w:rsidRPr="000A0687">
        <w:rPr>
          <w:rFonts w:ascii="Montserrat" w:hAnsi="Montserrat"/>
          <w:sz w:val="18"/>
          <w:szCs w:val="18"/>
        </w:rPr>
        <w:t>Solicitante</w:t>
      </w:r>
      <w:r w:rsidRPr="000A0687">
        <w:rPr>
          <w:rFonts w:ascii="Montserrat" w:hAnsi="Montserrat"/>
          <w:sz w:val="18"/>
          <w:szCs w:val="18"/>
        </w:rPr>
        <w:t xml:space="preserve">s </w:t>
      </w:r>
      <w:r w:rsidR="00702204" w:rsidRPr="000A0687">
        <w:rPr>
          <w:rFonts w:ascii="Montserrat" w:hAnsi="Montserrat"/>
          <w:sz w:val="18"/>
          <w:szCs w:val="18"/>
        </w:rPr>
        <w:t>de</w:t>
      </w:r>
      <w:r w:rsidRPr="000A0687">
        <w:rPr>
          <w:rFonts w:ascii="Montserrat" w:hAnsi="Montserrat"/>
          <w:sz w:val="18"/>
          <w:szCs w:val="18"/>
        </w:rPr>
        <w:t xml:space="preserve"> una modificación de este tipo, deberán</w:t>
      </w:r>
      <w:r w:rsidR="005C50C4" w:rsidRPr="000A0687">
        <w:rPr>
          <w:rFonts w:ascii="Montserrat" w:hAnsi="Montserrat"/>
          <w:sz w:val="18"/>
          <w:szCs w:val="18"/>
        </w:rPr>
        <w:t>:</w:t>
      </w:r>
    </w:p>
    <w:p w14:paraId="4AD557DC" w14:textId="77777777" w:rsidR="005C50C4" w:rsidRPr="000A0687" w:rsidRDefault="005C50C4" w:rsidP="00E24794">
      <w:pPr>
        <w:spacing w:after="0"/>
        <w:ind w:left="708"/>
        <w:jc w:val="both"/>
        <w:rPr>
          <w:rFonts w:ascii="Montserrat" w:hAnsi="Montserrat"/>
          <w:sz w:val="18"/>
          <w:szCs w:val="18"/>
        </w:rPr>
      </w:pPr>
    </w:p>
    <w:p w14:paraId="5C283133" w14:textId="55581C9A" w:rsidR="005C50C4" w:rsidRPr="000A0687" w:rsidRDefault="005C50C4" w:rsidP="00684146">
      <w:pPr>
        <w:pStyle w:val="Prrafodelista"/>
        <w:numPr>
          <w:ilvl w:val="0"/>
          <w:numId w:val="82"/>
        </w:numPr>
        <w:spacing w:after="0"/>
        <w:jc w:val="both"/>
        <w:rPr>
          <w:rFonts w:ascii="Montserrat" w:hAnsi="Montserrat"/>
          <w:sz w:val="18"/>
          <w:szCs w:val="18"/>
        </w:rPr>
      </w:pPr>
      <w:r w:rsidRPr="000A0687">
        <w:rPr>
          <w:rFonts w:ascii="Montserrat" w:hAnsi="Montserrat"/>
          <w:sz w:val="18"/>
          <w:szCs w:val="18"/>
        </w:rPr>
        <w:t>Ingresar su Solicitud y requisitos generales establecidos en las disposiciones 7.2.1 a 7.2.4 previos.</w:t>
      </w:r>
    </w:p>
    <w:p w14:paraId="768C259B" w14:textId="304E1238" w:rsidR="005C50C4" w:rsidRPr="000A0687" w:rsidRDefault="005C50C4" w:rsidP="00684146">
      <w:pPr>
        <w:pStyle w:val="Prrafodelista"/>
        <w:numPr>
          <w:ilvl w:val="0"/>
          <w:numId w:val="82"/>
        </w:numPr>
        <w:jc w:val="both"/>
        <w:rPr>
          <w:rFonts w:ascii="Montserrat" w:hAnsi="Montserrat"/>
          <w:sz w:val="18"/>
          <w:szCs w:val="18"/>
        </w:rPr>
      </w:pPr>
      <w:r w:rsidRPr="000A0687">
        <w:rPr>
          <w:rFonts w:ascii="Montserrat" w:hAnsi="Montserrat"/>
          <w:sz w:val="18"/>
          <w:szCs w:val="18"/>
        </w:rPr>
        <w:t>Llenar y adjuntar el formato “Anexo XII Manifestación Modificación Técnica”, mediante el cual manifieste bajo protesta de decir verdad lo siguiente:</w:t>
      </w:r>
    </w:p>
    <w:p w14:paraId="5FFCACE0" w14:textId="77777777" w:rsidR="005C50C4" w:rsidRPr="000A0687" w:rsidRDefault="005C50C4" w:rsidP="00684146">
      <w:pPr>
        <w:pStyle w:val="Prrafodelista"/>
        <w:numPr>
          <w:ilvl w:val="1"/>
          <w:numId w:val="82"/>
        </w:numPr>
        <w:jc w:val="both"/>
        <w:rPr>
          <w:rFonts w:ascii="Montserrat" w:hAnsi="Montserrat"/>
          <w:sz w:val="18"/>
          <w:szCs w:val="18"/>
        </w:rPr>
      </w:pPr>
      <w:r w:rsidRPr="000A0687">
        <w:rPr>
          <w:rFonts w:ascii="Montserrat" w:hAnsi="Montserrat"/>
          <w:sz w:val="18"/>
          <w:szCs w:val="18"/>
        </w:rPr>
        <w:t>Es su intención llevar a cabo una modificación técnica de la Estación de Servicio.</w:t>
      </w:r>
    </w:p>
    <w:p w14:paraId="7B8103C2" w14:textId="77777777" w:rsidR="005C50C4" w:rsidRPr="000A0687" w:rsidRDefault="005C50C4" w:rsidP="00684146">
      <w:pPr>
        <w:pStyle w:val="Prrafodelista"/>
        <w:numPr>
          <w:ilvl w:val="1"/>
          <w:numId w:val="82"/>
        </w:numPr>
        <w:jc w:val="both"/>
        <w:rPr>
          <w:rFonts w:ascii="Montserrat" w:hAnsi="Montserrat"/>
          <w:sz w:val="18"/>
          <w:szCs w:val="18"/>
        </w:rPr>
      </w:pPr>
      <w:r w:rsidRPr="000A0687">
        <w:rPr>
          <w:rFonts w:ascii="Montserrat" w:hAnsi="Montserrat"/>
          <w:sz w:val="18"/>
          <w:szCs w:val="18"/>
        </w:rPr>
        <w:lastRenderedPageBreak/>
        <w:t>Que al momento de realizar su solicitud se encuentra al corriente de sus obligaciones y sus comprobantes de pago de aprovechamiento anual realizados durante la vigencia del permiso.</w:t>
      </w:r>
    </w:p>
    <w:p w14:paraId="1F7A2962" w14:textId="77777777" w:rsidR="005C50C4" w:rsidRPr="000A0687" w:rsidRDefault="005C50C4" w:rsidP="00684146">
      <w:pPr>
        <w:pStyle w:val="Prrafodelista"/>
        <w:numPr>
          <w:ilvl w:val="1"/>
          <w:numId w:val="82"/>
        </w:numPr>
        <w:jc w:val="both"/>
        <w:rPr>
          <w:rFonts w:ascii="Montserrat" w:hAnsi="Montserrat"/>
          <w:sz w:val="18"/>
          <w:szCs w:val="18"/>
        </w:rPr>
      </w:pPr>
      <w:r w:rsidRPr="000A0687">
        <w:rPr>
          <w:rFonts w:ascii="Montserrat" w:hAnsi="Montserrat"/>
          <w:sz w:val="18"/>
          <w:szCs w:val="18"/>
        </w:rPr>
        <w:t xml:space="preserve">La descripción detallada de los alcances de la modificación en cuestión.  </w:t>
      </w:r>
    </w:p>
    <w:p w14:paraId="3E1DB2C1" w14:textId="77777777" w:rsidR="005C50C4" w:rsidRPr="000A0687" w:rsidRDefault="005C50C4" w:rsidP="00E24794">
      <w:pPr>
        <w:pStyle w:val="Prrafodelista"/>
        <w:ind w:left="1430"/>
        <w:jc w:val="both"/>
        <w:rPr>
          <w:rFonts w:ascii="Montserrat" w:hAnsi="Montserrat"/>
          <w:sz w:val="18"/>
          <w:szCs w:val="18"/>
        </w:rPr>
      </w:pPr>
    </w:p>
    <w:p w14:paraId="016A3919" w14:textId="6B65EFF1" w:rsidR="005C50C4" w:rsidRPr="000A0687" w:rsidRDefault="005C50C4" w:rsidP="00684146">
      <w:pPr>
        <w:pStyle w:val="Estilo1"/>
        <w:numPr>
          <w:ilvl w:val="0"/>
          <w:numId w:val="82"/>
        </w:numPr>
        <w:rPr>
          <w:rFonts w:ascii="Montserrat" w:hAnsi="Montserrat"/>
          <w:color w:val="auto"/>
          <w:sz w:val="18"/>
          <w:szCs w:val="18"/>
        </w:rPr>
      </w:pPr>
      <w:r w:rsidRPr="000A0687">
        <w:rPr>
          <w:rFonts w:ascii="Montserrat" w:hAnsi="Montserrat"/>
          <w:b w:val="0"/>
          <w:color w:val="auto"/>
          <w:sz w:val="18"/>
          <w:szCs w:val="18"/>
        </w:rPr>
        <w:t xml:space="preserve">Anexar el original digitalizado del dictamen </w:t>
      </w:r>
      <w:r w:rsidR="00D97EF9" w:rsidRPr="000A0687">
        <w:rPr>
          <w:rFonts w:ascii="Montserrat" w:hAnsi="Montserrat"/>
          <w:b w:val="0"/>
          <w:color w:val="auto"/>
          <w:sz w:val="18"/>
          <w:szCs w:val="18"/>
        </w:rPr>
        <w:t xml:space="preserve">de Evaluación de la Conformidad </w:t>
      </w:r>
      <w:r w:rsidRPr="000A0687">
        <w:rPr>
          <w:rFonts w:ascii="Montserrat" w:hAnsi="Montserrat"/>
          <w:b w:val="0"/>
          <w:color w:val="auto"/>
          <w:sz w:val="18"/>
          <w:szCs w:val="18"/>
        </w:rPr>
        <w:t xml:space="preserve">emitido por un Organismo de Evaluación de la Conformidad, en donde </w:t>
      </w:r>
      <w:r w:rsidR="00D97EF9" w:rsidRPr="000A0687">
        <w:rPr>
          <w:rFonts w:ascii="Montserrat" w:hAnsi="Montserrat"/>
          <w:b w:val="0"/>
          <w:color w:val="auto"/>
          <w:sz w:val="18"/>
          <w:szCs w:val="18"/>
        </w:rPr>
        <w:t xml:space="preserve">se </w:t>
      </w:r>
      <w:r w:rsidRPr="000A0687">
        <w:rPr>
          <w:rFonts w:ascii="Montserrat" w:hAnsi="Montserrat"/>
          <w:b w:val="0"/>
          <w:color w:val="auto"/>
          <w:sz w:val="18"/>
          <w:szCs w:val="18"/>
        </w:rPr>
        <w:t>avale que el proyecto de modificación cumple lo establecido en la Norma Oficial Mexicana NOM-005-ASEA-2016</w:t>
      </w:r>
      <w:r w:rsidR="00D97EF9" w:rsidRPr="000A0687">
        <w:rPr>
          <w:rFonts w:ascii="Montserrat" w:hAnsi="Montserrat"/>
          <w:b w:val="0"/>
          <w:color w:val="auto"/>
          <w:sz w:val="18"/>
          <w:szCs w:val="18"/>
        </w:rPr>
        <w:t xml:space="preserve"> (formato .pdf).</w:t>
      </w:r>
      <w:r w:rsidR="006612C3" w:rsidRPr="000A0687">
        <w:t xml:space="preserve"> </w:t>
      </w:r>
      <w:r w:rsidR="006612C3" w:rsidRPr="000A0687">
        <w:rPr>
          <w:rFonts w:ascii="Montserrat" w:hAnsi="Montserrat"/>
          <w:b w:val="0"/>
          <w:color w:val="auto"/>
          <w:sz w:val="18"/>
          <w:szCs w:val="18"/>
        </w:rPr>
        <w:t>Se aclara que, la Comisión se reserva el derecho de solicitar la documentación soporte de dicha Evaluación de la Conformidad, cuando el análisis de la Solicitud así lo requiera.</w:t>
      </w:r>
    </w:p>
    <w:p w14:paraId="0592BCB7" w14:textId="77777777" w:rsidR="00426D8F" w:rsidRPr="000A0687" w:rsidRDefault="00426D8F" w:rsidP="00E24794">
      <w:pPr>
        <w:pStyle w:val="Estilo1"/>
        <w:ind w:left="709"/>
        <w:rPr>
          <w:rFonts w:ascii="Montserrat" w:hAnsi="Montserrat"/>
          <w:color w:val="auto"/>
          <w:sz w:val="18"/>
          <w:szCs w:val="18"/>
        </w:rPr>
      </w:pPr>
    </w:p>
    <w:p w14:paraId="695E63DD" w14:textId="0AD41F8C" w:rsidR="00426D8F" w:rsidRPr="000A0687" w:rsidRDefault="00D97EF9" w:rsidP="00684146">
      <w:pPr>
        <w:pStyle w:val="Estilo1"/>
        <w:numPr>
          <w:ilvl w:val="0"/>
          <w:numId w:val="82"/>
        </w:numPr>
        <w:rPr>
          <w:rFonts w:ascii="Montserrat" w:hAnsi="Montserrat"/>
          <w:b w:val="0"/>
          <w:color w:val="auto"/>
          <w:sz w:val="18"/>
          <w:szCs w:val="18"/>
        </w:rPr>
      </w:pPr>
      <w:r w:rsidRPr="000A0687">
        <w:rPr>
          <w:rFonts w:ascii="Montserrat" w:hAnsi="Montserrat"/>
          <w:b w:val="0"/>
          <w:color w:val="auto"/>
          <w:sz w:val="18"/>
          <w:szCs w:val="18"/>
        </w:rPr>
        <w:t xml:space="preserve">Anexar el original digitalizado del </w:t>
      </w:r>
      <w:r w:rsidR="00426D8F" w:rsidRPr="000A0687">
        <w:rPr>
          <w:rFonts w:ascii="Montserrat" w:hAnsi="Montserrat"/>
          <w:b w:val="0"/>
          <w:color w:val="auto"/>
          <w:sz w:val="18"/>
          <w:szCs w:val="18"/>
        </w:rPr>
        <w:t xml:space="preserve">acuse de recibo de la Secretaría de Energía, relativo a la solicitud de </w:t>
      </w:r>
      <w:r w:rsidR="00702204" w:rsidRPr="000A0687">
        <w:rPr>
          <w:rFonts w:ascii="Montserrat" w:hAnsi="Montserrat"/>
          <w:b w:val="0"/>
          <w:color w:val="auto"/>
          <w:sz w:val="18"/>
          <w:szCs w:val="18"/>
        </w:rPr>
        <w:t xml:space="preserve">Evaluación </w:t>
      </w:r>
      <w:r w:rsidR="00426D8F" w:rsidRPr="000A0687">
        <w:rPr>
          <w:rFonts w:ascii="Montserrat" w:hAnsi="Montserrat"/>
          <w:b w:val="0"/>
          <w:color w:val="auto"/>
          <w:sz w:val="18"/>
          <w:szCs w:val="18"/>
        </w:rPr>
        <w:t xml:space="preserve">de </w:t>
      </w:r>
      <w:r w:rsidR="00702204" w:rsidRPr="000A0687">
        <w:rPr>
          <w:rFonts w:ascii="Montserrat" w:hAnsi="Montserrat"/>
          <w:b w:val="0"/>
          <w:color w:val="auto"/>
          <w:sz w:val="18"/>
          <w:szCs w:val="18"/>
        </w:rPr>
        <w:t>I</w:t>
      </w:r>
      <w:r w:rsidR="00426D8F" w:rsidRPr="000A0687">
        <w:rPr>
          <w:rFonts w:ascii="Montserrat" w:hAnsi="Montserrat"/>
          <w:b w:val="0"/>
          <w:color w:val="auto"/>
          <w:sz w:val="18"/>
          <w:szCs w:val="18"/>
        </w:rPr>
        <w:t xml:space="preserve">mpacto </w:t>
      </w:r>
      <w:r w:rsidR="00702204" w:rsidRPr="000A0687">
        <w:rPr>
          <w:rFonts w:ascii="Montserrat" w:hAnsi="Montserrat"/>
          <w:b w:val="0"/>
          <w:color w:val="auto"/>
          <w:sz w:val="18"/>
          <w:szCs w:val="18"/>
        </w:rPr>
        <w:t>S</w:t>
      </w:r>
      <w:r w:rsidR="00426D8F" w:rsidRPr="000A0687">
        <w:rPr>
          <w:rFonts w:ascii="Montserrat" w:hAnsi="Montserrat"/>
          <w:b w:val="0"/>
          <w:color w:val="auto"/>
          <w:sz w:val="18"/>
          <w:szCs w:val="18"/>
        </w:rPr>
        <w:t>ocial correspondiente a la modificación de permiso y el documento presentado ante dicha dependencia sobre la evaluación de impacto social</w:t>
      </w:r>
      <w:r w:rsidR="005A4E88" w:rsidRPr="000A0687">
        <w:rPr>
          <w:rFonts w:ascii="Montserrat" w:hAnsi="Montserrat"/>
          <w:b w:val="0"/>
          <w:color w:val="auto"/>
          <w:sz w:val="18"/>
          <w:szCs w:val="18"/>
        </w:rPr>
        <w:t xml:space="preserve"> (formato .pdf)</w:t>
      </w:r>
      <w:r w:rsidR="00426D8F" w:rsidRPr="000A0687">
        <w:rPr>
          <w:rFonts w:ascii="Montserrat" w:hAnsi="Montserrat"/>
          <w:b w:val="0"/>
          <w:color w:val="auto"/>
          <w:sz w:val="18"/>
          <w:szCs w:val="18"/>
        </w:rPr>
        <w:t xml:space="preserve">. Lo anterior, observando las DACG de </w:t>
      </w:r>
      <w:r w:rsidR="00D51840" w:rsidRPr="000A0687">
        <w:rPr>
          <w:rFonts w:ascii="Montserrat" w:hAnsi="Montserrat"/>
          <w:b w:val="0"/>
          <w:color w:val="auto"/>
          <w:sz w:val="18"/>
          <w:szCs w:val="18"/>
        </w:rPr>
        <w:t xml:space="preserve">Evaluación de </w:t>
      </w:r>
      <w:r w:rsidR="00426D8F" w:rsidRPr="000A0687">
        <w:rPr>
          <w:rFonts w:ascii="Montserrat" w:hAnsi="Montserrat"/>
          <w:b w:val="0"/>
          <w:color w:val="auto"/>
          <w:sz w:val="18"/>
          <w:szCs w:val="18"/>
        </w:rPr>
        <w:t>Impacto Social.</w:t>
      </w:r>
    </w:p>
    <w:p w14:paraId="6529F5A4" w14:textId="77777777" w:rsidR="00426D8F" w:rsidRPr="000A0687" w:rsidRDefault="00426D8F" w:rsidP="00E24794">
      <w:pPr>
        <w:pStyle w:val="Estilo1"/>
        <w:ind w:left="709"/>
        <w:rPr>
          <w:rFonts w:ascii="Montserrat" w:hAnsi="Montserrat"/>
          <w:color w:val="auto"/>
          <w:sz w:val="18"/>
          <w:szCs w:val="18"/>
        </w:rPr>
      </w:pPr>
    </w:p>
    <w:p w14:paraId="15C1850C" w14:textId="0E2AA74C" w:rsidR="00426D8F" w:rsidRPr="000A0687" w:rsidRDefault="00426D8F" w:rsidP="00E24794">
      <w:pPr>
        <w:pStyle w:val="Estilo1"/>
        <w:ind w:left="1416"/>
        <w:rPr>
          <w:rFonts w:ascii="Montserrat" w:hAnsi="Montserrat"/>
          <w:b w:val="0"/>
          <w:color w:val="auto"/>
          <w:sz w:val="18"/>
          <w:szCs w:val="18"/>
        </w:rPr>
      </w:pPr>
      <w:r w:rsidRPr="000A0687">
        <w:rPr>
          <w:rFonts w:ascii="Montserrat" w:hAnsi="Montserrat"/>
          <w:b w:val="0"/>
          <w:color w:val="auto"/>
          <w:sz w:val="18"/>
          <w:szCs w:val="18"/>
        </w:rPr>
        <w:t xml:space="preserve">En cuanto la Secretaría de Energía emita la resolución y las recomendaciones de la evaluación de impacto social, éstas deberán ser presentadas por el </w:t>
      </w:r>
      <w:r w:rsidR="009330AB" w:rsidRPr="000A0687">
        <w:rPr>
          <w:rFonts w:ascii="Montserrat" w:hAnsi="Montserrat"/>
          <w:b w:val="0"/>
          <w:color w:val="auto"/>
          <w:sz w:val="18"/>
          <w:szCs w:val="18"/>
        </w:rPr>
        <w:t>Solicitante</w:t>
      </w:r>
      <w:r w:rsidRPr="000A0687">
        <w:rPr>
          <w:rFonts w:ascii="Montserrat" w:hAnsi="Montserrat"/>
          <w:b w:val="0"/>
          <w:color w:val="auto"/>
          <w:sz w:val="18"/>
          <w:szCs w:val="18"/>
        </w:rPr>
        <w:t xml:space="preserve"> ante la Comisión, través de la OPE, en un plazo </w:t>
      </w:r>
      <w:r w:rsidR="00D97EF9" w:rsidRPr="000A0687">
        <w:rPr>
          <w:rFonts w:ascii="Montserrat" w:hAnsi="Montserrat"/>
          <w:b w:val="0"/>
          <w:color w:val="auto"/>
          <w:sz w:val="18"/>
          <w:szCs w:val="18"/>
        </w:rPr>
        <w:t xml:space="preserve">máximo </w:t>
      </w:r>
      <w:r w:rsidRPr="000A0687">
        <w:rPr>
          <w:rFonts w:ascii="Montserrat" w:hAnsi="Montserrat"/>
          <w:b w:val="0"/>
          <w:color w:val="auto"/>
          <w:sz w:val="18"/>
          <w:szCs w:val="18"/>
        </w:rPr>
        <w:t xml:space="preserve">de </w:t>
      </w:r>
      <w:r w:rsidR="00D97EF9" w:rsidRPr="000A0687">
        <w:rPr>
          <w:rFonts w:ascii="Montserrat" w:hAnsi="Montserrat"/>
          <w:b w:val="0"/>
          <w:color w:val="auto"/>
          <w:sz w:val="18"/>
          <w:szCs w:val="18"/>
        </w:rPr>
        <w:t>1</w:t>
      </w:r>
      <w:r w:rsidRPr="000A0687">
        <w:rPr>
          <w:rFonts w:ascii="Montserrat" w:hAnsi="Montserrat"/>
          <w:b w:val="0"/>
          <w:color w:val="auto"/>
          <w:sz w:val="18"/>
          <w:szCs w:val="18"/>
        </w:rPr>
        <w:t>0 (</w:t>
      </w:r>
      <w:r w:rsidR="00D97EF9" w:rsidRPr="000A0687">
        <w:rPr>
          <w:rFonts w:ascii="Montserrat" w:hAnsi="Montserrat"/>
          <w:b w:val="0"/>
          <w:color w:val="auto"/>
          <w:sz w:val="18"/>
          <w:szCs w:val="18"/>
        </w:rPr>
        <w:t>diez</w:t>
      </w:r>
      <w:r w:rsidRPr="000A0687">
        <w:rPr>
          <w:rFonts w:ascii="Montserrat" w:hAnsi="Montserrat"/>
          <w:b w:val="0"/>
          <w:color w:val="auto"/>
          <w:sz w:val="18"/>
          <w:szCs w:val="18"/>
        </w:rPr>
        <w:t xml:space="preserve">) </w:t>
      </w:r>
      <w:r w:rsidR="00AD3F24" w:rsidRPr="000A0687">
        <w:rPr>
          <w:rFonts w:ascii="Montserrat" w:hAnsi="Montserrat"/>
          <w:b w:val="0"/>
          <w:color w:val="auto"/>
          <w:sz w:val="18"/>
          <w:szCs w:val="18"/>
        </w:rPr>
        <w:t>Días Hábiles</w:t>
      </w:r>
      <w:r w:rsidRPr="000A0687">
        <w:rPr>
          <w:rFonts w:ascii="Montserrat" w:hAnsi="Montserrat"/>
          <w:b w:val="0"/>
          <w:color w:val="auto"/>
          <w:sz w:val="18"/>
          <w:szCs w:val="18"/>
        </w:rPr>
        <w:t xml:space="preserve"> posteriores a la notificación de éstas.</w:t>
      </w:r>
    </w:p>
    <w:p w14:paraId="3C19E97D" w14:textId="77777777" w:rsidR="00426D8F" w:rsidRPr="000A0687" w:rsidRDefault="00426D8F" w:rsidP="00E24794">
      <w:pPr>
        <w:pStyle w:val="Estilo1"/>
        <w:ind w:left="709" w:hanging="283"/>
        <w:rPr>
          <w:rFonts w:ascii="Montserrat" w:hAnsi="Montserrat"/>
          <w:color w:val="auto"/>
          <w:sz w:val="18"/>
          <w:szCs w:val="18"/>
        </w:rPr>
      </w:pPr>
    </w:p>
    <w:p w14:paraId="7DC23666" w14:textId="05412B84" w:rsidR="00D80307" w:rsidRPr="000A0687" w:rsidRDefault="00D97EF9" w:rsidP="00684146">
      <w:pPr>
        <w:pStyle w:val="Estilo1"/>
        <w:numPr>
          <w:ilvl w:val="0"/>
          <w:numId w:val="82"/>
        </w:numPr>
        <w:rPr>
          <w:rFonts w:ascii="Montserrat" w:hAnsi="Montserrat"/>
          <w:b w:val="0"/>
          <w:color w:val="auto"/>
          <w:sz w:val="18"/>
          <w:szCs w:val="18"/>
        </w:rPr>
      </w:pPr>
      <w:bookmarkStart w:id="854" w:name="_Hlk90838927"/>
      <w:r w:rsidRPr="000A0687">
        <w:rPr>
          <w:rFonts w:ascii="Montserrat" w:hAnsi="Montserrat"/>
          <w:b w:val="0"/>
          <w:color w:val="auto"/>
          <w:sz w:val="18"/>
          <w:szCs w:val="18"/>
        </w:rPr>
        <w:t>Anexar el original digitalizado de l</w:t>
      </w:r>
      <w:r w:rsidR="00B101DF" w:rsidRPr="000A0687">
        <w:rPr>
          <w:rFonts w:ascii="Montserrat" w:hAnsi="Montserrat"/>
          <w:b w:val="0"/>
          <w:color w:val="auto"/>
          <w:sz w:val="18"/>
          <w:szCs w:val="18"/>
        </w:rPr>
        <w:t xml:space="preserve">os planos aprobados </w:t>
      </w:r>
      <w:r w:rsidR="00702204" w:rsidRPr="000A0687">
        <w:rPr>
          <w:rFonts w:ascii="Montserrat" w:hAnsi="Montserrat"/>
          <w:b w:val="0"/>
          <w:color w:val="auto"/>
          <w:sz w:val="18"/>
          <w:szCs w:val="18"/>
        </w:rPr>
        <w:t xml:space="preserve">del proyecto de </w:t>
      </w:r>
      <w:r w:rsidR="00922C5C" w:rsidRPr="000A0687">
        <w:rPr>
          <w:rFonts w:ascii="Montserrat" w:hAnsi="Montserrat"/>
          <w:b w:val="0"/>
          <w:color w:val="auto"/>
          <w:sz w:val="18"/>
          <w:szCs w:val="18"/>
        </w:rPr>
        <w:t xml:space="preserve">modificación de </w:t>
      </w:r>
      <w:r w:rsidR="00B101DF" w:rsidRPr="000A0687">
        <w:rPr>
          <w:rFonts w:ascii="Montserrat" w:hAnsi="Montserrat"/>
          <w:b w:val="0"/>
          <w:color w:val="auto"/>
          <w:sz w:val="18"/>
          <w:szCs w:val="18"/>
        </w:rPr>
        <w:t>la Estación de Servicio, en el cual se identifiquen cada uno de los cambios a la misma</w:t>
      </w:r>
      <w:r w:rsidR="00FC6CF7" w:rsidRPr="000A0687">
        <w:rPr>
          <w:rFonts w:ascii="Montserrat" w:hAnsi="Montserrat"/>
          <w:b w:val="0"/>
          <w:color w:val="auto"/>
          <w:sz w:val="18"/>
          <w:szCs w:val="18"/>
        </w:rPr>
        <w:t xml:space="preserve"> conforme a la solicitud de modificación</w:t>
      </w:r>
      <w:r w:rsidR="00702204" w:rsidRPr="000A0687">
        <w:rPr>
          <w:rFonts w:ascii="Montserrat" w:hAnsi="Montserrat"/>
          <w:b w:val="0"/>
          <w:color w:val="auto"/>
          <w:sz w:val="18"/>
          <w:szCs w:val="18"/>
        </w:rPr>
        <w:t xml:space="preserve">. </w:t>
      </w:r>
      <w:r w:rsidR="00D80307" w:rsidRPr="000A0687">
        <w:rPr>
          <w:rFonts w:ascii="Montserrat" w:hAnsi="Montserrat"/>
          <w:b w:val="0"/>
          <w:color w:val="auto"/>
          <w:sz w:val="18"/>
          <w:szCs w:val="18"/>
        </w:rPr>
        <w:t>Los documentos deberán estar firmados y aprobados por el responsable del proyecto y del director responsable de obra, con los respectivos datos de cédula profesional y acreditación como perito por parte de las autoridades competentes y fechas de otorgamiento y vigencias respectivas conforme a la normativa aplicable.</w:t>
      </w:r>
    </w:p>
    <w:bookmarkEnd w:id="854"/>
    <w:p w14:paraId="75C9F062" w14:textId="42501706" w:rsidR="00DD3870" w:rsidRPr="000A0687" w:rsidRDefault="00FC6CF7" w:rsidP="00684146">
      <w:pPr>
        <w:pStyle w:val="Estilo1"/>
        <w:numPr>
          <w:ilvl w:val="0"/>
          <w:numId w:val="82"/>
        </w:numPr>
        <w:rPr>
          <w:rFonts w:ascii="Montserrat" w:hAnsi="Montserrat"/>
          <w:b w:val="0"/>
          <w:color w:val="auto"/>
          <w:sz w:val="18"/>
          <w:szCs w:val="18"/>
        </w:rPr>
      </w:pPr>
      <w:r w:rsidRPr="000A0687">
        <w:rPr>
          <w:rFonts w:ascii="Montserrat" w:hAnsi="Montserrat"/>
          <w:b w:val="0"/>
          <w:color w:val="auto"/>
          <w:sz w:val="18"/>
          <w:szCs w:val="18"/>
        </w:rPr>
        <w:t xml:space="preserve">En el caso de que la modificación involucre a los dispensarios, anexar el original digitalizado de </w:t>
      </w:r>
      <w:r w:rsidR="00DD3870" w:rsidRPr="000A0687">
        <w:rPr>
          <w:rFonts w:ascii="Montserrat" w:hAnsi="Montserrat"/>
          <w:b w:val="0"/>
          <w:color w:val="auto"/>
          <w:sz w:val="18"/>
          <w:szCs w:val="18"/>
        </w:rPr>
        <w:t>las hojas técnicas que avalen</w:t>
      </w:r>
      <w:r w:rsidRPr="000A0687">
        <w:rPr>
          <w:rFonts w:ascii="Montserrat" w:hAnsi="Montserrat"/>
          <w:b w:val="0"/>
          <w:color w:val="auto"/>
          <w:sz w:val="18"/>
          <w:szCs w:val="18"/>
        </w:rPr>
        <w:t xml:space="preserve"> que el proyecto de modificación cumple</w:t>
      </w:r>
      <w:r w:rsidR="00DD3870" w:rsidRPr="000A0687">
        <w:rPr>
          <w:rFonts w:ascii="Montserrat" w:hAnsi="Montserrat"/>
          <w:b w:val="0"/>
          <w:color w:val="auto"/>
          <w:sz w:val="18"/>
          <w:szCs w:val="18"/>
        </w:rPr>
        <w:t xml:space="preserve"> las especificaciones establecidas en la Norma Oficial Mexicana NOM-005-SCFI-2017.   </w:t>
      </w:r>
    </w:p>
    <w:p w14:paraId="26370DB8" w14:textId="77777777" w:rsidR="00DD3870" w:rsidRPr="000A0687" w:rsidRDefault="00DD3870" w:rsidP="00E24794">
      <w:pPr>
        <w:pStyle w:val="Estilo1"/>
        <w:ind w:left="1430"/>
        <w:rPr>
          <w:rFonts w:ascii="Montserrat" w:hAnsi="Montserrat"/>
          <w:b w:val="0"/>
          <w:color w:val="auto"/>
          <w:sz w:val="18"/>
          <w:szCs w:val="18"/>
        </w:rPr>
      </w:pPr>
    </w:p>
    <w:p w14:paraId="42CF77EC" w14:textId="77777777" w:rsidR="00F542F6" w:rsidRPr="000A0687" w:rsidRDefault="00F542F6" w:rsidP="00E24794">
      <w:pPr>
        <w:pStyle w:val="Estilo1"/>
        <w:ind w:left="709"/>
        <w:rPr>
          <w:rFonts w:ascii="Montserrat" w:hAnsi="Montserrat"/>
          <w:color w:val="auto"/>
          <w:sz w:val="18"/>
          <w:szCs w:val="18"/>
        </w:rPr>
      </w:pPr>
    </w:p>
    <w:p w14:paraId="4CADC015" w14:textId="0727BA9E" w:rsidR="001F5800" w:rsidRPr="000A0687" w:rsidRDefault="00FC6CF7" w:rsidP="00684146">
      <w:pPr>
        <w:pStyle w:val="Ttulo2"/>
        <w:numPr>
          <w:ilvl w:val="2"/>
          <w:numId w:val="9"/>
        </w:numPr>
        <w:tabs>
          <w:tab w:val="left" w:pos="426"/>
        </w:tabs>
        <w:spacing w:before="0"/>
        <w:ind w:left="426" w:hanging="426"/>
        <w:jc w:val="both"/>
        <w:rPr>
          <w:rFonts w:ascii="Montserrat" w:hAnsi="Montserrat"/>
          <w:b/>
          <w:bCs/>
          <w:color w:val="auto"/>
          <w:sz w:val="18"/>
          <w:szCs w:val="18"/>
        </w:rPr>
      </w:pPr>
      <w:bookmarkStart w:id="855" w:name="_Toc109911125"/>
      <w:r w:rsidRPr="000A0687">
        <w:rPr>
          <w:rFonts w:ascii="Montserrat" w:hAnsi="Montserrat"/>
          <w:b/>
          <w:bCs/>
          <w:color w:val="auto"/>
          <w:sz w:val="18"/>
          <w:szCs w:val="18"/>
        </w:rPr>
        <w:t>D</w:t>
      </w:r>
      <w:r w:rsidR="001F5800" w:rsidRPr="000A0687">
        <w:rPr>
          <w:rFonts w:ascii="Montserrat" w:hAnsi="Montserrat"/>
          <w:b/>
          <w:bCs/>
          <w:color w:val="auto"/>
          <w:sz w:val="18"/>
          <w:szCs w:val="18"/>
        </w:rPr>
        <w:t>e</w:t>
      </w:r>
      <w:r w:rsidRPr="000A0687">
        <w:rPr>
          <w:rFonts w:ascii="Montserrat" w:hAnsi="Montserrat"/>
          <w:b/>
          <w:bCs/>
          <w:color w:val="auto"/>
          <w:sz w:val="18"/>
          <w:szCs w:val="18"/>
        </w:rPr>
        <w:t xml:space="preserve"> la</w:t>
      </w:r>
      <w:r w:rsidR="001F5800" w:rsidRPr="000A0687">
        <w:rPr>
          <w:rFonts w:ascii="Montserrat" w:hAnsi="Montserrat"/>
          <w:b/>
          <w:bCs/>
          <w:color w:val="auto"/>
          <w:sz w:val="18"/>
          <w:szCs w:val="18"/>
        </w:rPr>
        <w:t xml:space="preserve"> modificación del permiso por cesión</w:t>
      </w:r>
      <w:r w:rsidRPr="000A0687">
        <w:rPr>
          <w:rFonts w:ascii="Montserrat" w:hAnsi="Montserrat"/>
          <w:b/>
          <w:bCs/>
          <w:color w:val="auto"/>
          <w:sz w:val="18"/>
          <w:szCs w:val="18"/>
        </w:rPr>
        <w:t>.</w:t>
      </w:r>
      <w:bookmarkEnd w:id="855"/>
    </w:p>
    <w:p w14:paraId="4994D136" w14:textId="77777777" w:rsidR="00FC6CF7" w:rsidRPr="000A0687" w:rsidRDefault="00FC6CF7" w:rsidP="00E24794">
      <w:pPr>
        <w:jc w:val="both"/>
        <w:rPr>
          <w:rFonts w:ascii="Montserrat" w:hAnsi="Montserrat"/>
          <w:sz w:val="18"/>
          <w:szCs w:val="18"/>
        </w:rPr>
      </w:pPr>
    </w:p>
    <w:p w14:paraId="74C36B31" w14:textId="77777777" w:rsidR="00FC6CF7" w:rsidRPr="000A0687" w:rsidRDefault="00FC6CF7" w:rsidP="00E24794">
      <w:pPr>
        <w:spacing w:after="0"/>
        <w:ind w:left="708"/>
        <w:jc w:val="both"/>
        <w:rPr>
          <w:rFonts w:ascii="Montserrat" w:hAnsi="Montserrat"/>
          <w:sz w:val="18"/>
          <w:szCs w:val="18"/>
        </w:rPr>
      </w:pPr>
      <w:r w:rsidRPr="000A0687">
        <w:rPr>
          <w:rFonts w:ascii="Montserrat" w:hAnsi="Montserrat"/>
          <w:sz w:val="18"/>
          <w:szCs w:val="18"/>
        </w:rPr>
        <w:t>Los Solicitantes de una modificación de este tipo, deberán:</w:t>
      </w:r>
    </w:p>
    <w:p w14:paraId="49EEE2FF" w14:textId="784AE059" w:rsidR="00FC6CF7" w:rsidRPr="000A0687" w:rsidRDefault="00FC6CF7" w:rsidP="00684146">
      <w:pPr>
        <w:pStyle w:val="Prrafodelista"/>
        <w:numPr>
          <w:ilvl w:val="0"/>
          <w:numId w:val="83"/>
        </w:numPr>
        <w:spacing w:before="240" w:after="0" w:line="276" w:lineRule="auto"/>
        <w:ind w:left="1493"/>
        <w:jc w:val="both"/>
        <w:rPr>
          <w:rFonts w:ascii="Montserrat" w:hAnsi="Montserrat" w:cs="Arial"/>
          <w:sz w:val="18"/>
          <w:szCs w:val="18"/>
          <w:lang w:val="es-ES" w:eastAsia="es-ES"/>
        </w:rPr>
      </w:pPr>
      <w:r w:rsidRPr="000A0687">
        <w:rPr>
          <w:rFonts w:ascii="Montserrat" w:hAnsi="Montserrat"/>
          <w:sz w:val="18"/>
          <w:szCs w:val="18"/>
        </w:rPr>
        <w:t>Ingresar su Solicitud y requisitos generales establecidos en la disposición 7.2.</w:t>
      </w:r>
    </w:p>
    <w:p w14:paraId="570CDF9D" w14:textId="34E8EF65" w:rsidR="00FC6CF7" w:rsidRPr="000A0687" w:rsidRDefault="00FC6CF7" w:rsidP="00684146">
      <w:pPr>
        <w:pStyle w:val="Prrafodelista"/>
        <w:numPr>
          <w:ilvl w:val="0"/>
          <w:numId w:val="83"/>
        </w:numPr>
        <w:spacing w:before="240" w:after="0" w:line="276" w:lineRule="auto"/>
        <w:ind w:left="1493"/>
        <w:jc w:val="both"/>
        <w:rPr>
          <w:rFonts w:ascii="Montserrat" w:hAnsi="Montserrat" w:cs="Arial"/>
          <w:sz w:val="18"/>
          <w:szCs w:val="18"/>
          <w:lang w:val="es-ES" w:eastAsia="es-ES"/>
        </w:rPr>
      </w:pPr>
      <w:r w:rsidRPr="000A0687">
        <w:rPr>
          <w:rFonts w:ascii="Montserrat" w:hAnsi="Montserrat"/>
          <w:sz w:val="18"/>
          <w:szCs w:val="18"/>
        </w:rPr>
        <w:t>Llenar y adjuntar el formato “Anexo XIII Manifestación Cedente” (en formato .pdf),</w:t>
      </w:r>
      <w:r w:rsidRPr="000A0687">
        <w:rPr>
          <w:rFonts w:ascii="Montserrat" w:hAnsi="Montserrat" w:cs="Arial"/>
          <w:sz w:val="18"/>
          <w:szCs w:val="18"/>
          <w:lang w:val="es-ES" w:eastAsia="es-ES"/>
        </w:rPr>
        <w:t xml:space="preserve"> firmado autógrafamente por el cedente, mediante el cual el cedente manifieste bajo protesta de decir verdad:</w:t>
      </w:r>
    </w:p>
    <w:p w14:paraId="42712F6F" w14:textId="77777777" w:rsidR="00EA1690" w:rsidRPr="000A0687" w:rsidRDefault="00EA1690" w:rsidP="00684146">
      <w:pPr>
        <w:pStyle w:val="Prrafodelista"/>
        <w:numPr>
          <w:ilvl w:val="0"/>
          <w:numId w:val="84"/>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Que es su intención ceder el permiso en favor del cesionario y solicite la autorización de la Comisión;</w:t>
      </w:r>
    </w:p>
    <w:p w14:paraId="0B358307" w14:textId="77777777" w:rsidR="00EA1690" w:rsidRPr="000A0687" w:rsidRDefault="00EA1690" w:rsidP="00684146">
      <w:pPr>
        <w:pStyle w:val="Prrafodelista"/>
        <w:numPr>
          <w:ilvl w:val="0"/>
          <w:numId w:val="84"/>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Que el permiso objeto de modificación se encuentra vigente y está al corriente de las obligaciones, y</w:t>
      </w:r>
    </w:p>
    <w:p w14:paraId="1EF064E2" w14:textId="77777777" w:rsidR="00EA1690" w:rsidRPr="000A0687" w:rsidRDefault="00EA1690" w:rsidP="00684146">
      <w:pPr>
        <w:pStyle w:val="Prrafodelista"/>
        <w:numPr>
          <w:ilvl w:val="0"/>
          <w:numId w:val="84"/>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Las motivaciones para solicitar la modificación por cesión del permiso.</w:t>
      </w:r>
    </w:p>
    <w:p w14:paraId="0CD5BB62" w14:textId="77777777" w:rsidR="00EA1690" w:rsidRPr="000A0687" w:rsidRDefault="00EA1690" w:rsidP="00E24794">
      <w:pPr>
        <w:spacing w:before="240" w:after="0" w:line="276" w:lineRule="auto"/>
        <w:ind w:left="1416"/>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La solicitud correspondiente deberá estar firmada conjuntamente por el Permisionario y el posible cesionario. </w:t>
      </w:r>
    </w:p>
    <w:p w14:paraId="6B721B8B" w14:textId="3B9C2911" w:rsidR="00EA1690" w:rsidRPr="000A0687" w:rsidRDefault="00EA1690" w:rsidP="00684146">
      <w:pPr>
        <w:pStyle w:val="Prrafodelista"/>
        <w:numPr>
          <w:ilvl w:val="0"/>
          <w:numId w:val="83"/>
        </w:numPr>
        <w:spacing w:before="240" w:after="0" w:line="276" w:lineRule="auto"/>
        <w:ind w:left="1418" w:hanging="284"/>
        <w:jc w:val="both"/>
        <w:rPr>
          <w:rFonts w:ascii="Montserrat" w:hAnsi="Montserrat" w:cs="Arial"/>
          <w:sz w:val="18"/>
          <w:szCs w:val="18"/>
          <w:lang w:val="es-ES" w:eastAsia="es-ES"/>
        </w:rPr>
      </w:pPr>
      <w:r w:rsidRPr="000A0687">
        <w:rPr>
          <w:rFonts w:ascii="Montserrat" w:hAnsi="Montserrat" w:cs="Arial"/>
          <w:sz w:val="18"/>
          <w:szCs w:val="18"/>
          <w:lang w:val="es-ES" w:eastAsia="es-ES"/>
        </w:rPr>
        <w:t>Manifestar la Marca de la estación de servicio y de los productos a expender con la que se pretenda prestar el servicio</w:t>
      </w:r>
      <w:r w:rsidR="00405785" w:rsidRPr="000A0687">
        <w:rPr>
          <w:rFonts w:ascii="Montserrat" w:hAnsi="Montserrat" w:cs="Arial"/>
          <w:sz w:val="18"/>
          <w:szCs w:val="18"/>
          <w:lang w:val="es-ES" w:eastAsia="es-ES"/>
        </w:rPr>
        <w:t xml:space="preserve">. En caso de que, derivado de la cesión se </w:t>
      </w:r>
      <w:r w:rsidR="00405785" w:rsidRPr="000A0687">
        <w:rPr>
          <w:rFonts w:ascii="Montserrat" w:hAnsi="Montserrat" w:cs="Arial"/>
          <w:sz w:val="18"/>
          <w:szCs w:val="18"/>
          <w:lang w:val="es-ES" w:eastAsia="es-ES"/>
        </w:rPr>
        <w:lastRenderedPageBreak/>
        <w:t xml:space="preserve">proyecte un cambio de marca, </w:t>
      </w:r>
      <w:r w:rsidR="00F75052" w:rsidRPr="000A0687">
        <w:rPr>
          <w:rFonts w:ascii="Montserrat" w:hAnsi="Montserrat" w:cs="Arial"/>
          <w:sz w:val="18"/>
          <w:szCs w:val="18"/>
          <w:lang w:val="es-ES" w:eastAsia="es-ES"/>
        </w:rPr>
        <w:t xml:space="preserve">se </w:t>
      </w:r>
      <w:r w:rsidR="00405785" w:rsidRPr="000A0687">
        <w:rPr>
          <w:rFonts w:ascii="Montserrat" w:hAnsi="Montserrat" w:cs="Arial"/>
          <w:sz w:val="18"/>
          <w:szCs w:val="18"/>
          <w:lang w:val="es-ES" w:eastAsia="es-ES"/>
        </w:rPr>
        <w:t>deberá</w:t>
      </w:r>
      <w:r w:rsidR="00F75052" w:rsidRPr="000A0687">
        <w:rPr>
          <w:rFonts w:ascii="Montserrat" w:hAnsi="Montserrat" w:cs="Arial"/>
          <w:sz w:val="18"/>
          <w:szCs w:val="18"/>
          <w:lang w:val="es-ES" w:eastAsia="es-ES"/>
        </w:rPr>
        <w:t>n</w:t>
      </w:r>
      <w:r w:rsidR="00405785" w:rsidRPr="000A0687">
        <w:rPr>
          <w:rFonts w:ascii="Montserrat" w:hAnsi="Montserrat" w:cs="Arial"/>
          <w:sz w:val="18"/>
          <w:szCs w:val="18"/>
          <w:lang w:val="es-ES" w:eastAsia="es-ES"/>
        </w:rPr>
        <w:t xml:space="preserve"> </w:t>
      </w:r>
      <w:r w:rsidR="00F75052" w:rsidRPr="000A0687">
        <w:rPr>
          <w:rFonts w:ascii="Montserrat" w:hAnsi="Montserrat" w:cs="Arial"/>
          <w:sz w:val="18"/>
          <w:szCs w:val="18"/>
          <w:lang w:val="es-ES" w:eastAsia="es-ES"/>
        </w:rPr>
        <w:t xml:space="preserve">anexar a la Solicitud </w:t>
      </w:r>
      <w:r w:rsidR="00966627" w:rsidRPr="000A0687">
        <w:rPr>
          <w:rFonts w:ascii="Montserrat" w:hAnsi="Montserrat" w:cs="Arial"/>
          <w:sz w:val="18"/>
          <w:szCs w:val="18"/>
          <w:lang w:val="es-ES" w:eastAsia="es-ES"/>
        </w:rPr>
        <w:t>los requisitos</w:t>
      </w:r>
      <w:r w:rsidRPr="000A0687">
        <w:rPr>
          <w:rFonts w:ascii="Montserrat" w:hAnsi="Montserrat" w:cs="Arial"/>
          <w:sz w:val="18"/>
          <w:szCs w:val="18"/>
          <w:lang w:val="es-ES" w:eastAsia="es-ES"/>
        </w:rPr>
        <w:t xml:space="preserve"> establecido</w:t>
      </w:r>
      <w:r w:rsidR="00F75052" w:rsidRPr="000A0687">
        <w:rPr>
          <w:rFonts w:ascii="Montserrat" w:hAnsi="Montserrat" w:cs="Arial"/>
          <w:sz w:val="18"/>
          <w:szCs w:val="18"/>
          <w:lang w:val="es-ES" w:eastAsia="es-ES"/>
        </w:rPr>
        <w:t>s</w:t>
      </w:r>
      <w:r w:rsidRPr="000A0687">
        <w:rPr>
          <w:rFonts w:ascii="Montserrat" w:hAnsi="Montserrat" w:cs="Arial"/>
          <w:sz w:val="18"/>
          <w:szCs w:val="18"/>
          <w:lang w:val="es-ES" w:eastAsia="es-ES"/>
        </w:rPr>
        <w:t xml:space="preserve"> en la disposición 5.2.</w:t>
      </w:r>
      <w:r w:rsidR="00457AF5" w:rsidRPr="000A0687">
        <w:rPr>
          <w:rFonts w:ascii="Montserrat" w:hAnsi="Montserrat" w:cs="Arial"/>
          <w:sz w:val="18"/>
          <w:szCs w:val="18"/>
          <w:lang w:val="es-ES" w:eastAsia="es-ES"/>
        </w:rPr>
        <w:t>5</w:t>
      </w:r>
      <w:r w:rsidRPr="000A0687">
        <w:rPr>
          <w:rFonts w:ascii="Montserrat" w:hAnsi="Montserrat" w:cs="Arial"/>
          <w:sz w:val="18"/>
          <w:szCs w:val="18"/>
          <w:lang w:val="es-ES" w:eastAsia="es-ES"/>
        </w:rPr>
        <w:t xml:space="preserve"> de las presentes Disposiciones </w:t>
      </w:r>
      <w:r w:rsidRPr="000A0687">
        <w:rPr>
          <w:rFonts w:ascii="Montserrat" w:hAnsi="Montserrat"/>
          <w:sz w:val="18"/>
          <w:szCs w:val="18"/>
        </w:rPr>
        <w:t>de Expendio de Petrolíferos</w:t>
      </w:r>
      <w:r w:rsidRPr="000A0687">
        <w:rPr>
          <w:rFonts w:ascii="Montserrat" w:hAnsi="Montserrat" w:cs="Arial"/>
          <w:sz w:val="18"/>
          <w:szCs w:val="18"/>
          <w:lang w:val="es-ES" w:eastAsia="es-ES"/>
        </w:rPr>
        <w:t>.</w:t>
      </w:r>
    </w:p>
    <w:p w14:paraId="702B4183" w14:textId="77777777" w:rsidR="00EA1690" w:rsidRPr="000A0687" w:rsidRDefault="00EA1690" w:rsidP="00E24794">
      <w:pPr>
        <w:pStyle w:val="Prrafodelista"/>
        <w:spacing w:before="240" w:after="0" w:line="276" w:lineRule="auto"/>
        <w:ind w:left="1418" w:hanging="284"/>
        <w:jc w:val="both"/>
        <w:rPr>
          <w:rFonts w:ascii="Montserrat" w:hAnsi="Montserrat" w:cs="Arial"/>
          <w:sz w:val="18"/>
          <w:szCs w:val="18"/>
          <w:lang w:val="es-ES" w:eastAsia="es-ES"/>
        </w:rPr>
      </w:pPr>
    </w:p>
    <w:p w14:paraId="74F3BCFA" w14:textId="7EE35BA8" w:rsidR="00EA1690" w:rsidRPr="000A0687" w:rsidRDefault="00EA1690" w:rsidP="00684146">
      <w:pPr>
        <w:pStyle w:val="Prrafodelista"/>
        <w:numPr>
          <w:ilvl w:val="0"/>
          <w:numId w:val="83"/>
        </w:numPr>
        <w:spacing w:after="0" w:line="276" w:lineRule="auto"/>
        <w:ind w:left="1418" w:hanging="284"/>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Anexar el contrato de cesión original digitalizado (en formato .pdf), debidamente formalizado y ratificado ante corredor o notario público, en el que se haga constar que el cedente cede el permiso al cesionario. Dicho contrato deberá estar sujeto a condición suspensiva, por lo que la cesión no surtirá efectos sino hasta que la Comisión autorice la cesión del permiso en términos del artículo 53 de la LH. </w:t>
      </w:r>
      <w:r w:rsidR="00EC691D" w:rsidRPr="000A0687">
        <w:rPr>
          <w:rFonts w:ascii="Montserrat" w:hAnsi="Montserrat" w:cs="Arial"/>
          <w:sz w:val="18"/>
          <w:szCs w:val="18"/>
          <w:lang w:val="es-ES" w:eastAsia="es-ES"/>
        </w:rPr>
        <w:t>La fecha de celebración de</w:t>
      </w:r>
      <w:r w:rsidRPr="000A0687">
        <w:rPr>
          <w:rFonts w:ascii="Montserrat" w:hAnsi="Montserrat" w:cs="Arial"/>
          <w:sz w:val="18"/>
          <w:szCs w:val="18"/>
          <w:lang w:val="es-ES" w:eastAsia="es-ES"/>
        </w:rPr>
        <w:t xml:space="preserve">l </w:t>
      </w:r>
      <w:r w:rsidR="006612C3" w:rsidRPr="000A0687">
        <w:rPr>
          <w:rFonts w:ascii="Montserrat" w:hAnsi="Montserrat" w:cs="Arial"/>
          <w:sz w:val="18"/>
          <w:szCs w:val="18"/>
          <w:lang w:val="es-ES" w:eastAsia="es-ES"/>
        </w:rPr>
        <w:t>contrato</w:t>
      </w:r>
      <w:r w:rsidRPr="000A0687">
        <w:rPr>
          <w:rFonts w:ascii="Montserrat" w:hAnsi="Montserrat" w:cs="Arial"/>
          <w:sz w:val="18"/>
          <w:szCs w:val="18"/>
          <w:lang w:val="es-ES" w:eastAsia="es-ES"/>
        </w:rPr>
        <w:t xml:space="preserve"> no deberá exceder el plazo de 1 (un) año </w:t>
      </w:r>
      <w:r w:rsidR="00EC691D" w:rsidRPr="000A0687">
        <w:rPr>
          <w:rFonts w:ascii="Montserrat" w:hAnsi="Montserrat" w:cs="Arial"/>
          <w:sz w:val="18"/>
          <w:szCs w:val="18"/>
          <w:lang w:val="es-ES" w:eastAsia="es-ES"/>
        </w:rPr>
        <w:t>respecto de la fecha de presentación de la Solicitud.</w:t>
      </w:r>
    </w:p>
    <w:p w14:paraId="30905533" w14:textId="77777777" w:rsidR="00EA1690" w:rsidRPr="000A0687" w:rsidRDefault="00EA1690" w:rsidP="00E24794">
      <w:pPr>
        <w:pStyle w:val="Prrafodelista"/>
        <w:jc w:val="both"/>
        <w:rPr>
          <w:rFonts w:ascii="Montserrat" w:hAnsi="Montserrat" w:cs="Arial"/>
          <w:sz w:val="18"/>
          <w:szCs w:val="18"/>
          <w:lang w:val="es-ES" w:eastAsia="es-ES"/>
        </w:rPr>
      </w:pPr>
    </w:p>
    <w:p w14:paraId="1352891D" w14:textId="77777777" w:rsidR="00EA1690" w:rsidRPr="000A0687" w:rsidRDefault="00EA1690" w:rsidP="00E24794">
      <w:pPr>
        <w:pStyle w:val="Prrafodelista"/>
        <w:spacing w:before="240" w:after="0" w:line="276" w:lineRule="auto"/>
        <w:ind w:left="1418"/>
        <w:jc w:val="both"/>
        <w:rPr>
          <w:rFonts w:ascii="Montserrat" w:hAnsi="Montserrat" w:cs="Arial"/>
          <w:sz w:val="18"/>
          <w:szCs w:val="18"/>
          <w:lang w:val="es-ES" w:eastAsia="es-ES"/>
        </w:rPr>
      </w:pPr>
      <w:r w:rsidRPr="000A0687">
        <w:rPr>
          <w:rFonts w:ascii="Montserrat" w:hAnsi="Montserrat" w:cs="Arial"/>
          <w:sz w:val="18"/>
          <w:szCs w:val="18"/>
          <w:lang w:val="es-ES" w:eastAsia="es-ES"/>
        </w:rPr>
        <w:t>El cesionario no podrá ejercer los derechos adquiridos hasta en tanto no se haya dado cumplimiento a lo señalado en el párrafo anterior.</w:t>
      </w:r>
    </w:p>
    <w:p w14:paraId="010CC7F7" w14:textId="77777777" w:rsidR="00EA1690" w:rsidRPr="000A0687" w:rsidRDefault="00EA1690" w:rsidP="00E24794">
      <w:pPr>
        <w:pStyle w:val="Prrafodelista"/>
        <w:spacing w:after="0" w:line="276" w:lineRule="auto"/>
        <w:ind w:left="1418" w:hanging="284"/>
        <w:jc w:val="both"/>
        <w:rPr>
          <w:rFonts w:ascii="Montserrat" w:hAnsi="Montserrat" w:cs="Arial"/>
          <w:sz w:val="18"/>
          <w:szCs w:val="18"/>
          <w:lang w:val="es-ES" w:eastAsia="es-ES"/>
        </w:rPr>
      </w:pPr>
    </w:p>
    <w:p w14:paraId="3F60FB98" w14:textId="77777777" w:rsidR="008A1956" w:rsidRPr="000A0687" w:rsidRDefault="00EA1690" w:rsidP="00684146">
      <w:pPr>
        <w:pStyle w:val="Prrafodelista"/>
        <w:numPr>
          <w:ilvl w:val="0"/>
          <w:numId w:val="83"/>
        </w:numPr>
        <w:spacing w:before="240" w:after="0" w:line="276" w:lineRule="auto"/>
        <w:ind w:left="1418" w:hanging="284"/>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El posible cesionario deberá acreditar, mediante documento legal, que cuenta con la propiedad o posesión, o título jurídico de los activos y el inmueble o predio donde se continuará la actividad objeto de la cesión, mismo que deberá indicar, en su caso, los datos de los instrumentos que otorgan facultades de representación o con el que se acredite la capacidad legal a los que suscriben dicho documento. </w:t>
      </w:r>
    </w:p>
    <w:p w14:paraId="64998741" w14:textId="77777777" w:rsidR="008A1956" w:rsidRPr="000A0687" w:rsidRDefault="008A1956" w:rsidP="008A1956">
      <w:pPr>
        <w:pStyle w:val="Prrafodelista"/>
        <w:spacing w:before="240" w:after="0" w:line="276" w:lineRule="auto"/>
        <w:ind w:left="1418"/>
        <w:jc w:val="both"/>
        <w:rPr>
          <w:rFonts w:ascii="Montserrat" w:hAnsi="Montserrat" w:cs="Arial"/>
          <w:sz w:val="18"/>
          <w:szCs w:val="18"/>
          <w:lang w:val="es-ES" w:eastAsia="es-ES"/>
        </w:rPr>
      </w:pPr>
    </w:p>
    <w:p w14:paraId="49681840" w14:textId="423CF361" w:rsidR="00EA1690" w:rsidRPr="000A0687" w:rsidRDefault="008A1956" w:rsidP="008A1956">
      <w:pPr>
        <w:pStyle w:val="Prrafodelista"/>
        <w:spacing w:before="240" w:after="0" w:line="276" w:lineRule="auto"/>
        <w:ind w:left="1418"/>
        <w:jc w:val="both"/>
        <w:rPr>
          <w:rFonts w:ascii="Montserrat" w:hAnsi="Montserrat" w:cs="Arial"/>
          <w:sz w:val="18"/>
          <w:szCs w:val="18"/>
          <w:lang w:val="es-ES" w:eastAsia="es-ES"/>
        </w:rPr>
      </w:pPr>
      <w:r w:rsidRPr="000A0687">
        <w:rPr>
          <w:rFonts w:ascii="Montserrat" w:hAnsi="Montserrat" w:cs="Arial"/>
          <w:sz w:val="18"/>
          <w:szCs w:val="18"/>
          <w:lang w:val="es-ES" w:eastAsia="es-ES"/>
        </w:rPr>
        <w:t>Al respecto, d</w:t>
      </w:r>
      <w:r w:rsidR="00EA1690" w:rsidRPr="000A0687">
        <w:rPr>
          <w:rFonts w:ascii="Montserrat" w:hAnsi="Montserrat" w:cs="Arial"/>
          <w:sz w:val="18"/>
          <w:szCs w:val="18"/>
          <w:lang w:val="es-ES" w:eastAsia="es-ES"/>
        </w:rPr>
        <w:t xml:space="preserve">icho documento legal </w:t>
      </w:r>
      <w:r w:rsidRPr="000A0687">
        <w:rPr>
          <w:rFonts w:ascii="Montserrat" w:hAnsi="Montserrat" w:cs="Arial"/>
          <w:sz w:val="18"/>
          <w:szCs w:val="18"/>
          <w:lang w:val="es-ES" w:eastAsia="es-ES"/>
        </w:rPr>
        <w:t>podrá acreditarse mediante contrato de arrendamiento, contrato de subarrendamiento, contrato de comodato vigentes o escritura pública. Asimismo, el documento deberá contener la dirección de la estación de servicio, precisando los datos de calle, número, código postal, municipio y estado, y ser idéntica a la indicada en el Título de Permiso.  Asimismo, deberá tener</w:t>
      </w:r>
      <w:r w:rsidR="00EA1690" w:rsidRPr="000A0687">
        <w:rPr>
          <w:rFonts w:ascii="Montserrat" w:hAnsi="Montserrat" w:cs="Arial"/>
          <w:sz w:val="18"/>
          <w:szCs w:val="18"/>
          <w:lang w:val="es-ES" w:eastAsia="es-ES"/>
        </w:rPr>
        <w:t xml:space="preserve"> una cláusula suspensiva de efectos jurídicos, hasta que se protocolice la cesión ante el Notario o Corredor Público.</w:t>
      </w:r>
    </w:p>
    <w:p w14:paraId="1F0CA8BC" w14:textId="77777777" w:rsidR="008211F6" w:rsidRPr="000A0687" w:rsidRDefault="008211F6" w:rsidP="000F4AB7">
      <w:pPr>
        <w:pStyle w:val="Prrafodelista"/>
        <w:spacing w:before="240" w:after="0" w:line="276" w:lineRule="auto"/>
        <w:ind w:left="1418"/>
        <w:jc w:val="both"/>
        <w:rPr>
          <w:rFonts w:ascii="Montserrat" w:hAnsi="Montserrat" w:cs="Arial"/>
          <w:sz w:val="18"/>
          <w:szCs w:val="18"/>
          <w:lang w:val="es-ES" w:eastAsia="es-ES"/>
        </w:rPr>
      </w:pPr>
    </w:p>
    <w:p w14:paraId="1EC00079" w14:textId="77777777" w:rsidR="00EA1690" w:rsidRPr="000A0687" w:rsidRDefault="00EA1690" w:rsidP="00E24794">
      <w:pPr>
        <w:pStyle w:val="Prrafodelista"/>
        <w:spacing w:before="240" w:after="0" w:line="276" w:lineRule="auto"/>
        <w:ind w:left="1418"/>
        <w:jc w:val="both"/>
        <w:rPr>
          <w:rFonts w:ascii="Montserrat" w:hAnsi="Montserrat" w:cs="Arial"/>
          <w:sz w:val="18"/>
          <w:szCs w:val="18"/>
          <w:lang w:val="es-ES" w:eastAsia="es-ES"/>
        </w:rPr>
      </w:pPr>
    </w:p>
    <w:p w14:paraId="33305D6E" w14:textId="14CD3E91" w:rsidR="00B27D20" w:rsidRPr="000A0687" w:rsidRDefault="00EA1690" w:rsidP="00684146">
      <w:pPr>
        <w:pStyle w:val="Ttulo2"/>
        <w:numPr>
          <w:ilvl w:val="2"/>
          <w:numId w:val="9"/>
        </w:numPr>
        <w:tabs>
          <w:tab w:val="left" w:pos="426"/>
        </w:tabs>
        <w:spacing w:before="0"/>
        <w:ind w:left="426" w:hanging="426"/>
        <w:jc w:val="both"/>
        <w:rPr>
          <w:rFonts w:ascii="Montserrat" w:hAnsi="Montserrat"/>
          <w:b/>
          <w:bCs/>
          <w:color w:val="auto"/>
          <w:sz w:val="18"/>
          <w:szCs w:val="18"/>
        </w:rPr>
      </w:pPr>
      <w:bookmarkStart w:id="856" w:name="_Toc109911126"/>
      <w:r w:rsidRPr="000A0687">
        <w:rPr>
          <w:rFonts w:ascii="Montserrat" w:hAnsi="Montserrat"/>
          <w:b/>
          <w:bCs/>
          <w:color w:val="auto"/>
          <w:sz w:val="18"/>
          <w:szCs w:val="18"/>
        </w:rPr>
        <w:t xml:space="preserve">De la </w:t>
      </w:r>
      <w:r w:rsidR="00B27D20" w:rsidRPr="000A0687">
        <w:rPr>
          <w:rFonts w:ascii="Montserrat" w:hAnsi="Montserrat"/>
          <w:b/>
          <w:bCs/>
          <w:color w:val="auto"/>
          <w:sz w:val="18"/>
          <w:szCs w:val="18"/>
        </w:rPr>
        <w:t xml:space="preserve">modificación del </w:t>
      </w:r>
      <w:bookmarkStart w:id="857" w:name="Sucesión"/>
      <w:bookmarkEnd w:id="857"/>
      <w:r w:rsidR="00B27D20" w:rsidRPr="000A0687">
        <w:rPr>
          <w:rFonts w:ascii="Montserrat" w:hAnsi="Montserrat"/>
          <w:b/>
          <w:bCs/>
          <w:color w:val="auto"/>
          <w:sz w:val="18"/>
          <w:szCs w:val="18"/>
        </w:rPr>
        <w:t>permiso por sucesión:</w:t>
      </w:r>
      <w:bookmarkEnd w:id="856"/>
    </w:p>
    <w:p w14:paraId="706ADFA5" w14:textId="77777777" w:rsidR="00470BBE" w:rsidRPr="000A0687" w:rsidRDefault="00470BBE" w:rsidP="00E24794">
      <w:pPr>
        <w:jc w:val="both"/>
        <w:rPr>
          <w:rFonts w:ascii="Montserrat" w:hAnsi="Montserrat"/>
          <w:sz w:val="18"/>
          <w:szCs w:val="18"/>
        </w:rPr>
      </w:pPr>
    </w:p>
    <w:p w14:paraId="7E141964" w14:textId="77777777" w:rsidR="00470BBE" w:rsidRPr="000A0687" w:rsidRDefault="00470BBE" w:rsidP="00E24794">
      <w:pPr>
        <w:spacing w:after="0"/>
        <w:ind w:left="708"/>
        <w:jc w:val="both"/>
        <w:rPr>
          <w:rFonts w:ascii="Montserrat" w:hAnsi="Montserrat"/>
          <w:sz w:val="18"/>
          <w:szCs w:val="18"/>
        </w:rPr>
      </w:pPr>
      <w:r w:rsidRPr="000A0687">
        <w:rPr>
          <w:rFonts w:ascii="Montserrat" w:hAnsi="Montserrat"/>
          <w:sz w:val="18"/>
          <w:szCs w:val="18"/>
        </w:rPr>
        <w:t>Los Solicitantes de una modificación de este tipo, deberán:</w:t>
      </w:r>
    </w:p>
    <w:p w14:paraId="641F05EA" w14:textId="30582A29" w:rsidR="00470BBE" w:rsidRPr="000A0687" w:rsidRDefault="00470BBE" w:rsidP="00684146">
      <w:pPr>
        <w:pStyle w:val="Prrafodelista"/>
        <w:numPr>
          <w:ilvl w:val="0"/>
          <w:numId w:val="85"/>
        </w:numPr>
        <w:spacing w:before="240" w:after="0" w:line="276" w:lineRule="auto"/>
        <w:jc w:val="both"/>
        <w:rPr>
          <w:rFonts w:ascii="Montserrat" w:hAnsi="Montserrat" w:cs="Arial"/>
          <w:sz w:val="18"/>
          <w:szCs w:val="18"/>
          <w:lang w:val="es-ES" w:eastAsia="es-ES"/>
        </w:rPr>
      </w:pPr>
      <w:r w:rsidRPr="000A0687">
        <w:rPr>
          <w:rFonts w:ascii="Montserrat" w:hAnsi="Montserrat"/>
          <w:sz w:val="18"/>
          <w:szCs w:val="18"/>
        </w:rPr>
        <w:t>Ingresar su Solicitud y requisitos generales establecidos en la disposición 7.2.</w:t>
      </w:r>
    </w:p>
    <w:p w14:paraId="2ABED46A" w14:textId="5F92F4FB" w:rsidR="00470BBE" w:rsidRPr="000A0687" w:rsidRDefault="00470BBE" w:rsidP="00684146">
      <w:pPr>
        <w:pStyle w:val="Prrafodelista"/>
        <w:numPr>
          <w:ilvl w:val="0"/>
          <w:numId w:val="85"/>
        </w:numPr>
        <w:spacing w:before="240" w:after="0" w:line="276" w:lineRule="auto"/>
        <w:jc w:val="both"/>
        <w:rPr>
          <w:rFonts w:ascii="Montserrat" w:hAnsi="Montserrat"/>
          <w:sz w:val="18"/>
          <w:szCs w:val="18"/>
        </w:rPr>
      </w:pPr>
      <w:r w:rsidRPr="000A0687">
        <w:rPr>
          <w:rFonts w:ascii="Montserrat" w:hAnsi="Montserrat"/>
          <w:sz w:val="18"/>
          <w:szCs w:val="18"/>
        </w:rPr>
        <w:t xml:space="preserve">Llenar y adjuntar el formato “Anexo XIV Manifestación </w:t>
      </w:r>
      <w:r w:rsidR="00DB57D5" w:rsidRPr="000A0687">
        <w:rPr>
          <w:rFonts w:ascii="Montserrat" w:hAnsi="Montserrat"/>
          <w:sz w:val="18"/>
          <w:szCs w:val="18"/>
        </w:rPr>
        <w:t>Adjudicatario</w:t>
      </w:r>
      <w:r w:rsidRPr="000A0687">
        <w:rPr>
          <w:rFonts w:ascii="Montserrat" w:hAnsi="Montserrat"/>
          <w:sz w:val="18"/>
          <w:szCs w:val="18"/>
        </w:rPr>
        <w:t xml:space="preserve">” (en formato .pdf firmado autógrafamente), mediante el cual el (los) </w:t>
      </w:r>
      <w:r w:rsidR="00F47C13" w:rsidRPr="000A0687">
        <w:rPr>
          <w:rFonts w:ascii="Montserrat" w:hAnsi="Montserrat"/>
          <w:sz w:val="18"/>
          <w:szCs w:val="18"/>
        </w:rPr>
        <w:t xml:space="preserve">adjudicatario </w:t>
      </w:r>
      <w:r w:rsidRPr="000A0687">
        <w:rPr>
          <w:rFonts w:ascii="Montserrat" w:hAnsi="Montserrat"/>
          <w:sz w:val="18"/>
          <w:szCs w:val="18"/>
        </w:rPr>
        <w:t xml:space="preserve">(s), albacea o representante legal </w:t>
      </w:r>
      <w:r w:rsidR="00F47C13" w:rsidRPr="000A0687">
        <w:rPr>
          <w:rFonts w:ascii="Montserrat" w:hAnsi="Montserrat"/>
          <w:sz w:val="18"/>
          <w:szCs w:val="18"/>
        </w:rPr>
        <w:t xml:space="preserve">del Permisionario </w:t>
      </w:r>
      <w:r w:rsidRPr="000A0687">
        <w:rPr>
          <w:rFonts w:ascii="Montserrat" w:hAnsi="Montserrat"/>
          <w:sz w:val="18"/>
          <w:szCs w:val="18"/>
        </w:rPr>
        <w:t>manifieste (n) bajo protesta de decir verdad que:</w:t>
      </w:r>
    </w:p>
    <w:p w14:paraId="75E7C01E" w14:textId="77777777" w:rsidR="00470BBE" w:rsidRPr="000A0687" w:rsidRDefault="00470BBE" w:rsidP="00E24794">
      <w:pPr>
        <w:pStyle w:val="Prrafodelista"/>
        <w:spacing w:before="240" w:after="0" w:line="276" w:lineRule="auto"/>
        <w:ind w:left="2036"/>
        <w:jc w:val="both"/>
        <w:rPr>
          <w:rFonts w:ascii="Montserrat" w:hAnsi="Montserrat" w:cs="Arial"/>
          <w:sz w:val="18"/>
          <w:szCs w:val="18"/>
          <w:lang w:val="es-ES" w:eastAsia="es-ES"/>
        </w:rPr>
      </w:pPr>
    </w:p>
    <w:p w14:paraId="0DF657F9" w14:textId="780A4BEA" w:rsidR="00F47C13" w:rsidRPr="000A0687" w:rsidRDefault="00F47C13" w:rsidP="00684146">
      <w:pPr>
        <w:pStyle w:val="Prrafodelista"/>
        <w:numPr>
          <w:ilvl w:val="2"/>
          <w:numId w:val="63"/>
        </w:numPr>
        <w:spacing w:after="0" w:line="276" w:lineRule="auto"/>
        <w:ind w:left="2450" w:hanging="284"/>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Es su intención ceder el Permiso y que solicita la modificación de Permiso por cesión </w:t>
      </w:r>
      <w:bookmarkStart w:id="858" w:name="_Hlk109933305"/>
      <w:r w:rsidRPr="000A0687">
        <w:rPr>
          <w:rFonts w:ascii="Montserrat" w:hAnsi="Montserrat" w:cs="Arial"/>
          <w:sz w:val="18"/>
          <w:szCs w:val="18"/>
          <w:lang w:val="es-ES" w:eastAsia="es-ES"/>
        </w:rPr>
        <w:t>en términos del artículo 49 del RTTALH.</w:t>
      </w:r>
      <w:bookmarkEnd w:id="858"/>
    </w:p>
    <w:p w14:paraId="56C24864" w14:textId="25BAE52B" w:rsidR="00470BBE" w:rsidRPr="000A0687" w:rsidRDefault="00470BBE" w:rsidP="00684146">
      <w:pPr>
        <w:pStyle w:val="Prrafodelista"/>
        <w:numPr>
          <w:ilvl w:val="2"/>
          <w:numId w:val="63"/>
        </w:numPr>
        <w:spacing w:after="0" w:line="276" w:lineRule="auto"/>
        <w:ind w:left="2450" w:hanging="284"/>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Le (s) han sido adjudicados los derechos sobre el título de permiso, por lo que solicita la modificación del permiso. </w:t>
      </w:r>
    </w:p>
    <w:p w14:paraId="76600A27" w14:textId="21D4A03C" w:rsidR="00470BBE" w:rsidRPr="000A0687" w:rsidRDefault="00470BBE" w:rsidP="00684146">
      <w:pPr>
        <w:pStyle w:val="Prrafodelista"/>
        <w:numPr>
          <w:ilvl w:val="2"/>
          <w:numId w:val="63"/>
        </w:numPr>
        <w:spacing w:before="240" w:after="0" w:line="276" w:lineRule="auto"/>
        <w:ind w:left="2450" w:hanging="284"/>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El permiso </w:t>
      </w:r>
      <w:bookmarkStart w:id="859" w:name="_Hlk109991072"/>
      <w:r w:rsidRPr="000A0687">
        <w:rPr>
          <w:rFonts w:ascii="Montserrat" w:hAnsi="Montserrat" w:cs="Arial"/>
          <w:sz w:val="18"/>
          <w:szCs w:val="18"/>
          <w:lang w:val="es-ES" w:eastAsia="es-ES"/>
        </w:rPr>
        <w:t xml:space="preserve">objeto de modificación </w:t>
      </w:r>
      <w:bookmarkStart w:id="860" w:name="_Hlk109933278"/>
      <w:r w:rsidRPr="000A0687">
        <w:rPr>
          <w:rFonts w:ascii="Montserrat" w:hAnsi="Montserrat" w:cs="Arial"/>
          <w:sz w:val="18"/>
          <w:szCs w:val="18"/>
          <w:lang w:val="es-ES" w:eastAsia="es-ES"/>
        </w:rPr>
        <w:t>se encuentra vigente y está al corriente de las obligaciones</w:t>
      </w:r>
      <w:bookmarkEnd w:id="859"/>
      <w:r w:rsidRPr="000A0687">
        <w:rPr>
          <w:rFonts w:ascii="Montserrat" w:hAnsi="Montserrat" w:cs="Arial"/>
          <w:sz w:val="18"/>
          <w:szCs w:val="18"/>
          <w:lang w:val="es-ES" w:eastAsia="es-ES"/>
        </w:rPr>
        <w:t>.</w:t>
      </w:r>
    </w:p>
    <w:bookmarkEnd w:id="860"/>
    <w:p w14:paraId="71C5958A" w14:textId="5D727499" w:rsidR="00470BBE" w:rsidRPr="000A0687" w:rsidRDefault="00470BBE" w:rsidP="00E24794">
      <w:pPr>
        <w:pStyle w:val="Prrafodelista"/>
        <w:ind w:left="3216"/>
        <w:jc w:val="both"/>
        <w:rPr>
          <w:rFonts w:ascii="Montserrat" w:hAnsi="Montserrat"/>
          <w:b/>
          <w:bCs/>
          <w:sz w:val="18"/>
          <w:szCs w:val="18"/>
        </w:rPr>
      </w:pPr>
    </w:p>
    <w:p w14:paraId="73410C21" w14:textId="62270D28" w:rsidR="008211F6" w:rsidRPr="000A0687" w:rsidRDefault="008211F6" w:rsidP="00684146">
      <w:pPr>
        <w:pStyle w:val="Prrafodelista"/>
        <w:numPr>
          <w:ilvl w:val="0"/>
          <w:numId w:val="85"/>
        </w:numPr>
        <w:spacing w:before="240" w:after="0" w:line="276" w:lineRule="auto"/>
        <w:jc w:val="both"/>
        <w:rPr>
          <w:rFonts w:ascii="Montserrat" w:hAnsi="Montserrat"/>
          <w:sz w:val="18"/>
          <w:szCs w:val="18"/>
        </w:rPr>
      </w:pPr>
      <w:r w:rsidRPr="000A0687">
        <w:rPr>
          <w:rFonts w:ascii="Montserrat" w:hAnsi="Montserrat"/>
          <w:sz w:val="18"/>
          <w:szCs w:val="18"/>
        </w:rPr>
        <w:t xml:space="preserve">Manifestar la Marca de la estación de servicio y de los productos a expender con la que se pretenda prestar el servicio. En caso de que, derivado de la cesión se proyecte un cambio de marca, se deberán anexar a la Solicitud los requisitos </w:t>
      </w:r>
      <w:r w:rsidRPr="000A0687">
        <w:rPr>
          <w:rFonts w:ascii="Montserrat" w:hAnsi="Montserrat"/>
          <w:sz w:val="18"/>
          <w:szCs w:val="18"/>
        </w:rPr>
        <w:lastRenderedPageBreak/>
        <w:t>establecidos en la disposición 5.2.</w:t>
      </w:r>
      <w:r w:rsidR="00457AF5" w:rsidRPr="000A0687">
        <w:rPr>
          <w:rFonts w:ascii="Montserrat" w:hAnsi="Montserrat"/>
          <w:sz w:val="18"/>
          <w:szCs w:val="18"/>
        </w:rPr>
        <w:t>5</w:t>
      </w:r>
      <w:r w:rsidRPr="000A0687">
        <w:rPr>
          <w:rFonts w:ascii="Montserrat" w:hAnsi="Montserrat"/>
          <w:sz w:val="18"/>
          <w:szCs w:val="18"/>
        </w:rPr>
        <w:t xml:space="preserve"> de las presentes Disposiciones de Expendio de Petrolíferos.</w:t>
      </w:r>
    </w:p>
    <w:p w14:paraId="1621660B" w14:textId="77777777" w:rsidR="00470BBE" w:rsidRPr="000A0687" w:rsidRDefault="00470BBE" w:rsidP="00E24794">
      <w:pPr>
        <w:pStyle w:val="Prrafodelista"/>
        <w:spacing w:before="240" w:after="0" w:line="276" w:lineRule="auto"/>
        <w:ind w:left="1776"/>
        <w:jc w:val="both"/>
        <w:rPr>
          <w:rFonts w:ascii="Montserrat" w:hAnsi="Montserrat" w:cs="Arial"/>
          <w:sz w:val="18"/>
          <w:szCs w:val="18"/>
          <w:lang w:val="es-ES" w:eastAsia="es-ES"/>
        </w:rPr>
      </w:pPr>
    </w:p>
    <w:p w14:paraId="2DB0B357" w14:textId="63F308FC" w:rsidR="00470BBE" w:rsidRPr="000A0687" w:rsidRDefault="00470BBE" w:rsidP="00684146">
      <w:pPr>
        <w:pStyle w:val="Prrafodelista"/>
        <w:numPr>
          <w:ilvl w:val="0"/>
          <w:numId w:val="85"/>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Anexar el original digitalizado (en formato .pdf) del documento expedido por notario público o autoridad judicial, que acredite </w:t>
      </w:r>
      <w:r w:rsidR="00C70813" w:rsidRPr="000A0687">
        <w:rPr>
          <w:rFonts w:ascii="Montserrat" w:hAnsi="Montserrat" w:cs="Arial"/>
          <w:sz w:val="18"/>
          <w:szCs w:val="18"/>
          <w:lang w:val="es-ES" w:eastAsia="es-ES"/>
        </w:rPr>
        <w:t xml:space="preserve">fehacientemente </w:t>
      </w:r>
      <w:r w:rsidRPr="000A0687">
        <w:rPr>
          <w:rFonts w:ascii="Montserrat" w:hAnsi="Montserrat" w:cs="Arial"/>
          <w:sz w:val="18"/>
          <w:szCs w:val="18"/>
          <w:lang w:val="es-ES" w:eastAsia="es-ES"/>
        </w:rPr>
        <w:t xml:space="preserve">que han sido adjudicados los derechos </w:t>
      </w:r>
      <w:r w:rsidR="00C70813" w:rsidRPr="000A0687">
        <w:rPr>
          <w:rFonts w:ascii="Montserrat" w:hAnsi="Montserrat" w:cs="Arial"/>
          <w:sz w:val="18"/>
          <w:szCs w:val="18"/>
          <w:lang w:val="es-ES" w:eastAsia="es-ES"/>
        </w:rPr>
        <w:t xml:space="preserve">sobre el </w:t>
      </w:r>
      <w:r w:rsidR="00C70813" w:rsidRPr="000A0687">
        <w:rPr>
          <w:rFonts w:ascii="Montserrat" w:hAnsi="Montserrat" w:cs="Arial"/>
          <w:sz w:val="18"/>
          <w:szCs w:val="18"/>
          <w:lang w:eastAsia="es-ES"/>
        </w:rPr>
        <w:t>100% de la propiedad o posesión del inmueble y los activos objeto del Permiso</w:t>
      </w:r>
      <w:r w:rsidRPr="000A0687">
        <w:rPr>
          <w:rFonts w:ascii="Montserrat" w:hAnsi="Montserrat" w:cs="Arial"/>
          <w:sz w:val="18"/>
          <w:szCs w:val="18"/>
          <w:lang w:val="es-ES" w:eastAsia="es-ES"/>
        </w:rPr>
        <w:t xml:space="preserve">, en favor del </w:t>
      </w:r>
      <w:r w:rsidR="00C70813" w:rsidRPr="000A0687">
        <w:rPr>
          <w:rFonts w:ascii="Montserrat" w:hAnsi="Montserrat" w:cs="Arial"/>
          <w:sz w:val="18"/>
          <w:szCs w:val="18"/>
          <w:lang w:val="es-ES" w:eastAsia="es-ES"/>
        </w:rPr>
        <w:t>heredero en su carácter de cesionario</w:t>
      </w:r>
      <w:r w:rsidRPr="000A0687">
        <w:rPr>
          <w:rFonts w:ascii="Montserrat" w:hAnsi="Montserrat" w:cs="Arial"/>
          <w:sz w:val="18"/>
          <w:szCs w:val="18"/>
          <w:lang w:val="es-ES" w:eastAsia="es-ES"/>
        </w:rPr>
        <w:t>. Al respecto, se deberán tener en cuenta las siguientes consideraciones:</w:t>
      </w:r>
    </w:p>
    <w:p w14:paraId="1687FE1A" w14:textId="77777777" w:rsidR="00470BBE" w:rsidRPr="000A0687" w:rsidRDefault="00470BBE" w:rsidP="00E24794">
      <w:pPr>
        <w:pStyle w:val="Prrafodelista"/>
        <w:jc w:val="both"/>
        <w:rPr>
          <w:rFonts w:ascii="Montserrat" w:hAnsi="Montserrat" w:cs="Arial"/>
          <w:sz w:val="18"/>
          <w:szCs w:val="18"/>
          <w:lang w:val="es-ES" w:eastAsia="es-ES"/>
        </w:rPr>
      </w:pPr>
    </w:p>
    <w:p w14:paraId="7AF36D55" w14:textId="0C34356E" w:rsidR="00470BBE" w:rsidRPr="000A0687" w:rsidRDefault="00470BBE" w:rsidP="00684146">
      <w:pPr>
        <w:pStyle w:val="Prrafodelista"/>
        <w:numPr>
          <w:ilvl w:val="2"/>
          <w:numId w:val="86"/>
        </w:numPr>
        <w:spacing w:before="240" w:after="0" w:line="276" w:lineRule="auto"/>
        <w:ind w:left="2304"/>
        <w:jc w:val="both"/>
        <w:rPr>
          <w:rFonts w:ascii="Montserrat" w:hAnsi="Montserrat" w:cs="Arial"/>
          <w:sz w:val="18"/>
          <w:szCs w:val="18"/>
          <w:lang w:val="es-ES" w:eastAsia="es-ES"/>
        </w:rPr>
      </w:pPr>
      <w:r w:rsidRPr="000A0687">
        <w:rPr>
          <w:rFonts w:ascii="Montserrat" w:hAnsi="Montserrat" w:cs="Arial"/>
          <w:sz w:val="18"/>
          <w:szCs w:val="18"/>
          <w:lang w:val="es-ES" w:eastAsia="es-ES"/>
        </w:rPr>
        <w:t>En caso de que los derechos hereditarios hayan sido adjudicados a una persona moral, deberá presentar el documento original digitalizado que haga constar el acto jurídico en virtud del cual se constituye la sociedad, así como el instrumento notarial mediante el cual se acreditó la personalidad jurídica del representante legal en la OPE (en formato .pdf.).</w:t>
      </w:r>
    </w:p>
    <w:p w14:paraId="49F27A8D" w14:textId="765458E6" w:rsidR="00470BBE" w:rsidRPr="000A0687" w:rsidRDefault="00470BBE" w:rsidP="00E24794">
      <w:pPr>
        <w:pStyle w:val="Prrafodelista"/>
        <w:spacing w:before="240" w:after="0" w:line="276" w:lineRule="auto"/>
        <w:ind w:left="1920"/>
        <w:jc w:val="both"/>
        <w:rPr>
          <w:rFonts w:ascii="Montserrat" w:hAnsi="Montserrat" w:cs="Arial"/>
          <w:sz w:val="18"/>
          <w:szCs w:val="18"/>
          <w:lang w:val="es-ES" w:eastAsia="es-ES"/>
        </w:rPr>
      </w:pPr>
    </w:p>
    <w:p w14:paraId="39A60E5B" w14:textId="771AF186" w:rsidR="00470BBE" w:rsidRPr="000A0687" w:rsidRDefault="00470BBE" w:rsidP="00684146">
      <w:pPr>
        <w:pStyle w:val="Prrafodelista"/>
        <w:numPr>
          <w:ilvl w:val="2"/>
          <w:numId w:val="86"/>
        </w:numPr>
        <w:spacing w:before="240" w:after="0" w:line="276" w:lineRule="auto"/>
        <w:ind w:left="2304"/>
        <w:jc w:val="both"/>
        <w:rPr>
          <w:rFonts w:ascii="Montserrat" w:hAnsi="Montserrat" w:cs="Arial"/>
          <w:sz w:val="18"/>
          <w:szCs w:val="18"/>
          <w:lang w:val="es-ES" w:eastAsia="es-ES"/>
        </w:rPr>
      </w:pPr>
      <w:r w:rsidRPr="000A0687">
        <w:rPr>
          <w:rFonts w:ascii="Montserrat" w:hAnsi="Montserrat" w:cs="Arial"/>
          <w:sz w:val="18"/>
          <w:szCs w:val="18"/>
          <w:lang w:val="es-ES" w:eastAsia="es-ES"/>
        </w:rPr>
        <w:t>Para que el Solicitante se encuentre en condiciones de llevar a cabo la modificación de permiso por sucesión, deberá iniciar el trámite y presentar los requisitos referidos anteriormente ante la Comisión, en un plazo máximo de 10 (diez) Días Hábiles posteriores a la conclusión del juicio sucesorio o el proceso notarial correspondiente.</w:t>
      </w:r>
    </w:p>
    <w:p w14:paraId="144DE34D" w14:textId="77777777" w:rsidR="00470BBE" w:rsidRPr="000A0687" w:rsidRDefault="00470BBE" w:rsidP="00E24794">
      <w:pPr>
        <w:pStyle w:val="Prrafodelista"/>
        <w:jc w:val="both"/>
        <w:rPr>
          <w:rFonts w:ascii="Montserrat" w:hAnsi="Montserrat" w:cs="Arial"/>
          <w:sz w:val="18"/>
          <w:szCs w:val="18"/>
          <w:lang w:val="es-ES" w:eastAsia="es-ES"/>
        </w:rPr>
      </w:pPr>
    </w:p>
    <w:p w14:paraId="1E1C5752" w14:textId="1D66CC05" w:rsidR="00B27D20" w:rsidRPr="000A0687" w:rsidRDefault="00BA5DF0" w:rsidP="00684146">
      <w:pPr>
        <w:pStyle w:val="Ttulo2"/>
        <w:numPr>
          <w:ilvl w:val="2"/>
          <w:numId w:val="9"/>
        </w:numPr>
        <w:tabs>
          <w:tab w:val="left" w:pos="426"/>
        </w:tabs>
        <w:spacing w:before="0"/>
        <w:ind w:left="426" w:hanging="426"/>
        <w:jc w:val="both"/>
        <w:rPr>
          <w:rFonts w:ascii="Montserrat" w:hAnsi="Montserrat"/>
          <w:b/>
          <w:bCs/>
          <w:color w:val="auto"/>
          <w:sz w:val="18"/>
          <w:szCs w:val="18"/>
        </w:rPr>
      </w:pPr>
      <w:bookmarkStart w:id="861" w:name="_Toc109911127"/>
      <w:r w:rsidRPr="000A0687">
        <w:rPr>
          <w:rFonts w:ascii="Montserrat" w:hAnsi="Montserrat"/>
          <w:b/>
          <w:bCs/>
          <w:color w:val="auto"/>
          <w:sz w:val="18"/>
          <w:szCs w:val="18"/>
        </w:rPr>
        <w:t>De la</w:t>
      </w:r>
      <w:r w:rsidR="00B27D20" w:rsidRPr="000A0687">
        <w:rPr>
          <w:rFonts w:ascii="Montserrat" w:hAnsi="Montserrat"/>
          <w:b/>
          <w:bCs/>
          <w:color w:val="auto"/>
          <w:sz w:val="18"/>
          <w:szCs w:val="18"/>
        </w:rPr>
        <w:t xml:space="preserve"> modificación del p</w:t>
      </w:r>
      <w:bookmarkStart w:id="862" w:name="Fusión"/>
      <w:bookmarkEnd w:id="862"/>
      <w:r w:rsidR="00B27D20" w:rsidRPr="000A0687">
        <w:rPr>
          <w:rFonts w:ascii="Montserrat" w:hAnsi="Montserrat"/>
          <w:b/>
          <w:bCs/>
          <w:color w:val="auto"/>
          <w:sz w:val="18"/>
          <w:szCs w:val="18"/>
        </w:rPr>
        <w:t>ermiso por fusión:</w:t>
      </w:r>
      <w:bookmarkEnd w:id="861"/>
      <w:r w:rsidR="00B27D20" w:rsidRPr="000A0687">
        <w:rPr>
          <w:rFonts w:ascii="Montserrat" w:hAnsi="Montserrat"/>
          <w:b/>
          <w:bCs/>
          <w:color w:val="auto"/>
          <w:sz w:val="18"/>
          <w:szCs w:val="18"/>
        </w:rPr>
        <w:t xml:space="preserve"> </w:t>
      </w:r>
    </w:p>
    <w:p w14:paraId="5706B36C" w14:textId="371E26B4" w:rsidR="00BA5DF0" w:rsidRPr="000A0687" w:rsidRDefault="00BA5DF0" w:rsidP="00E24794">
      <w:pPr>
        <w:jc w:val="both"/>
        <w:rPr>
          <w:rFonts w:ascii="Montserrat" w:hAnsi="Montserrat"/>
          <w:sz w:val="18"/>
          <w:szCs w:val="18"/>
        </w:rPr>
      </w:pPr>
    </w:p>
    <w:p w14:paraId="428B1DC6" w14:textId="77777777" w:rsidR="00BA5DF0" w:rsidRPr="000A0687" w:rsidRDefault="00BA5DF0" w:rsidP="00E24794">
      <w:pPr>
        <w:spacing w:after="0"/>
        <w:ind w:left="708"/>
        <w:jc w:val="both"/>
        <w:rPr>
          <w:rFonts w:ascii="Montserrat" w:hAnsi="Montserrat"/>
          <w:sz w:val="18"/>
          <w:szCs w:val="18"/>
        </w:rPr>
      </w:pPr>
      <w:r w:rsidRPr="000A0687">
        <w:rPr>
          <w:rFonts w:ascii="Montserrat" w:hAnsi="Montserrat"/>
          <w:sz w:val="18"/>
          <w:szCs w:val="18"/>
        </w:rPr>
        <w:t>Los Solicitantes de una modificación de este tipo, deberán:</w:t>
      </w:r>
    </w:p>
    <w:p w14:paraId="6E020134" w14:textId="417F466F" w:rsidR="00BA5DF0" w:rsidRPr="000A0687" w:rsidRDefault="00BA5DF0" w:rsidP="00684146">
      <w:pPr>
        <w:pStyle w:val="Prrafodelista"/>
        <w:numPr>
          <w:ilvl w:val="0"/>
          <w:numId w:val="87"/>
        </w:numPr>
        <w:spacing w:before="240" w:after="0" w:line="276" w:lineRule="auto"/>
        <w:jc w:val="both"/>
        <w:rPr>
          <w:rFonts w:ascii="Montserrat" w:hAnsi="Montserrat" w:cs="Arial"/>
          <w:sz w:val="18"/>
          <w:szCs w:val="18"/>
          <w:lang w:val="es-ES" w:eastAsia="es-ES"/>
        </w:rPr>
      </w:pPr>
      <w:r w:rsidRPr="000A0687">
        <w:rPr>
          <w:rFonts w:ascii="Montserrat" w:hAnsi="Montserrat"/>
          <w:sz w:val="18"/>
          <w:szCs w:val="18"/>
        </w:rPr>
        <w:t>Ingresar su Solicitud y requisitos generales establecidos en la disposición 7.2., según aplique.</w:t>
      </w:r>
    </w:p>
    <w:p w14:paraId="6B8E95F0" w14:textId="7AD27969" w:rsidR="00B27D20" w:rsidRPr="000A0687" w:rsidRDefault="00BA5DF0" w:rsidP="00684146">
      <w:pPr>
        <w:pStyle w:val="Prrafodelista"/>
        <w:numPr>
          <w:ilvl w:val="0"/>
          <w:numId w:val="87"/>
        </w:numPr>
        <w:spacing w:before="240" w:after="0" w:line="276" w:lineRule="auto"/>
        <w:jc w:val="both"/>
        <w:rPr>
          <w:rFonts w:ascii="Montserrat" w:hAnsi="Montserrat" w:cs="Arial"/>
          <w:sz w:val="18"/>
          <w:szCs w:val="18"/>
          <w:lang w:val="es-ES" w:eastAsia="es-ES"/>
        </w:rPr>
      </w:pPr>
      <w:r w:rsidRPr="000A0687">
        <w:rPr>
          <w:rFonts w:ascii="Montserrat" w:hAnsi="Montserrat"/>
          <w:sz w:val="18"/>
          <w:szCs w:val="18"/>
        </w:rPr>
        <w:t xml:space="preserve">Llenar y adjuntar el formato </w:t>
      </w:r>
      <w:r w:rsidR="00B27D20" w:rsidRPr="000A0687">
        <w:rPr>
          <w:rFonts w:ascii="Montserrat" w:hAnsi="Montserrat" w:cs="Arial"/>
          <w:sz w:val="18"/>
          <w:szCs w:val="18"/>
          <w:lang w:val="es-ES" w:eastAsia="es-ES"/>
        </w:rPr>
        <w:t>“A</w:t>
      </w:r>
      <w:r w:rsidR="00EE0595" w:rsidRPr="000A0687">
        <w:rPr>
          <w:rFonts w:ascii="Montserrat" w:hAnsi="Montserrat" w:cs="Arial"/>
          <w:sz w:val="18"/>
          <w:szCs w:val="18"/>
          <w:lang w:val="es-ES" w:eastAsia="es-ES"/>
        </w:rPr>
        <w:t>nexo X</w:t>
      </w:r>
      <w:r w:rsidR="00847A32" w:rsidRPr="000A0687">
        <w:rPr>
          <w:rFonts w:ascii="Montserrat" w:hAnsi="Montserrat" w:cs="Arial"/>
          <w:sz w:val="18"/>
          <w:szCs w:val="18"/>
          <w:lang w:val="es-ES" w:eastAsia="es-ES"/>
        </w:rPr>
        <w:t>V</w:t>
      </w:r>
      <w:r w:rsidR="00B27D20" w:rsidRPr="000A0687">
        <w:rPr>
          <w:rFonts w:ascii="Montserrat" w:hAnsi="Montserrat" w:cs="Arial"/>
          <w:sz w:val="18"/>
          <w:szCs w:val="18"/>
          <w:lang w:val="es-ES" w:eastAsia="es-ES"/>
        </w:rPr>
        <w:t xml:space="preserve"> Manifestación</w:t>
      </w:r>
      <w:r w:rsidR="00392C21" w:rsidRPr="000A0687">
        <w:rPr>
          <w:rFonts w:ascii="Montserrat" w:hAnsi="Montserrat" w:cs="Arial"/>
          <w:sz w:val="18"/>
          <w:szCs w:val="18"/>
          <w:lang w:val="es-ES" w:eastAsia="es-ES"/>
        </w:rPr>
        <w:t xml:space="preserve"> de</w:t>
      </w:r>
      <w:r w:rsidR="00B27D20" w:rsidRPr="000A0687">
        <w:rPr>
          <w:rFonts w:ascii="Montserrat" w:hAnsi="Montserrat" w:cs="Arial"/>
          <w:sz w:val="18"/>
          <w:szCs w:val="18"/>
          <w:lang w:val="es-ES" w:eastAsia="es-ES"/>
        </w:rPr>
        <w:t xml:space="preserve"> Fusión” (en formato </w:t>
      </w:r>
      <w:r w:rsidR="00936B3B" w:rsidRPr="000A0687">
        <w:rPr>
          <w:rFonts w:ascii="Montserrat" w:hAnsi="Montserrat" w:cs="Arial"/>
          <w:sz w:val="18"/>
          <w:szCs w:val="18"/>
          <w:lang w:val="es-ES" w:eastAsia="es-ES"/>
        </w:rPr>
        <w:t>.pdf</w:t>
      </w:r>
      <w:r w:rsidR="00B27D20" w:rsidRPr="000A0687">
        <w:rPr>
          <w:rFonts w:ascii="Montserrat" w:hAnsi="Montserrat" w:cs="Arial"/>
          <w:sz w:val="18"/>
          <w:szCs w:val="18"/>
          <w:lang w:val="es-ES" w:eastAsia="es-ES"/>
        </w:rPr>
        <w:t xml:space="preserve"> firmado autógrafamente), mediante el cual manifieste bajo protesta de decir verdad lo siguiente:</w:t>
      </w:r>
    </w:p>
    <w:p w14:paraId="08DA2964" w14:textId="77777777" w:rsidR="000F2614" w:rsidRPr="000A0687" w:rsidRDefault="000F2614" w:rsidP="00E24794">
      <w:pPr>
        <w:pStyle w:val="Prrafodelista"/>
        <w:spacing w:before="240" w:after="0" w:line="276" w:lineRule="auto"/>
        <w:ind w:left="851"/>
        <w:jc w:val="both"/>
        <w:rPr>
          <w:rFonts w:ascii="Montserrat" w:hAnsi="Montserrat" w:cs="Arial"/>
          <w:sz w:val="18"/>
          <w:szCs w:val="18"/>
          <w:lang w:val="es-ES" w:eastAsia="es-ES"/>
        </w:rPr>
      </w:pPr>
    </w:p>
    <w:p w14:paraId="581B0CB3" w14:textId="77777777" w:rsidR="00B27D20" w:rsidRPr="000A0687" w:rsidRDefault="00B27D20" w:rsidP="00684146">
      <w:pPr>
        <w:pStyle w:val="Prrafodelista"/>
        <w:numPr>
          <w:ilvl w:val="2"/>
          <w:numId w:val="20"/>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La(s) persona(s) moral(es) con la(s) que se fusiona el permisionario.</w:t>
      </w:r>
    </w:p>
    <w:p w14:paraId="20C31A41" w14:textId="77777777" w:rsidR="00B27D20" w:rsidRPr="000A0687" w:rsidRDefault="00B27D20" w:rsidP="00684146">
      <w:pPr>
        <w:pStyle w:val="Prrafodelista"/>
        <w:numPr>
          <w:ilvl w:val="2"/>
          <w:numId w:val="20"/>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La(s) persona(s) moral(es) que se disuelven y la(s) persona(s) moral(es) que subsistan, indicando aquella que será titular del permiso.</w:t>
      </w:r>
    </w:p>
    <w:p w14:paraId="77D2E050" w14:textId="77777777" w:rsidR="00B27D20" w:rsidRPr="000A0687" w:rsidRDefault="00B27D20" w:rsidP="00684146">
      <w:pPr>
        <w:pStyle w:val="Prrafodelista"/>
        <w:numPr>
          <w:ilvl w:val="2"/>
          <w:numId w:val="20"/>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En caso de que la(s) persona(s) moral(es) que se fusionan subsista (n) absorbiendo a la(s) otra(s) que se disuelven, indicar la estructura accionaria.</w:t>
      </w:r>
    </w:p>
    <w:p w14:paraId="6FF45FCF" w14:textId="77777777" w:rsidR="00B27D20" w:rsidRPr="000A0687" w:rsidRDefault="00B27D20" w:rsidP="00684146">
      <w:pPr>
        <w:pStyle w:val="Prrafodelista"/>
        <w:numPr>
          <w:ilvl w:val="2"/>
          <w:numId w:val="20"/>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En todos los casos indicar si hay o no un incremento de capital social de la fusionante. En caso de que si hubiese incremento de capital social, describir dicho incremento.  </w:t>
      </w:r>
    </w:p>
    <w:p w14:paraId="0D0C870E" w14:textId="77777777" w:rsidR="00B27D20" w:rsidRPr="000A0687" w:rsidRDefault="00B27D20" w:rsidP="00684146">
      <w:pPr>
        <w:pStyle w:val="Prrafodelista"/>
        <w:numPr>
          <w:ilvl w:val="2"/>
          <w:numId w:val="20"/>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Que el permiso objeto de modificación se encuentra vigente y está al corriente de las obligaciones.</w:t>
      </w:r>
    </w:p>
    <w:p w14:paraId="34A5EB7E" w14:textId="42028559" w:rsidR="00B27D20" w:rsidRPr="000A0687" w:rsidRDefault="00B27D20" w:rsidP="00684146">
      <w:pPr>
        <w:pStyle w:val="Prrafodelista"/>
        <w:numPr>
          <w:ilvl w:val="2"/>
          <w:numId w:val="20"/>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Las motivaciones para solicitar la modificación por fusión del permiso.</w:t>
      </w:r>
    </w:p>
    <w:p w14:paraId="3892ED77" w14:textId="3603DDDB" w:rsidR="00B27D20" w:rsidRPr="000A0687" w:rsidRDefault="00B27D20" w:rsidP="00E24794">
      <w:pPr>
        <w:pStyle w:val="Prrafodelista"/>
        <w:spacing w:after="0" w:line="276" w:lineRule="auto"/>
        <w:ind w:left="1134"/>
        <w:jc w:val="both"/>
        <w:rPr>
          <w:rFonts w:ascii="Montserrat" w:hAnsi="Montserrat" w:cs="Arial"/>
          <w:sz w:val="18"/>
          <w:szCs w:val="18"/>
          <w:lang w:val="es-ES" w:eastAsia="es-ES"/>
        </w:rPr>
      </w:pPr>
    </w:p>
    <w:p w14:paraId="4CCA6015" w14:textId="60D8B4D4" w:rsidR="009E2488" w:rsidRPr="000A0687" w:rsidRDefault="009E2488" w:rsidP="00684146">
      <w:pPr>
        <w:pStyle w:val="Prrafodelista"/>
        <w:numPr>
          <w:ilvl w:val="0"/>
          <w:numId w:val="85"/>
        </w:numPr>
        <w:spacing w:before="240" w:after="0" w:line="276" w:lineRule="auto"/>
        <w:jc w:val="both"/>
        <w:rPr>
          <w:rFonts w:ascii="Montserrat" w:hAnsi="Montserrat"/>
          <w:sz w:val="18"/>
          <w:szCs w:val="18"/>
        </w:rPr>
      </w:pPr>
      <w:r w:rsidRPr="000A0687">
        <w:rPr>
          <w:rFonts w:ascii="Montserrat" w:hAnsi="Montserrat"/>
          <w:sz w:val="18"/>
          <w:szCs w:val="18"/>
        </w:rPr>
        <w:t>Manifestar la Marca de la estación de servicio y de los productos a expender con la que se pretenda prestar el servicio. En caso de que, derivado de la cesión se proyecte un cambio de marca, se deberán anexar a la Solicitud los requisitos establecidos en la disposición 5.2.</w:t>
      </w:r>
      <w:r w:rsidR="00457AF5" w:rsidRPr="000A0687">
        <w:rPr>
          <w:rFonts w:ascii="Montserrat" w:hAnsi="Montserrat"/>
          <w:sz w:val="18"/>
          <w:szCs w:val="18"/>
        </w:rPr>
        <w:t>5</w:t>
      </w:r>
      <w:r w:rsidRPr="000A0687">
        <w:rPr>
          <w:rFonts w:ascii="Montserrat" w:hAnsi="Montserrat"/>
          <w:sz w:val="18"/>
          <w:szCs w:val="18"/>
        </w:rPr>
        <w:t xml:space="preserve"> de las presentes Disposiciones de Expendio de Petrolíferos.</w:t>
      </w:r>
    </w:p>
    <w:p w14:paraId="5D0FCD30" w14:textId="77777777" w:rsidR="002F01E3" w:rsidRPr="000A0687" w:rsidRDefault="002F01E3" w:rsidP="00E24794">
      <w:pPr>
        <w:pStyle w:val="Prrafodelista"/>
        <w:spacing w:before="240" w:after="0" w:line="276" w:lineRule="auto"/>
        <w:ind w:left="1776"/>
        <w:jc w:val="both"/>
        <w:rPr>
          <w:rFonts w:ascii="Montserrat" w:hAnsi="Montserrat"/>
          <w:sz w:val="18"/>
          <w:szCs w:val="18"/>
        </w:rPr>
      </w:pPr>
    </w:p>
    <w:p w14:paraId="6760C912" w14:textId="77FCF66C" w:rsidR="009F2863" w:rsidRPr="000A0687" w:rsidRDefault="009F2863" w:rsidP="00684146">
      <w:pPr>
        <w:pStyle w:val="Prrafodelista"/>
        <w:numPr>
          <w:ilvl w:val="0"/>
          <w:numId w:val="87"/>
        </w:numPr>
        <w:spacing w:before="240" w:after="0" w:line="276" w:lineRule="auto"/>
        <w:jc w:val="both"/>
        <w:rPr>
          <w:rFonts w:ascii="Montserrat" w:hAnsi="Montserrat"/>
          <w:sz w:val="18"/>
          <w:szCs w:val="18"/>
        </w:rPr>
      </w:pPr>
      <w:r w:rsidRPr="000A0687">
        <w:rPr>
          <w:rFonts w:ascii="Montserrat" w:hAnsi="Montserrat"/>
          <w:sz w:val="18"/>
          <w:szCs w:val="18"/>
        </w:rPr>
        <w:lastRenderedPageBreak/>
        <w:t xml:space="preserve">Adjuntar el archivo original digitalizado de los siguientes documentos (en formato </w:t>
      </w:r>
      <w:r w:rsidR="00936B3B" w:rsidRPr="000A0687">
        <w:rPr>
          <w:rFonts w:ascii="Montserrat" w:hAnsi="Montserrat"/>
          <w:sz w:val="18"/>
          <w:szCs w:val="18"/>
        </w:rPr>
        <w:t>.pdf</w:t>
      </w:r>
      <w:r w:rsidRPr="000A0687">
        <w:rPr>
          <w:rFonts w:ascii="Montserrat" w:hAnsi="Montserrat"/>
          <w:sz w:val="18"/>
          <w:szCs w:val="18"/>
        </w:rPr>
        <w:t xml:space="preserve">): </w:t>
      </w:r>
    </w:p>
    <w:p w14:paraId="070EA7B6" w14:textId="77777777" w:rsidR="009F2863" w:rsidRPr="000A0687" w:rsidRDefault="009F2863" w:rsidP="00684146">
      <w:pPr>
        <w:pStyle w:val="Prrafodelista"/>
        <w:numPr>
          <w:ilvl w:val="1"/>
          <w:numId w:val="87"/>
        </w:numPr>
        <w:spacing w:before="240" w:after="0" w:line="276" w:lineRule="auto"/>
        <w:jc w:val="both"/>
        <w:rPr>
          <w:rFonts w:ascii="Montserrat" w:hAnsi="Montserrat"/>
          <w:sz w:val="18"/>
          <w:szCs w:val="18"/>
        </w:rPr>
      </w:pPr>
      <w:r w:rsidRPr="000A0687">
        <w:rPr>
          <w:rFonts w:ascii="Montserrat" w:hAnsi="Montserrat"/>
          <w:sz w:val="18"/>
          <w:szCs w:val="18"/>
        </w:rPr>
        <w:t>Acta de fusión protocolizada ante notario público.</w:t>
      </w:r>
    </w:p>
    <w:p w14:paraId="14C1BCCA" w14:textId="56F94A74" w:rsidR="009F2863" w:rsidRPr="000A0687" w:rsidRDefault="009F2863" w:rsidP="00684146">
      <w:pPr>
        <w:pStyle w:val="Prrafodelista"/>
        <w:numPr>
          <w:ilvl w:val="1"/>
          <w:numId w:val="87"/>
        </w:numPr>
        <w:spacing w:before="240" w:after="0" w:line="276" w:lineRule="auto"/>
        <w:jc w:val="both"/>
        <w:rPr>
          <w:rFonts w:ascii="Montserrat" w:hAnsi="Montserrat"/>
          <w:sz w:val="18"/>
          <w:szCs w:val="18"/>
        </w:rPr>
      </w:pPr>
      <w:r w:rsidRPr="000A0687">
        <w:rPr>
          <w:rFonts w:ascii="Montserrat" w:hAnsi="Montserrat"/>
          <w:sz w:val="18"/>
          <w:szCs w:val="18"/>
        </w:rPr>
        <w:t>La inscripción de la fusión en el Registro Público de la Propiedad y del Comercio.</w:t>
      </w:r>
    </w:p>
    <w:p w14:paraId="34AA2972" w14:textId="77777777" w:rsidR="00BA5DF0" w:rsidRPr="000A0687" w:rsidRDefault="00BA5DF0" w:rsidP="00E24794">
      <w:pPr>
        <w:pStyle w:val="Prrafodelista"/>
        <w:spacing w:before="240" w:after="0" w:line="276" w:lineRule="auto"/>
        <w:ind w:left="2496"/>
        <w:jc w:val="both"/>
        <w:rPr>
          <w:rFonts w:ascii="Montserrat" w:hAnsi="Montserrat"/>
          <w:sz w:val="18"/>
          <w:szCs w:val="18"/>
        </w:rPr>
      </w:pPr>
    </w:p>
    <w:p w14:paraId="5BEF9273" w14:textId="4EBB5B1A" w:rsidR="009F2863" w:rsidRPr="000A0687" w:rsidRDefault="009F2863" w:rsidP="00E24794">
      <w:pPr>
        <w:pStyle w:val="Prrafodelista"/>
        <w:spacing w:before="240" w:line="276" w:lineRule="auto"/>
        <w:ind w:left="1843"/>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Para que el </w:t>
      </w:r>
      <w:r w:rsidR="009330AB" w:rsidRPr="000A0687">
        <w:rPr>
          <w:rFonts w:ascii="Montserrat" w:hAnsi="Montserrat" w:cs="Arial"/>
          <w:sz w:val="18"/>
          <w:szCs w:val="18"/>
          <w:lang w:val="es-ES" w:eastAsia="es-ES"/>
        </w:rPr>
        <w:t>Solicitante</w:t>
      </w:r>
      <w:r w:rsidRPr="000A0687">
        <w:rPr>
          <w:rFonts w:ascii="Montserrat" w:hAnsi="Montserrat" w:cs="Arial"/>
          <w:sz w:val="18"/>
          <w:szCs w:val="18"/>
          <w:lang w:val="es-ES" w:eastAsia="es-ES"/>
        </w:rPr>
        <w:t xml:space="preserve"> se encuentre en condiciones de llevar a cabo la modificación del permiso por fusión, deberá iniciar el trámite y presentar los requisitos referidos anteriormente ante la Comisión, en un plazo máximo de 10 (diez) </w:t>
      </w:r>
      <w:r w:rsidR="00AD3F24" w:rsidRPr="000A0687">
        <w:rPr>
          <w:rFonts w:ascii="Montserrat" w:hAnsi="Montserrat" w:cs="Arial"/>
          <w:sz w:val="18"/>
          <w:szCs w:val="18"/>
          <w:lang w:val="es-ES" w:eastAsia="es-ES"/>
        </w:rPr>
        <w:t>Días Hábiles</w:t>
      </w:r>
      <w:r w:rsidRPr="000A0687">
        <w:rPr>
          <w:rFonts w:ascii="Montserrat" w:hAnsi="Montserrat" w:cs="Arial"/>
          <w:sz w:val="18"/>
          <w:szCs w:val="18"/>
          <w:lang w:val="es-ES" w:eastAsia="es-ES"/>
        </w:rPr>
        <w:t xml:space="preserve"> posteriores a que surta efectos la inscripción de la fusión en el Registro Público de la Propiedad y del Comercio. </w:t>
      </w:r>
    </w:p>
    <w:p w14:paraId="1797861F" w14:textId="77777777" w:rsidR="00F604DB" w:rsidRPr="000A0687" w:rsidRDefault="00F604DB" w:rsidP="00E24794">
      <w:pPr>
        <w:pStyle w:val="Prrafodelista"/>
        <w:spacing w:before="240" w:line="276" w:lineRule="auto"/>
        <w:ind w:left="1843"/>
        <w:jc w:val="both"/>
        <w:rPr>
          <w:rFonts w:ascii="Montserrat" w:hAnsi="Montserrat" w:cs="Arial"/>
          <w:sz w:val="18"/>
          <w:szCs w:val="18"/>
          <w:lang w:val="es-ES" w:eastAsia="es-ES"/>
        </w:rPr>
      </w:pPr>
    </w:p>
    <w:p w14:paraId="06CB3714" w14:textId="522F79CF" w:rsidR="00087064" w:rsidRPr="000A0687" w:rsidRDefault="009F2863" w:rsidP="00E24794">
      <w:pPr>
        <w:pStyle w:val="Prrafodelista"/>
        <w:spacing w:before="240" w:line="276" w:lineRule="auto"/>
        <w:ind w:left="1843"/>
        <w:jc w:val="both"/>
        <w:rPr>
          <w:rFonts w:ascii="Montserrat" w:hAnsi="Montserrat" w:cs="Arial"/>
          <w:sz w:val="18"/>
          <w:szCs w:val="18"/>
          <w:lang w:val="es-ES" w:eastAsia="es-ES"/>
        </w:rPr>
      </w:pPr>
      <w:r w:rsidRPr="000A0687">
        <w:rPr>
          <w:rFonts w:ascii="Montserrat" w:hAnsi="Montserrat" w:cs="Arial"/>
          <w:sz w:val="18"/>
          <w:szCs w:val="18"/>
          <w:lang w:val="es-ES" w:eastAsia="es-ES"/>
        </w:rPr>
        <w:t>Lo anterior en el entendido de que dicho trámite será en plena observancia del cumplimiento de los preceptos establecidos en el artículo 42 de la LORCME.</w:t>
      </w:r>
    </w:p>
    <w:p w14:paraId="0260D65D" w14:textId="77777777" w:rsidR="00F604DB" w:rsidRPr="000A0687" w:rsidRDefault="00F604DB" w:rsidP="00E24794">
      <w:pPr>
        <w:pStyle w:val="Prrafodelista"/>
        <w:spacing w:before="240" w:line="276" w:lineRule="auto"/>
        <w:ind w:left="851"/>
        <w:jc w:val="both"/>
        <w:rPr>
          <w:rFonts w:ascii="Montserrat" w:hAnsi="Montserrat" w:cs="Arial"/>
          <w:sz w:val="18"/>
          <w:szCs w:val="18"/>
          <w:lang w:val="es-ES" w:eastAsia="es-ES"/>
        </w:rPr>
      </w:pPr>
    </w:p>
    <w:p w14:paraId="1C0148AA" w14:textId="7AF2EE32" w:rsidR="00785050" w:rsidRPr="000A0687" w:rsidRDefault="00785050" w:rsidP="00684146">
      <w:pPr>
        <w:pStyle w:val="Prrafodelista"/>
        <w:numPr>
          <w:ilvl w:val="0"/>
          <w:numId w:val="87"/>
        </w:numPr>
        <w:spacing w:before="240" w:after="0" w:line="276" w:lineRule="auto"/>
        <w:jc w:val="both"/>
        <w:rPr>
          <w:rFonts w:ascii="Montserrat" w:hAnsi="Montserrat"/>
          <w:sz w:val="18"/>
          <w:szCs w:val="18"/>
        </w:rPr>
      </w:pPr>
      <w:bookmarkStart w:id="863" w:name="_Hlk96016956"/>
      <w:r w:rsidRPr="000A0687">
        <w:rPr>
          <w:rFonts w:ascii="Montserrat" w:hAnsi="Montserrat"/>
          <w:sz w:val="18"/>
          <w:szCs w:val="18"/>
        </w:rPr>
        <w:t>La persona moral resultante deberá acreditar, mediante documento legal, que cuenta con la propiedad o posesión, o título jurídico de</w:t>
      </w:r>
      <w:r w:rsidR="00F025E7" w:rsidRPr="000A0687">
        <w:rPr>
          <w:rFonts w:ascii="Montserrat" w:hAnsi="Montserrat"/>
          <w:sz w:val="18"/>
          <w:szCs w:val="18"/>
        </w:rPr>
        <w:t xml:space="preserve"> los activos y e</w:t>
      </w:r>
      <w:r w:rsidRPr="000A0687">
        <w:rPr>
          <w:rFonts w:ascii="Montserrat" w:hAnsi="Montserrat"/>
          <w:sz w:val="18"/>
          <w:szCs w:val="18"/>
        </w:rPr>
        <w:t>l inmueble o predio donde se continuará la actividad objeto del Permiso, mismo que deberá indicar, en su caso, los datos de los instrumentos que otorgan facultades de representación o con el que se acredite la capacidad legal a los que suscriben dicho documento.</w:t>
      </w:r>
    </w:p>
    <w:p w14:paraId="3F2FF064" w14:textId="77777777" w:rsidR="00833D23" w:rsidRPr="000A0687" w:rsidRDefault="00833D23" w:rsidP="00E24794">
      <w:pPr>
        <w:pStyle w:val="Prrafodelista"/>
        <w:tabs>
          <w:tab w:val="left" w:pos="1134"/>
        </w:tabs>
        <w:spacing w:after="0" w:line="276" w:lineRule="auto"/>
        <w:jc w:val="both"/>
        <w:rPr>
          <w:rFonts w:ascii="Montserrat" w:hAnsi="Montserrat" w:cs="Arial"/>
          <w:sz w:val="18"/>
          <w:szCs w:val="18"/>
          <w:lang w:val="es-ES" w:eastAsia="es-ES"/>
        </w:rPr>
      </w:pPr>
    </w:p>
    <w:p w14:paraId="784D74C6" w14:textId="72B0A2BB" w:rsidR="00785050" w:rsidRPr="000A0687" w:rsidRDefault="00785050" w:rsidP="00E24794">
      <w:pPr>
        <w:autoSpaceDE w:val="0"/>
        <w:autoSpaceDN w:val="0"/>
        <w:adjustRightInd w:val="0"/>
        <w:spacing w:after="0" w:line="240" w:lineRule="auto"/>
        <w:ind w:left="1776"/>
        <w:jc w:val="both"/>
        <w:rPr>
          <w:rFonts w:ascii="Montserrat" w:hAnsi="Montserrat" w:cs="CIDFont+F3"/>
          <w:sz w:val="18"/>
          <w:szCs w:val="18"/>
        </w:rPr>
      </w:pPr>
      <w:r w:rsidRPr="000A0687">
        <w:rPr>
          <w:rFonts w:ascii="Montserrat" w:hAnsi="Montserrat" w:cs="CIDFont+F3"/>
          <w:sz w:val="18"/>
          <w:szCs w:val="18"/>
        </w:rPr>
        <w:t xml:space="preserve">En su caso, quien le otorgue la posesión legal a la </w:t>
      </w:r>
      <w:r w:rsidRPr="000A0687">
        <w:rPr>
          <w:rFonts w:ascii="Montserrat" w:hAnsi="Montserrat" w:cs="Arial"/>
          <w:sz w:val="18"/>
          <w:szCs w:val="18"/>
          <w:lang w:val="es-ES" w:eastAsia="es-ES"/>
        </w:rPr>
        <w:t>persona moral resultante</w:t>
      </w:r>
      <w:r w:rsidRPr="000A0687">
        <w:rPr>
          <w:rFonts w:ascii="Montserrat" w:hAnsi="Montserrat" w:cs="CIDFont+F3"/>
          <w:sz w:val="18"/>
          <w:szCs w:val="18"/>
        </w:rPr>
        <w:t xml:space="preserve"> por cualquier medio, deberá acreditar mediante documento legal tener los derechos sobre </w:t>
      </w:r>
      <w:r w:rsidR="00F025E7" w:rsidRPr="000A0687">
        <w:rPr>
          <w:rFonts w:ascii="Montserrat" w:hAnsi="Montserrat"/>
          <w:sz w:val="18"/>
          <w:szCs w:val="18"/>
        </w:rPr>
        <w:t xml:space="preserve">los activos y el </w:t>
      </w:r>
      <w:r w:rsidR="009E2488" w:rsidRPr="000A0687">
        <w:rPr>
          <w:rFonts w:ascii="Montserrat" w:hAnsi="Montserrat"/>
          <w:sz w:val="18"/>
          <w:szCs w:val="18"/>
        </w:rPr>
        <w:t>inmueble,</w:t>
      </w:r>
      <w:r w:rsidRPr="000A0687">
        <w:rPr>
          <w:rFonts w:ascii="Montserrat" w:hAnsi="Montserrat" w:cs="CIDFont+F3"/>
          <w:sz w:val="18"/>
          <w:szCs w:val="18"/>
        </w:rPr>
        <w:t xml:space="preserve"> el cual debe coincidir con el domicilio manifestado en la solicitud a que se refiere la fracción I de esta disposición</w:t>
      </w:r>
      <w:r w:rsidR="00F1056C" w:rsidRPr="000A0687">
        <w:rPr>
          <w:rFonts w:ascii="Montserrat" w:hAnsi="Montserrat" w:cs="CIDFont+F3"/>
          <w:sz w:val="18"/>
          <w:szCs w:val="18"/>
        </w:rPr>
        <w:t>.</w:t>
      </w:r>
      <w:r w:rsidRPr="000A0687">
        <w:rPr>
          <w:rFonts w:ascii="Montserrat" w:hAnsi="Montserrat" w:cs="CIDFont+F3"/>
          <w:sz w:val="18"/>
          <w:szCs w:val="18"/>
        </w:rPr>
        <w:t xml:space="preserve"> </w:t>
      </w:r>
    </w:p>
    <w:p w14:paraId="41664A6A" w14:textId="77777777" w:rsidR="00F1056C" w:rsidRPr="000A0687" w:rsidRDefault="00F1056C" w:rsidP="00E24794">
      <w:pPr>
        <w:autoSpaceDE w:val="0"/>
        <w:autoSpaceDN w:val="0"/>
        <w:adjustRightInd w:val="0"/>
        <w:spacing w:after="0" w:line="240" w:lineRule="auto"/>
        <w:ind w:left="709"/>
        <w:jc w:val="both"/>
        <w:rPr>
          <w:rFonts w:ascii="Montserrat" w:hAnsi="Montserrat" w:cs="CIDFont+F3"/>
          <w:sz w:val="18"/>
          <w:szCs w:val="18"/>
        </w:rPr>
      </w:pPr>
    </w:p>
    <w:bookmarkEnd w:id="863"/>
    <w:p w14:paraId="61B9C798" w14:textId="77777777" w:rsidR="00F025E7" w:rsidRPr="000A0687" w:rsidRDefault="00F025E7" w:rsidP="00E24794">
      <w:pPr>
        <w:pStyle w:val="Prrafodelista"/>
        <w:spacing w:after="0" w:line="276" w:lineRule="auto"/>
        <w:ind w:left="426"/>
        <w:jc w:val="both"/>
        <w:rPr>
          <w:rFonts w:ascii="Montserrat" w:hAnsi="Montserrat" w:cs="Arial"/>
          <w:sz w:val="18"/>
          <w:szCs w:val="18"/>
          <w:lang w:eastAsia="es-ES"/>
        </w:rPr>
      </w:pPr>
    </w:p>
    <w:p w14:paraId="0B47876E" w14:textId="626E3D2A" w:rsidR="00F025E7" w:rsidRPr="000A0687" w:rsidRDefault="00F025E7" w:rsidP="00684146">
      <w:pPr>
        <w:pStyle w:val="Ttulo2"/>
        <w:numPr>
          <w:ilvl w:val="2"/>
          <w:numId w:val="9"/>
        </w:numPr>
        <w:tabs>
          <w:tab w:val="left" w:pos="426"/>
        </w:tabs>
        <w:spacing w:before="0"/>
        <w:ind w:left="426" w:hanging="426"/>
        <w:jc w:val="both"/>
        <w:rPr>
          <w:rFonts w:ascii="Montserrat" w:hAnsi="Montserrat"/>
          <w:b/>
          <w:bCs/>
          <w:color w:val="auto"/>
          <w:sz w:val="18"/>
          <w:szCs w:val="18"/>
        </w:rPr>
      </w:pPr>
      <w:bookmarkStart w:id="864" w:name="_Toc109911128"/>
      <w:r w:rsidRPr="000A0687">
        <w:rPr>
          <w:rFonts w:ascii="Montserrat" w:hAnsi="Montserrat"/>
          <w:b/>
          <w:bCs/>
          <w:color w:val="auto"/>
          <w:sz w:val="18"/>
          <w:szCs w:val="18"/>
        </w:rPr>
        <w:t>De la</w:t>
      </w:r>
      <w:r w:rsidR="009F2863" w:rsidRPr="000A0687">
        <w:rPr>
          <w:rFonts w:ascii="Montserrat" w:hAnsi="Montserrat"/>
          <w:b/>
          <w:bCs/>
          <w:color w:val="auto"/>
          <w:sz w:val="18"/>
          <w:szCs w:val="18"/>
        </w:rPr>
        <w:t xml:space="preserve"> modificación </w:t>
      </w:r>
      <w:bookmarkStart w:id="865" w:name="_Hlk109931110"/>
      <w:r w:rsidR="009F2863" w:rsidRPr="000A0687">
        <w:rPr>
          <w:rFonts w:ascii="Montserrat" w:hAnsi="Montserrat"/>
          <w:b/>
          <w:bCs/>
          <w:color w:val="auto"/>
          <w:sz w:val="18"/>
          <w:szCs w:val="18"/>
        </w:rPr>
        <w:t xml:space="preserve">de permiso por cambios de estructura accionaria </w:t>
      </w:r>
      <w:bookmarkEnd w:id="864"/>
      <w:bookmarkEnd w:id="865"/>
    </w:p>
    <w:p w14:paraId="7468F239" w14:textId="79217CA0" w:rsidR="008B571F" w:rsidRPr="000A0687" w:rsidRDefault="008B571F" w:rsidP="00E24794">
      <w:pPr>
        <w:jc w:val="both"/>
        <w:rPr>
          <w:rFonts w:ascii="Montserrat" w:hAnsi="Montserrat"/>
          <w:sz w:val="18"/>
          <w:szCs w:val="18"/>
        </w:rPr>
      </w:pPr>
    </w:p>
    <w:p w14:paraId="499AB75F" w14:textId="7F2BC894" w:rsidR="008B571F" w:rsidRPr="000A0687" w:rsidRDefault="008B571F" w:rsidP="00E24794">
      <w:pPr>
        <w:spacing w:after="0"/>
        <w:ind w:left="708"/>
        <w:jc w:val="both"/>
        <w:rPr>
          <w:rFonts w:ascii="Montserrat" w:hAnsi="Montserrat"/>
          <w:sz w:val="18"/>
          <w:szCs w:val="18"/>
        </w:rPr>
      </w:pPr>
      <w:r w:rsidRPr="000A0687">
        <w:rPr>
          <w:rFonts w:ascii="Montserrat" w:hAnsi="Montserrat"/>
          <w:sz w:val="18"/>
          <w:szCs w:val="18"/>
        </w:rPr>
        <w:t>Los Solicitantes de una modificación</w:t>
      </w:r>
      <w:r w:rsidR="009E2488" w:rsidRPr="000A0687">
        <w:rPr>
          <w:rFonts w:ascii="Montserrat" w:hAnsi="Montserrat"/>
          <w:sz w:val="18"/>
          <w:szCs w:val="18"/>
        </w:rPr>
        <w:t xml:space="preserve"> de permiso por cambios de estructura accionaria o de capital social que impliquen cambio de control,</w:t>
      </w:r>
      <w:r w:rsidRPr="000A0687">
        <w:rPr>
          <w:rFonts w:ascii="Montserrat" w:hAnsi="Montserrat"/>
          <w:sz w:val="18"/>
          <w:szCs w:val="18"/>
        </w:rPr>
        <w:t xml:space="preserve"> deberán:</w:t>
      </w:r>
    </w:p>
    <w:p w14:paraId="4F7984B0" w14:textId="542101D0" w:rsidR="008B571F" w:rsidRPr="000A0687" w:rsidRDefault="008B571F" w:rsidP="00684146">
      <w:pPr>
        <w:pStyle w:val="Prrafodelista"/>
        <w:numPr>
          <w:ilvl w:val="0"/>
          <w:numId w:val="88"/>
        </w:numPr>
        <w:spacing w:before="240" w:after="0" w:line="276" w:lineRule="auto"/>
        <w:jc w:val="both"/>
        <w:rPr>
          <w:rFonts w:ascii="Montserrat" w:hAnsi="Montserrat" w:cs="Arial"/>
          <w:sz w:val="18"/>
          <w:szCs w:val="18"/>
          <w:lang w:val="es-ES" w:eastAsia="es-ES"/>
        </w:rPr>
      </w:pPr>
      <w:r w:rsidRPr="000A0687">
        <w:rPr>
          <w:rFonts w:ascii="Montserrat" w:hAnsi="Montserrat"/>
          <w:sz w:val="18"/>
          <w:szCs w:val="18"/>
        </w:rPr>
        <w:t>Ingresar su Solicitud y requisitos generales establecidos en la disposición 7.2., según aplique.</w:t>
      </w:r>
    </w:p>
    <w:p w14:paraId="67751881" w14:textId="32E76AF5" w:rsidR="008B571F" w:rsidRPr="000A0687" w:rsidRDefault="008B571F" w:rsidP="00684146">
      <w:pPr>
        <w:pStyle w:val="Prrafodelista"/>
        <w:numPr>
          <w:ilvl w:val="0"/>
          <w:numId w:val="88"/>
        </w:numPr>
        <w:jc w:val="both"/>
        <w:rPr>
          <w:rFonts w:ascii="Montserrat" w:hAnsi="Montserrat"/>
          <w:sz w:val="18"/>
          <w:szCs w:val="18"/>
        </w:rPr>
      </w:pPr>
      <w:r w:rsidRPr="000A0687">
        <w:rPr>
          <w:rFonts w:ascii="Montserrat" w:hAnsi="Montserrat"/>
          <w:sz w:val="18"/>
          <w:szCs w:val="18"/>
        </w:rPr>
        <w:t xml:space="preserve">Llenar y adjuntar el formato </w:t>
      </w:r>
      <w:r w:rsidRPr="000A0687">
        <w:rPr>
          <w:rFonts w:ascii="Montserrat" w:hAnsi="Montserrat" w:cs="Arial"/>
          <w:sz w:val="18"/>
          <w:szCs w:val="18"/>
          <w:lang w:val="es-ES" w:eastAsia="es-ES"/>
        </w:rPr>
        <w:t>“</w:t>
      </w:r>
      <w:r w:rsidR="009E2488" w:rsidRPr="000A0687">
        <w:rPr>
          <w:rFonts w:ascii="Montserrat" w:hAnsi="Montserrat" w:cs="Arial"/>
          <w:sz w:val="18"/>
          <w:szCs w:val="18"/>
          <w:lang w:val="es-ES" w:eastAsia="es-ES"/>
        </w:rPr>
        <w:t>Anexo XVI Manifestación Cambio Estructura Accionaria</w:t>
      </w:r>
      <w:r w:rsidRPr="000A0687">
        <w:rPr>
          <w:rFonts w:ascii="Montserrat" w:hAnsi="Montserrat" w:cs="Arial"/>
          <w:sz w:val="18"/>
          <w:szCs w:val="18"/>
          <w:lang w:val="es-ES" w:eastAsia="es-ES"/>
        </w:rPr>
        <w:t>” (en formato .pdf firmado autógrafamente), mediante el cual manifieste bajo protesta de decir verdad lo siguiente</w:t>
      </w:r>
      <w:r w:rsidR="009E2488" w:rsidRPr="000A0687">
        <w:rPr>
          <w:rFonts w:ascii="Montserrat" w:hAnsi="Montserrat" w:cs="Arial"/>
          <w:sz w:val="18"/>
          <w:szCs w:val="18"/>
          <w:lang w:val="es-ES" w:eastAsia="es-ES"/>
        </w:rPr>
        <w:t>:</w:t>
      </w:r>
    </w:p>
    <w:p w14:paraId="2950A531" w14:textId="77777777" w:rsidR="000F2614" w:rsidRPr="000A0687" w:rsidRDefault="000F2614" w:rsidP="00E24794">
      <w:pPr>
        <w:pStyle w:val="Prrafodelista"/>
        <w:spacing w:after="0" w:line="276" w:lineRule="auto"/>
        <w:ind w:left="851"/>
        <w:jc w:val="both"/>
        <w:rPr>
          <w:rFonts w:ascii="Montserrat" w:hAnsi="Montserrat" w:cs="Arial"/>
          <w:sz w:val="18"/>
          <w:szCs w:val="18"/>
          <w:lang w:val="es-ES" w:eastAsia="es-ES"/>
        </w:rPr>
      </w:pPr>
    </w:p>
    <w:p w14:paraId="22797DA6" w14:textId="77777777" w:rsidR="009F2863" w:rsidRPr="000A0687" w:rsidRDefault="009F2863" w:rsidP="00684146">
      <w:pPr>
        <w:pStyle w:val="Prrafodelista"/>
        <w:numPr>
          <w:ilvl w:val="2"/>
          <w:numId w:val="89"/>
        </w:numPr>
        <w:spacing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Que solicita la autorización a la Comisión para el cambio en la estructura accionaria y de capital social.</w:t>
      </w:r>
    </w:p>
    <w:p w14:paraId="29D60D7E" w14:textId="77777777" w:rsidR="009F2863" w:rsidRPr="000A0687" w:rsidRDefault="009F2863" w:rsidP="00684146">
      <w:pPr>
        <w:pStyle w:val="Prrafodelista"/>
        <w:numPr>
          <w:ilvl w:val="2"/>
          <w:numId w:val="89"/>
        </w:numPr>
        <w:spacing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Que el permiso objeto de modificación se encuentra vigente y está al corriente de las obligaciones.</w:t>
      </w:r>
    </w:p>
    <w:p w14:paraId="43DDD591" w14:textId="77777777" w:rsidR="009F2863" w:rsidRPr="000A0687" w:rsidRDefault="009F2863" w:rsidP="00E24794">
      <w:pPr>
        <w:pStyle w:val="Prrafodelista"/>
        <w:spacing w:after="0" w:line="276" w:lineRule="auto"/>
        <w:ind w:left="1134"/>
        <w:jc w:val="both"/>
        <w:rPr>
          <w:rFonts w:ascii="Montserrat" w:hAnsi="Montserrat" w:cs="Arial"/>
          <w:sz w:val="18"/>
          <w:szCs w:val="18"/>
          <w:lang w:val="es-ES" w:eastAsia="es-ES"/>
        </w:rPr>
      </w:pPr>
    </w:p>
    <w:p w14:paraId="67C7DDA0" w14:textId="47C2F136" w:rsidR="009F2863" w:rsidRPr="000A0687" w:rsidRDefault="009F2863" w:rsidP="00684146">
      <w:pPr>
        <w:pStyle w:val="Prrafodelista"/>
        <w:numPr>
          <w:ilvl w:val="0"/>
          <w:numId w:val="88"/>
        </w:numPr>
        <w:jc w:val="both"/>
        <w:rPr>
          <w:rFonts w:ascii="Montserrat" w:hAnsi="Montserrat"/>
          <w:sz w:val="18"/>
          <w:szCs w:val="18"/>
        </w:rPr>
      </w:pPr>
      <w:r w:rsidRPr="000A0687">
        <w:rPr>
          <w:rFonts w:ascii="Montserrat" w:hAnsi="Montserrat"/>
          <w:sz w:val="18"/>
          <w:szCs w:val="18"/>
        </w:rPr>
        <w:t>Adjuntar el archivo original digitalizado de lo</w:t>
      </w:r>
      <w:r w:rsidR="001E5206" w:rsidRPr="000A0687">
        <w:rPr>
          <w:rFonts w:ascii="Montserrat" w:hAnsi="Montserrat"/>
          <w:sz w:val="18"/>
          <w:szCs w:val="18"/>
        </w:rPr>
        <w:t xml:space="preserve">s </w:t>
      </w:r>
      <w:r w:rsidRPr="000A0687">
        <w:rPr>
          <w:rFonts w:ascii="Montserrat" w:hAnsi="Montserrat"/>
          <w:sz w:val="18"/>
          <w:szCs w:val="18"/>
        </w:rPr>
        <w:t xml:space="preserve">siguientes </w:t>
      </w:r>
      <w:r w:rsidR="001E5206" w:rsidRPr="000A0687">
        <w:rPr>
          <w:rFonts w:ascii="Montserrat" w:hAnsi="Montserrat"/>
          <w:sz w:val="18"/>
          <w:szCs w:val="18"/>
        </w:rPr>
        <w:t xml:space="preserve">documentos </w:t>
      </w:r>
      <w:r w:rsidRPr="000A0687">
        <w:rPr>
          <w:rFonts w:ascii="Montserrat" w:hAnsi="Montserrat"/>
          <w:sz w:val="18"/>
          <w:szCs w:val="18"/>
        </w:rPr>
        <w:t xml:space="preserve">(formato </w:t>
      </w:r>
      <w:r w:rsidR="00936B3B" w:rsidRPr="000A0687">
        <w:rPr>
          <w:rFonts w:ascii="Montserrat" w:hAnsi="Montserrat"/>
          <w:sz w:val="18"/>
          <w:szCs w:val="18"/>
        </w:rPr>
        <w:t>.pdf</w:t>
      </w:r>
      <w:r w:rsidRPr="000A0687">
        <w:rPr>
          <w:rFonts w:ascii="Montserrat" w:hAnsi="Montserrat"/>
          <w:sz w:val="18"/>
          <w:szCs w:val="18"/>
        </w:rPr>
        <w:t>):</w:t>
      </w:r>
    </w:p>
    <w:p w14:paraId="0500A978" w14:textId="77777777" w:rsidR="000F2614" w:rsidRPr="000A0687" w:rsidRDefault="000F2614" w:rsidP="00E24794">
      <w:pPr>
        <w:pStyle w:val="Prrafodelista"/>
        <w:spacing w:before="240" w:after="0" w:line="276" w:lineRule="auto"/>
        <w:ind w:left="851"/>
        <w:jc w:val="both"/>
        <w:rPr>
          <w:rFonts w:ascii="Montserrat" w:hAnsi="Montserrat" w:cs="Arial"/>
          <w:sz w:val="18"/>
          <w:szCs w:val="18"/>
          <w:lang w:val="es-ES" w:eastAsia="es-ES"/>
        </w:rPr>
      </w:pPr>
    </w:p>
    <w:p w14:paraId="1301FF00" w14:textId="6AA425C8" w:rsidR="00971CFE" w:rsidRPr="000A0687" w:rsidRDefault="00971CFE" w:rsidP="00684146">
      <w:pPr>
        <w:pStyle w:val="Prrafodelista"/>
        <w:numPr>
          <w:ilvl w:val="0"/>
          <w:numId w:val="90"/>
        </w:numPr>
        <w:jc w:val="both"/>
        <w:rPr>
          <w:rFonts w:ascii="Montserrat" w:hAnsi="Montserrat"/>
          <w:sz w:val="18"/>
          <w:szCs w:val="18"/>
        </w:rPr>
      </w:pPr>
      <w:r w:rsidRPr="000A0687">
        <w:rPr>
          <w:rFonts w:ascii="Montserrat" w:hAnsi="Montserrat"/>
          <w:sz w:val="18"/>
          <w:szCs w:val="18"/>
        </w:rPr>
        <w:t>Las actas de asamblea extraordinaria debidamente protocolizada ante fedatario público e inscrita en el Registro Público de Comercio, donde acredite el cambio en la estructura accionaria de la empresa (en formato .pdf).</w:t>
      </w:r>
    </w:p>
    <w:p w14:paraId="364A65E3" w14:textId="77777777" w:rsidR="00971CFE" w:rsidRPr="000A0687" w:rsidRDefault="00971CFE" w:rsidP="000F4AB7">
      <w:pPr>
        <w:pStyle w:val="Prrafodelista"/>
        <w:ind w:left="2340"/>
        <w:jc w:val="both"/>
        <w:rPr>
          <w:rFonts w:ascii="Montserrat" w:hAnsi="Montserrat"/>
          <w:sz w:val="18"/>
          <w:szCs w:val="18"/>
        </w:rPr>
      </w:pPr>
    </w:p>
    <w:p w14:paraId="2F3A4CE1" w14:textId="77777777" w:rsidR="00971CFE" w:rsidRPr="000A0687" w:rsidRDefault="00971CFE" w:rsidP="00684146">
      <w:pPr>
        <w:pStyle w:val="Prrafodelista"/>
        <w:numPr>
          <w:ilvl w:val="0"/>
          <w:numId w:val="90"/>
        </w:numPr>
        <w:jc w:val="both"/>
        <w:rPr>
          <w:rFonts w:ascii="Montserrat" w:hAnsi="Montserrat"/>
          <w:sz w:val="18"/>
          <w:szCs w:val="18"/>
        </w:rPr>
      </w:pPr>
      <w:r w:rsidRPr="000A0687">
        <w:rPr>
          <w:rFonts w:ascii="Montserrat" w:hAnsi="Montserrat"/>
          <w:sz w:val="18"/>
          <w:szCs w:val="18"/>
        </w:rPr>
        <w:t>Los acuses de los trámites de actualización o modificación por cambio en la estructura accionaria que, en su caso, se hayan solicitado previamente ante la Comisión (en formatos .pdf).</w:t>
      </w:r>
    </w:p>
    <w:p w14:paraId="4703C118" w14:textId="77777777" w:rsidR="00971CFE" w:rsidRPr="000A0687" w:rsidRDefault="00971CFE" w:rsidP="000F4AB7">
      <w:pPr>
        <w:pStyle w:val="Prrafodelista"/>
        <w:spacing w:after="0" w:line="276" w:lineRule="auto"/>
        <w:ind w:left="2340"/>
        <w:jc w:val="both"/>
        <w:rPr>
          <w:rFonts w:ascii="Montserrat" w:hAnsi="Montserrat" w:cs="Arial"/>
          <w:sz w:val="18"/>
          <w:szCs w:val="18"/>
          <w:lang w:val="es-ES" w:eastAsia="es-ES"/>
        </w:rPr>
      </w:pPr>
    </w:p>
    <w:p w14:paraId="798E2368" w14:textId="1EEC9228" w:rsidR="009F2863" w:rsidRPr="000A0687" w:rsidRDefault="009F2863" w:rsidP="00684146">
      <w:pPr>
        <w:pStyle w:val="Prrafodelista"/>
        <w:numPr>
          <w:ilvl w:val="0"/>
          <w:numId w:val="90"/>
        </w:numPr>
        <w:spacing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La escritura pública protocolizada</w:t>
      </w:r>
      <w:r w:rsidR="00971CFE" w:rsidRPr="000A0687">
        <w:rPr>
          <w:rFonts w:ascii="Montserrat" w:hAnsi="Montserrat" w:cs="Arial"/>
          <w:sz w:val="18"/>
          <w:szCs w:val="18"/>
          <w:lang w:val="es-ES" w:eastAsia="es-ES"/>
        </w:rPr>
        <w:t xml:space="preserve"> ante notario público del cambio de estructura objeto de la solicitud de modificación.</w:t>
      </w:r>
    </w:p>
    <w:p w14:paraId="24DB94D0" w14:textId="77777777" w:rsidR="00971CFE" w:rsidRPr="000A0687" w:rsidRDefault="00971CFE" w:rsidP="000F4AB7">
      <w:pPr>
        <w:pStyle w:val="Prrafodelista"/>
        <w:rPr>
          <w:rFonts w:ascii="Montserrat" w:hAnsi="Montserrat" w:cs="Arial"/>
          <w:sz w:val="18"/>
          <w:szCs w:val="18"/>
          <w:lang w:val="es-ES" w:eastAsia="es-ES"/>
        </w:rPr>
      </w:pPr>
    </w:p>
    <w:p w14:paraId="50BBB9CE" w14:textId="6EED7F32" w:rsidR="00971CFE" w:rsidRPr="000A0687" w:rsidRDefault="009F2863" w:rsidP="00684146">
      <w:pPr>
        <w:pStyle w:val="Prrafodelista"/>
        <w:numPr>
          <w:ilvl w:val="0"/>
          <w:numId w:val="90"/>
        </w:numPr>
        <w:spacing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La inscripción </w:t>
      </w:r>
      <w:r w:rsidR="00971CFE" w:rsidRPr="000A0687">
        <w:rPr>
          <w:rFonts w:ascii="Montserrat" w:hAnsi="Montserrat" w:cs="Arial"/>
          <w:sz w:val="18"/>
          <w:szCs w:val="18"/>
          <w:lang w:val="es-ES" w:eastAsia="es-ES"/>
        </w:rPr>
        <w:t xml:space="preserve">en el Registro Público de la Propiedad y del Comercio </w:t>
      </w:r>
      <w:r w:rsidRPr="000A0687">
        <w:rPr>
          <w:rFonts w:ascii="Montserrat" w:hAnsi="Montserrat" w:cs="Arial"/>
          <w:sz w:val="18"/>
          <w:szCs w:val="18"/>
          <w:lang w:val="es-ES" w:eastAsia="es-ES"/>
        </w:rPr>
        <w:t>del cambio en la estructura accionaria.</w:t>
      </w:r>
    </w:p>
    <w:p w14:paraId="2CBC3868" w14:textId="544A904E" w:rsidR="009F2863" w:rsidRPr="000A0687" w:rsidRDefault="009F2863" w:rsidP="001E5206">
      <w:pPr>
        <w:spacing w:before="240" w:line="276" w:lineRule="auto"/>
        <w:ind w:left="2340"/>
        <w:jc w:val="both"/>
        <w:rPr>
          <w:rFonts w:ascii="Montserrat" w:hAnsi="Montserrat" w:cs="Arial"/>
          <w:sz w:val="18"/>
          <w:szCs w:val="18"/>
        </w:rPr>
      </w:pPr>
      <w:r w:rsidRPr="000A0687">
        <w:rPr>
          <w:rFonts w:ascii="Montserrat" w:hAnsi="Montserrat" w:cs="Arial"/>
          <w:sz w:val="18"/>
          <w:szCs w:val="18"/>
        </w:rPr>
        <w:t xml:space="preserve">Para que el </w:t>
      </w:r>
      <w:r w:rsidR="009330AB" w:rsidRPr="000A0687">
        <w:rPr>
          <w:rFonts w:ascii="Montserrat" w:hAnsi="Montserrat" w:cs="Arial"/>
          <w:sz w:val="18"/>
          <w:szCs w:val="18"/>
        </w:rPr>
        <w:t>Solicitante</w:t>
      </w:r>
      <w:r w:rsidRPr="000A0687">
        <w:rPr>
          <w:rFonts w:ascii="Montserrat" w:hAnsi="Montserrat" w:cs="Arial"/>
          <w:sz w:val="18"/>
          <w:szCs w:val="18"/>
        </w:rPr>
        <w:t xml:space="preserve"> se encuentre en condiciones de llevar a cabo la modificación de permiso por cambio estructura accionaria o de capital social que impliquen cambio de control, deberá iniciar el trámite y presentar los requisitos referidos anteriormente ante la Comisión, en un plazo máximo de 10 (diez) </w:t>
      </w:r>
      <w:r w:rsidR="00AD3F24" w:rsidRPr="000A0687">
        <w:rPr>
          <w:rFonts w:ascii="Montserrat" w:hAnsi="Montserrat" w:cs="Arial"/>
          <w:sz w:val="18"/>
          <w:szCs w:val="18"/>
        </w:rPr>
        <w:t>Días Hábiles</w:t>
      </w:r>
      <w:r w:rsidRPr="000A0687">
        <w:rPr>
          <w:rFonts w:ascii="Montserrat" w:hAnsi="Montserrat" w:cs="Arial"/>
          <w:sz w:val="18"/>
          <w:szCs w:val="18"/>
        </w:rPr>
        <w:t xml:space="preserve"> posteriores a la inscripción del cambio de la estructura accionaria o de capital social que implique el cambio de control en el Registro Público de la Propiedad y del Comercio.</w:t>
      </w:r>
    </w:p>
    <w:p w14:paraId="4B8EE20B" w14:textId="77777777" w:rsidR="00B86532" w:rsidRPr="000A0687" w:rsidRDefault="00B86532" w:rsidP="001E5206">
      <w:pPr>
        <w:spacing w:before="240" w:line="276" w:lineRule="auto"/>
        <w:ind w:left="2340"/>
        <w:jc w:val="both"/>
        <w:rPr>
          <w:rFonts w:ascii="Montserrat" w:hAnsi="Montserrat" w:cs="Arial"/>
          <w:sz w:val="18"/>
          <w:szCs w:val="18"/>
        </w:rPr>
      </w:pPr>
    </w:p>
    <w:p w14:paraId="2C43F067" w14:textId="4BBBEAF4" w:rsidR="009F2863" w:rsidRPr="000A0687" w:rsidRDefault="008B571F" w:rsidP="00684146">
      <w:pPr>
        <w:pStyle w:val="Ttulo2"/>
        <w:numPr>
          <w:ilvl w:val="2"/>
          <w:numId w:val="9"/>
        </w:numPr>
        <w:tabs>
          <w:tab w:val="left" w:pos="426"/>
        </w:tabs>
        <w:spacing w:before="0"/>
        <w:ind w:left="426" w:hanging="426"/>
        <w:jc w:val="both"/>
        <w:rPr>
          <w:rFonts w:ascii="Montserrat" w:hAnsi="Montserrat"/>
          <w:b/>
          <w:bCs/>
          <w:sz w:val="18"/>
          <w:szCs w:val="18"/>
        </w:rPr>
      </w:pPr>
      <w:bookmarkStart w:id="866" w:name="_Toc109911129"/>
      <w:r w:rsidRPr="000A0687">
        <w:rPr>
          <w:rFonts w:ascii="Montserrat" w:hAnsi="Montserrat"/>
          <w:b/>
          <w:bCs/>
          <w:color w:val="auto"/>
          <w:sz w:val="18"/>
          <w:szCs w:val="18"/>
        </w:rPr>
        <w:t>De</w:t>
      </w:r>
      <w:r w:rsidR="009F2863" w:rsidRPr="000A0687">
        <w:rPr>
          <w:rFonts w:ascii="Montserrat" w:hAnsi="Montserrat"/>
          <w:b/>
          <w:bCs/>
          <w:color w:val="auto"/>
          <w:sz w:val="18"/>
          <w:szCs w:val="18"/>
        </w:rPr>
        <w:t xml:space="preserve"> la modificación del permiso por escis</w:t>
      </w:r>
      <w:bookmarkStart w:id="867" w:name="Escisión"/>
      <w:bookmarkEnd w:id="867"/>
      <w:r w:rsidR="009F2863" w:rsidRPr="000A0687">
        <w:rPr>
          <w:rFonts w:ascii="Montserrat" w:hAnsi="Montserrat"/>
          <w:b/>
          <w:bCs/>
          <w:color w:val="auto"/>
          <w:sz w:val="18"/>
          <w:szCs w:val="18"/>
        </w:rPr>
        <w:t>ión:</w:t>
      </w:r>
      <w:bookmarkEnd w:id="866"/>
      <w:r w:rsidR="009F2863" w:rsidRPr="000A0687">
        <w:rPr>
          <w:rFonts w:ascii="Montserrat" w:hAnsi="Montserrat"/>
          <w:b/>
          <w:bCs/>
          <w:color w:val="auto"/>
          <w:sz w:val="18"/>
          <w:szCs w:val="18"/>
        </w:rPr>
        <w:t xml:space="preserve"> </w:t>
      </w:r>
    </w:p>
    <w:p w14:paraId="6C571EF2" w14:textId="77777777" w:rsidR="006B66AB" w:rsidRPr="000A0687" w:rsidRDefault="006B66AB" w:rsidP="00E24794">
      <w:pPr>
        <w:spacing w:after="0"/>
        <w:ind w:left="708"/>
        <w:jc w:val="both"/>
        <w:rPr>
          <w:rFonts w:ascii="Montserrat" w:hAnsi="Montserrat"/>
          <w:sz w:val="18"/>
          <w:szCs w:val="18"/>
        </w:rPr>
      </w:pPr>
    </w:p>
    <w:p w14:paraId="64FFC764" w14:textId="4F5433E1" w:rsidR="006B66AB" w:rsidRPr="000A0687" w:rsidRDefault="006B66AB" w:rsidP="00E24794">
      <w:pPr>
        <w:spacing w:after="0"/>
        <w:ind w:left="708"/>
        <w:jc w:val="both"/>
        <w:rPr>
          <w:rFonts w:ascii="Montserrat" w:hAnsi="Montserrat"/>
          <w:sz w:val="18"/>
          <w:szCs w:val="18"/>
        </w:rPr>
      </w:pPr>
      <w:r w:rsidRPr="000A0687">
        <w:rPr>
          <w:rFonts w:ascii="Montserrat" w:hAnsi="Montserrat"/>
          <w:sz w:val="18"/>
          <w:szCs w:val="18"/>
        </w:rPr>
        <w:t>Los Solicitantes de una modificación de este tipo, deberán:</w:t>
      </w:r>
    </w:p>
    <w:p w14:paraId="43912B9F" w14:textId="77777777" w:rsidR="006B66AB" w:rsidRPr="000A0687" w:rsidRDefault="006B66AB" w:rsidP="00684146">
      <w:pPr>
        <w:pStyle w:val="Prrafodelista"/>
        <w:numPr>
          <w:ilvl w:val="0"/>
          <w:numId w:val="91"/>
        </w:numPr>
        <w:spacing w:before="240" w:after="0" w:line="276" w:lineRule="auto"/>
        <w:jc w:val="both"/>
        <w:rPr>
          <w:rFonts w:ascii="Montserrat" w:hAnsi="Montserrat" w:cs="Arial"/>
          <w:sz w:val="18"/>
          <w:szCs w:val="18"/>
          <w:lang w:val="es-ES" w:eastAsia="es-ES"/>
        </w:rPr>
      </w:pPr>
      <w:r w:rsidRPr="000A0687">
        <w:rPr>
          <w:rFonts w:ascii="Montserrat" w:hAnsi="Montserrat"/>
          <w:sz w:val="18"/>
          <w:szCs w:val="18"/>
        </w:rPr>
        <w:t>Ingresar su Solicitud y requisitos generales establecidos en la disposición 7.2., según aplique.</w:t>
      </w:r>
    </w:p>
    <w:p w14:paraId="0445D734" w14:textId="268CB2CA" w:rsidR="006B66AB" w:rsidRPr="000A0687" w:rsidRDefault="006B66AB" w:rsidP="00684146">
      <w:pPr>
        <w:pStyle w:val="Prrafodelista"/>
        <w:numPr>
          <w:ilvl w:val="0"/>
          <w:numId w:val="91"/>
        </w:numPr>
        <w:spacing w:before="240" w:after="0" w:line="276" w:lineRule="auto"/>
        <w:jc w:val="both"/>
        <w:rPr>
          <w:rFonts w:ascii="Montserrat" w:hAnsi="Montserrat"/>
          <w:sz w:val="18"/>
          <w:szCs w:val="18"/>
        </w:rPr>
      </w:pPr>
      <w:r w:rsidRPr="000A0687">
        <w:rPr>
          <w:rFonts w:ascii="Montserrat" w:hAnsi="Montserrat"/>
          <w:sz w:val="18"/>
          <w:szCs w:val="18"/>
        </w:rPr>
        <w:t xml:space="preserve">Llenar y adjuntar el formato </w:t>
      </w:r>
      <w:r w:rsidR="002813DD" w:rsidRPr="000A0687">
        <w:rPr>
          <w:rFonts w:ascii="Montserrat" w:hAnsi="Montserrat"/>
          <w:sz w:val="18"/>
          <w:szCs w:val="18"/>
        </w:rPr>
        <w:t>“</w:t>
      </w:r>
      <w:r w:rsidRPr="000A0687">
        <w:rPr>
          <w:rFonts w:ascii="Montserrat" w:hAnsi="Montserrat"/>
          <w:sz w:val="18"/>
          <w:szCs w:val="18"/>
        </w:rPr>
        <w:t xml:space="preserve">Anexo XVII Manifestación de </w:t>
      </w:r>
      <w:r w:rsidR="001E5206" w:rsidRPr="000A0687">
        <w:rPr>
          <w:rFonts w:ascii="Montserrat" w:hAnsi="Montserrat"/>
          <w:sz w:val="18"/>
          <w:szCs w:val="18"/>
        </w:rPr>
        <w:t>Escisión” (</w:t>
      </w:r>
      <w:r w:rsidRPr="000A0687">
        <w:rPr>
          <w:rFonts w:ascii="Montserrat" w:hAnsi="Montserrat"/>
          <w:sz w:val="18"/>
          <w:szCs w:val="18"/>
        </w:rPr>
        <w:t>en formato .pdf firmado autógrafamente), mediante el cual manifieste bajo protesta de decir verdad lo siguiente:</w:t>
      </w:r>
      <w:r w:rsidR="009F2863" w:rsidRPr="000A0687">
        <w:rPr>
          <w:rFonts w:ascii="Montserrat" w:hAnsi="Montserrat"/>
          <w:sz w:val="18"/>
          <w:szCs w:val="18"/>
        </w:rPr>
        <w:t xml:space="preserve"> </w:t>
      </w:r>
    </w:p>
    <w:p w14:paraId="457951F6" w14:textId="1EE38C1E" w:rsidR="009F2863" w:rsidRPr="000A0687" w:rsidRDefault="009F2863" w:rsidP="00684146">
      <w:pPr>
        <w:pStyle w:val="Prrafodelista"/>
        <w:numPr>
          <w:ilvl w:val="0"/>
          <w:numId w:val="92"/>
        </w:numPr>
        <w:spacing w:after="0" w:line="240"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La(s) persona(s) moral(es) en la(s) que se escinde el permisionario, precisando la que se extingue y la que subsiste, así como la persona moral que se solicita será titular del permiso;</w:t>
      </w:r>
    </w:p>
    <w:p w14:paraId="31576F57" w14:textId="7CCE94F8" w:rsidR="009F2863" w:rsidRPr="000A0687" w:rsidRDefault="009F2863" w:rsidP="00684146">
      <w:pPr>
        <w:pStyle w:val="Prrafodelista"/>
        <w:numPr>
          <w:ilvl w:val="0"/>
          <w:numId w:val="92"/>
        </w:numPr>
        <w:spacing w:after="0" w:line="240"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La estructura accionaria de la(s) persona(s) moral(es) escindente, o si serán los mismos de la empresa escindida deberán indicar la estructura accionaria; </w:t>
      </w:r>
    </w:p>
    <w:p w14:paraId="02571C86" w14:textId="313C4D04" w:rsidR="009F2863" w:rsidRPr="000A0687" w:rsidRDefault="009F2863" w:rsidP="00684146">
      <w:pPr>
        <w:pStyle w:val="Prrafodelista"/>
        <w:numPr>
          <w:ilvl w:val="0"/>
          <w:numId w:val="92"/>
        </w:numPr>
        <w:spacing w:after="0" w:line="240"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En todos los casos indicar si hay un incremento de capital de la persona moral escindida y la forma societaria;</w:t>
      </w:r>
    </w:p>
    <w:p w14:paraId="74989A43" w14:textId="3C5A8E99" w:rsidR="009F2863" w:rsidRPr="000A0687" w:rsidRDefault="009F2863" w:rsidP="00684146">
      <w:pPr>
        <w:pStyle w:val="Prrafodelista"/>
        <w:numPr>
          <w:ilvl w:val="0"/>
          <w:numId w:val="92"/>
        </w:numPr>
        <w:spacing w:after="0" w:line="240"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Que el permiso objeto de modificación se encuentra vigente y está al corriente de las obligaciones, y</w:t>
      </w:r>
    </w:p>
    <w:p w14:paraId="17B0F423" w14:textId="46C2BF6C" w:rsidR="00753284" w:rsidRPr="000A0687" w:rsidRDefault="009F2863" w:rsidP="00684146">
      <w:pPr>
        <w:pStyle w:val="Prrafodelista"/>
        <w:numPr>
          <w:ilvl w:val="0"/>
          <w:numId w:val="92"/>
        </w:numPr>
        <w:spacing w:after="0" w:line="240"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Las motivaciones para solicitar la modificación por escisión del permiso.</w:t>
      </w:r>
    </w:p>
    <w:p w14:paraId="38367CB5" w14:textId="77777777" w:rsidR="008E54F5" w:rsidRPr="000A0687" w:rsidRDefault="008E54F5" w:rsidP="00E24794">
      <w:pPr>
        <w:pStyle w:val="Prrafodelista"/>
        <w:spacing w:after="0" w:line="240" w:lineRule="auto"/>
        <w:ind w:left="1134"/>
        <w:jc w:val="both"/>
        <w:rPr>
          <w:rFonts w:ascii="Montserrat" w:hAnsi="Montserrat" w:cs="Arial"/>
          <w:sz w:val="18"/>
          <w:szCs w:val="18"/>
          <w:lang w:val="es-ES" w:eastAsia="es-ES"/>
        </w:rPr>
      </w:pPr>
    </w:p>
    <w:p w14:paraId="54B1FB35" w14:textId="364C0B2E" w:rsidR="001E5206" w:rsidRPr="000A0687" w:rsidRDefault="001E5206" w:rsidP="00684146">
      <w:pPr>
        <w:pStyle w:val="Prrafodelista"/>
        <w:numPr>
          <w:ilvl w:val="0"/>
          <w:numId w:val="91"/>
        </w:numPr>
        <w:spacing w:before="240" w:after="0" w:line="276" w:lineRule="auto"/>
        <w:jc w:val="both"/>
        <w:rPr>
          <w:rFonts w:ascii="Montserrat" w:hAnsi="Montserrat"/>
          <w:sz w:val="18"/>
          <w:szCs w:val="18"/>
        </w:rPr>
      </w:pPr>
      <w:r w:rsidRPr="000A0687">
        <w:rPr>
          <w:rFonts w:ascii="Montserrat" w:hAnsi="Montserrat"/>
          <w:sz w:val="18"/>
          <w:szCs w:val="18"/>
        </w:rPr>
        <w:t>Manifestar la Marca de la estación de servicio y de los productos a expender con la que se pretenda prestar el servicio. En caso de que, derivado de la cesión se proyecte un cambio de marca, se deberán anexar a la Solicitud los requisitos establecidos en la disposición 5.2</w:t>
      </w:r>
      <w:r w:rsidR="00457AF5" w:rsidRPr="000A0687">
        <w:rPr>
          <w:rFonts w:ascii="Montserrat" w:hAnsi="Montserrat"/>
          <w:sz w:val="18"/>
          <w:szCs w:val="18"/>
        </w:rPr>
        <w:t>.5</w:t>
      </w:r>
      <w:r w:rsidRPr="000A0687">
        <w:rPr>
          <w:rFonts w:ascii="Montserrat" w:hAnsi="Montserrat"/>
          <w:sz w:val="18"/>
          <w:szCs w:val="18"/>
        </w:rPr>
        <w:t xml:space="preserve"> de las presentes Disposiciones de Expendio de Petrolíferos.</w:t>
      </w:r>
    </w:p>
    <w:p w14:paraId="244D9A0E" w14:textId="77777777" w:rsidR="00673589" w:rsidRPr="000A0687" w:rsidRDefault="00673589" w:rsidP="00E24794">
      <w:pPr>
        <w:pStyle w:val="Prrafodelista"/>
        <w:tabs>
          <w:tab w:val="left" w:pos="1134"/>
        </w:tabs>
        <w:spacing w:after="0" w:line="276" w:lineRule="auto"/>
        <w:ind w:left="1134"/>
        <w:jc w:val="both"/>
        <w:rPr>
          <w:rFonts w:ascii="Montserrat" w:hAnsi="Montserrat" w:cs="Arial"/>
          <w:sz w:val="18"/>
          <w:szCs w:val="18"/>
          <w:lang w:val="es-ES" w:eastAsia="es-ES"/>
        </w:rPr>
      </w:pPr>
    </w:p>
    <w:p w14:paraId="2481C25E" w14:textId="05C01621" w:rsidR="008C3EF9" w:rsidRPr="000A0687" w:rsidRDefault="00A77C64" w:rsidP="00684146">
      <w:pPr>
        <w:pStyle w:val="Prrafodelista"/>
        <w:numPr>
          <w:ilvl w:val="0"/>
          <w:numId w:val="91"/>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La escindida deberá acreditar, mediante documento legal, que cuenta con la propiedad o posesión, o título jurídico de</w:t>
      </w:r>
      <w:r w:rsidR="001E5206" w:rsidRPr="000A0687">
        <w:rPr>
          <w:rFonts w:ascii="Montserrat" w:hAnsi="Montserrat" w:cs="Arial"/>
          <w:sz w:val="18"/>
          <w:szCs w:val="18"/>
          <w:lang w:val="es-ES" w:eastAsia="es-ES"/>
        </w:rPr>
        <w:t xml:space="preserve"> los activos y el</w:t>
      </w:r>
      <w:r w:rsidRPr="000A0687">
        <w:rPr>
          <w:rFonts w:ascii="Montserrat" w:hAnsi="Montserrat" w:cs="Arial"/>
          <w:sz w:val="18"/>
          <w:szCs w:val="18"/>
          <w:lang w:val="es-ES" w:eastAsia="es-ES"/>
        </w:rPr>
        <w:t xml:space="preserve"> inmueble o predio donde se continuará la actividad objeto del Permiso, mismo que deberá indicar, en su caso, los datos de los instrumentos que otorgan facultades de representación o con el que se acredite la capacidad legal a los que suscriben dicho documento.</w:t>
      </w:r>
    </w:p>
    <w:p w14:paraId="727971EF" w14:textId="77777777" w:rsidR="006B66AB" w:rsidRPr="000A0687" w:rsidRDefault="006B66AB" w:rsidP="00E24794">
      <w:pPr>
        <w:tabs>
          <w:tab w:val="left" w:pos="1276"/>
        </w:tabs>
        <w:autoSpaceDE w:val="0"/>
        <w:autoSpaceDN w:val="0"/>
        <w:adjustRightInd w:val="0"/>
        <w:spacing w:after="0" w:line="240" w:lineRule="auto"/>
        <w:ind w:left="1776"/>
        <w:jc w:val="both"/>
        <w:rPr>
          <w:rFonts w:ascii="Montserrat" w:hAnsi="Montserrat" w:cs="CIDFont+F3"/>
          <w:sz w:val="18"/>
          <w:szCs w:val="18"/>
        </w:rPr>
      </w:pPr>
    </w:p>
    <w:p w14:paraId="10CA3FC6" w14:textId="4E2D2010" w:rsidR="00A77C64" w:rsidRPr="000A0687" w:rsidRDefault="00A77C64" w:rsidP="00E24794">
      <w:pPr>
        <w:tabs>
          <w:tab w:val="left" w:pos="1276"/>
        </w:tabs>
        <w:autoSpaceDE w:val="0"/>
        <w:autoSpaceDN w:val="0"/>
        <w:adjustRightInd w:val="0"/>
        <w:spacing w:after="0" w:line="276" w:lineRule="auto"/>
        <w:ind w:left="1775"/>
        <w:jc w:val="both"/>
        <w:rPr>
          <w:rFonts w:ascii="Montserrat" w:hAnsi="Montserrat" w:cs="Arial"/>
          <w:sz w:val="18"/>
          <w:szCs w:val="18"/>
          <w:lang w:val="es-ES" w:eastAsia="es-ES"/>
        </w:rPr>
      </w:pPr>
      <w:r w:rsidRPr="000A0687">
        <w:rPr>
          <w:rFonts w:ascii="Montserrat" w:hAnsi="Montserrat" w:cs="Arial"/>
          <w:sz w:val="18"/>
          <w:szCs w:val="18"/>
          <w:lang w:val="es-ES" w:eastAsia="es-ES"/>
        </w:rPr>
        <w:t>En su caso, quien le otorgue la posesión legal a la escindida por cualquier medio, deberá acreditar mediante documento legal tener los derechos sobre el inmueble, el cual debe coincidir con el domicilio manifestado en la solicitud a que se refiere la fracción I de esta disposició</w:t>
      </w:r>
      <w:r w:rsidR="006B66AB" w:rsidRPr="000A0687">
        <w:rPr>
          <w:rFonts w:ascii="Montserrat" w:hAnsi="Montserrat" w:cs="Arial"/>
          <w:sz w:val="18"/>
          <w:szCs w:val="18"/>
          <w:lang w:val="es-ES" w:eastAsia="es-ES"/>
        </w:rPr>
        <w:t>n.</w:t>
      </w:r>
    </w:p>
    <w:p w14:paraId="01540ED9" w14:textId="77777777" w:rsidR="00A77C64" w:rsidRPr="000A0687" w:rsidRDefault="00A77C64" w:rsidP="00E24794">
      <w:pPr>
        <w:pStyle w:val="Prrafodelista"/>
        <w:spacing w:after="0" w:line="276" w:lineRule="auto"/>
        <w:ind w:left="851"/>
        <w:jc w:val="both"/>
        <w:rPr>
          <w:rFonts w:ascii="Montserrat" w:hAnsi="Montserrat" w:cs="Arial"/>
          <w:sz w:val="18"/>
          <w:szCs w:val="18"/>
          <w:lang w:val="es-ES" w:eastAsia="es-ES"/>
        </w:rPr>
      </w:pPr>
    </w:p>
    <w:p w14:paraId="4B3286F9" w14:textId="34B21BA8" w:rsidR="00753284" w:rsidRPr="000A0687" w:rsidRDefault="00753284" w:rsidP="00684146">
      <w:pPr>
        <w:pStyle w:val="Prrafodelista"/>
        <w:numPr>
          <w:ilvl w:val="0"/>
          <w:numId w:val="91"/>
        </w:numPr>
        <w:spacing w:before="240" w:after="0" w:line="276" w:lineRule="auto"/>
        <w:ind w:hanging="357"/>
        <w:jc w:val="both"/>
        <w:rPr>
          <w:rFonts w:ascii="Montserrat" w:hAnsi="Montserrat" w:cs="Arial"/>
          <w:sz w:val="18"/>
          <w:szCs w:val="18"/>
          <w:lang w:val="es-ES" w:eastAsia="es-ES"/>
        </w:rPr>
      </w:pPr>
      <w:r w:rsidRPr="000A0687">
        <w:rPr>
          <w:rFonts w:ascii="Montserrat" w:hAnsi="Montserrat" w:cs="Arial"/>
          <w:sz w:val="18"/>
          <w:szCs w:val="18"/>
          <w:lang w:val="es-ES" w:eastAsia="es-ES"/>
        </w:rPr>
        <w:t>Adjuntar el archivo original digitalizado de los siguientes documentos:</w:t>
      </w:r>
    </w:p>
    <w:p w14:paraId="6C70DB5E" w14:textId="77777777" w:rsidR="00753284" w:rsidRPr="000A0687" w:rsidRDefault="00753284" w:rsidP="00684146">
      <w:pPr>
        <w:pStyle w:val="Prrafodelista"/>
        <w:numPr>
          <w:ilvl w:val="0"/>
          <w:numId w:val="93"/>
        </w:numPr>
        <w:spacing w:after="0" w:line="276" w:lineRule="auto"/>
        <w:ind w:hanging="357"/>
        <w:jc w:val="both"/>
        <w:rPr>
          <w:rFonts w:ascii="Montserrat" w:hAnsi="Montserrat" w:cs="Arial"/>
          <w:sz w:val="18"/>
          <w:szCs w:val="18"/>
          <w:lang w:val="es-ES" w:eastAsia="es-ES"/>
        </w:rPr>
      </w:pPr>
      <w:r w:rsidRPr="000A0687">
        <w:rPr>
          <w:rFonts w:ascii="Montserrat" w:hAnsi="Montserrat" w:cs="Arial"/>
          <w:sz w:val="18"/>
          <w:szCs w:val="18"/>
          <w:lang w:val="es-ES" w:eastAsia="es-ES"/>
        </w:rPr>
        <w:t>El acta de escisión protocolizada ante notario público.</w:t>
      </w:r>
    </w:p>
    <w:p w14:paraId="409C87FB" w14:textId="77777777" w:rsidR="00753284" w:rsidRPr="000A0687" w:rsidRDefault="00753284" w:rsidP="00684146">
      <w:pPr>
        <w:pStyle w:val="Prrafodelista"/>
        <w:numPr>
          <w:ilvl w:val="0"/>
          <w:numId w:val="93"/>
        </w:numPr>
        <w:spacing w:after="0" w:line="276" w:lineRule="auto"/>
        <w:ind w:hanging="357"/>
        <w:jc w:val="both"/>
        <w:rPr>
          <w:rFonts w:ascii="Montserrat" w:hAnsi="Montserrat" w:cs="Arial"/>
          <w:sz w:val="18"/>
          <w:szCs w:val="18"/>
          <w:lang w:val="es-ES" w:eastAsia="es-ES"/>
        </w:rPr>
      </w:pPr>
      <w:r w:rsidRPr="000A0687">
        <w:rPr>
          <w:rFonts w:ascii="Montserrat" w:hAnsi="Montserrat" w:cs="Arial"/>
          <w:sz w:val="18"/>
          <w:szCs w:val="18"/>
          <w:lang w:val="es-ES" w:eastAsia="es-ES"/>
        </w:rPr>
        <w:t>La inscripción de la escisión en el Registro Público de la Propiedad y del Comercio.</w:t>
      </w:r>
    </w:p>
    <w:p w14:paraId="50197223" w14:textId="38D97A79" w:rsidR="00753284" w:rsidRPr="000A0687" w:rsidRDefault="00753284" w:rsidP="00E24794">
      <w:pPr>
        <w:spacing w:before="240" w:line="276" w:lineRule="auto"/>
        <w:ind w:left="1843"/>
        <w:jc w:val="both"/>
        <w:rPr>
          <w:rFonts w:ascii="Montserrat" w:hAnsi="Montserrat" w:cs="Arial"/>
          <w:sz w:val="18"/>
          <w:szCs w:val="18"/>
        </w:rPr>
      </w:pPr>
      <w:r w:rsidRPr="000A0687">
        <w:rPr>
          <w:rFonts w:ascii="Montserrat" w:hAnsi="Montserrat" w:cs="Arial"/>
          <w:sz w:val="18"/>
          <w:szCs w:val="18"/>
        </w:rPr>
        <w:t xml:space="preserve">Para que el </w:t>
      </w:r>
      <w:r w:rsidR="009330AB" w:rsidRPr="000A0687">
        <w:rPr>
          <w:rFonts w:ascii="Montserrat" w:hAnsi="Montserrat" w:cs="Arial"/>
          <w:sz w:val="18"/>
          <w:szCs w:val="18"/>
        </w:rPr>
        <w:t>Solicitante</w:t>
      </w:r>
      <w:r w:rsidRPr="000A0687">
        <w:rPr>
          <w:rFonts w:ascii="Montserrat" w:hAnsi="Montserrat" w:cs="Arial"/>
          <w:sz w:val="18"/>
          <w:szCs w:val="18"/>
        </w:rPr>
        <w:t xml:space="preserve"> se encuentre en condiciones de llevar a cabo la modificación de permiso por escisión, deberá iniciar el trámite y presentar los requisitos referidos anteriormente ante la Comisión, en un plazo máximo de 10 (diez) </w:t>
      </w:r>
      <w:r w:rsidR="00AD3F24" w:rsidRPr="000A0687">
        <w:rPr>
          <w:rFonts w:ascii="Montserrat" w:hAnsi="Montserrat" w:cs="Arial"/>
          <w:sz w:val="18"/>
          <w:szCs w:val="18"/>
        </w:rPr>
        <w:t>Días Hábiles</w:t>
      </w:r>
      <w:r w:rsidRPr="000A0687">
        <w:rPr>
          <w:rFonts w:ascii="Montserrat" w:hAnsi="Montserrat" w:cs="Arial"/>
          <w:sz w:val="18"/>
          <w:szCs w:val="18"/>
        </w:rPr>
        <w:t xml:space="preserve"> posteriores a que surta efectos la inscripción de la escisión en el Registro Público de la Propiedad y del Comercio.</w:t>
      </w:r>
    </w:p>
    <w:p w14:paraId="1331DC61" w14:textId="20FA2AFD" w:rsidR="00C30EB9" w:rsidRPr="000A0687" w:rsidRDefault="00BC0AF6" w:rsidP="00684146">
      <w:pPr>
        <w:pStyle w:val="Ttulo2"/>
        <w:numPr>
          <w:ilvl w:val="2"/>
          <w:numId w:val="9"/>
        </w:numPr>
        <w:tabs>
          <w:tab w:val="left" w:pos="426"/>
        </w:tabs>
        <w:spacing w:before="0"/>
        <w:ind w:left="426" w:hanging="426"/>
        <w:jc w:val="both"/>
        <w:rPr>
          <w:rFonts w:ascii="Montserrat" w:hAnsi="Montserrat"/>
          <w:b/>
          <w:bCs/>
          <w:color w:val="auto"/>
          <w:sz w:val="18"/>
          <w:szCs w:val="18"/>
        </w:rPr>
      </w:pPr>
      <w:bookmarkStart w:id="868" w:name="_Toc109911130"/>
      <w:r w:rsidRPr="000A0687">
        <w:rPr>
          <w:rFonts w:ascii="Montserrat" w:hAnsi="Montserrat"/>
          <w:b/>
          <w:bCs/>
          <w:color w:val="auto"/>
          <w:sz w:val="18"/>
          <w:szCs w:val="18"/>
        </w:rPr>
        <w:t>De</w:t>
      </w:r>
      <w:r w:rsidR="00025E74" w:rsidRPr="000A0687">
        <w:rPr>
          <w:rFonts w:ascii="Montserrat" w:hAnsi="Montserrat"/>
          <w:b/>
          <w:bCs/>
          <w:color w:val="auto"/>
          <w:sz w:val="18"/>
          <w:szCs w:val="18"/>
        </w:rPr>
        <w:t xml:space="preserve"> la modificación por cambio de </w:t>
      </w:r>
      <w:r w:rsidR="009F1DAC" w:rsidRPr="000A0687">
        <w:rPr>
          <w:rFonts w:ascii="Montserrat" w:hAnsi="Montserrat"/>
          <w:b/>
          <w:bCs/>
          <w:color w:val="auto"/>
          <w:sz w:val="18"/>
          <w:szCs w:val="18"/>
        </w:rPr>
        <w:t>M</w:t>
      </w:r>
      <w:r w:rsidR="00025E74" w:rsidRPr="000A0687">
        <w:rPr>
          <w:rFonts w:ascii="Montserrat" w:hAnsi="Montserrat"/>
          <w:b/>
          <w:bCs/>
          <w:color w:val="auto"/>
          <w:sz w:val="18"/>
          <w:szCs w:val="18"/>
        </w:rPr>
        <w:t>arca:</w:t>
      </w:r>
      <w:bookmarkEnd w:id="868"/>
    </w:p>
    <w:p w14:paraId="7F438B69" w14:textId="77777777" w:rsidR="00C30EB9" w:rsidRPr="000A0687" w:rsidRDefault="00C30EB9" w:rsidP="00E24794">
      <w:pPr>
        <w:jc w:val="both"/>
        <w:rPr>
          <w:rFonts w:ascii="Montserrat" w:hAnsi="Montserrat"/>
          <w:sz w:val="18"/>
          <w:szCs w:val="18"/>
        </w:rPr>
      </w:pPr>
    </w:p>
    <w:p w14:paraId="7D3C8C01" w14:textId="77777777" w:rsidR="00BC0AF6" w:rsidRPr="000A0687" w:rsidRDefault="00BC0AF6" w:rsidP="00E24794">
      <w:pPr>
        <w:spacing w:after="0"/>
        <w:ind w:left="708"/>
        <w:jc w:val="both"/>
        <w:rPr>
          <w:rFonts w:ascii="Montserrat" w:hAnsi="Montserrat"/>
          <w:sz w:val="18"/>
          <w:szCs w:val="18"/>
        </w:rPr>
      </w:pPr>
      <w:r w:rsidRPr="000A0687">
        <w:rPr>
          <w:rFonts w:ascii="Montserrat" w:hAnsi="Montserrat"/>
          <w:sz w:val="18"/>
          <w:szCs w:val="18"/>
        </w:rPr>
        <w:t>Los Solicitantes de una modificación de este tipo, deberán:</w:t>
      </w:r>
    </w:p>
    <w:p w14:paraId="16D3FF0C" w14:textId="77777777" w:rsidR="00BC0AF6" w:rsidRPr="000A0687" w:rsidRDefault="00BC0AF6" w:rsidP="00E24794">
      <w:pPr>
        <w:spacing w:after="0"/>
        <w:ind w:left="708"/>
        <w:jc w:val="both"/>
        <w:rPr>
          <w:rFonts w:ascii="Montserrat" w:hAnsi="Montserrat"/>
          <w:sz w:val="18"/>
          <w:szCs w:val="18"/>
        </w:rPr>
      </w:pPr>
    </w:p>
    <w:p w14:paraId="5DEC2C6D" w14:textId="77777777" w:rsidR="00BC0AF6" w:rsidRPr="000A0687" w:rsidRDefault="00BC0AF6" w:rsidP="00684146">
      <w:pPr>
        <w:pStyle w:val="Prrafodelista"/>
        <w:numPr>
          <w:ilvl w:val="0"/>
          <w:numId w:val="94"/>
        </w:numPr>
        <w:spacing w:after="0"/>
        <w:jc w:val="both"/>
        <w:rPr>
          <w:rFonts w:ascii="Montserrat" w:hAnsi="Montserrat"/>
          <w:sz w:val="18"/>
          <w:szCs w:val="18"/>
        </w:rPr>
      </w:pPr>
      <w:r w:rsidRPr="000A0687">
        <w:rPr>
          <w:rFonts w:ascii="Montserrat" w:hAnsi="Montserrat"/>
          <w:sz w:val="18"/>
          <w:szCs w:val="18"/>
        </w:rPr>
        <w:t>Ingresar su Solicitud y requisitos generales establecidos en las disposiciones 7.2.1 a 7.2.4 previos.</w:t>
      </w:r>
    </w:p>
    <w:p w14:paraId="3167FC08" w14:textId="66059D10" w:rsidR="00BC0AF6" w:rsidRPr="000A0687" w:rsidRDefault="00BC0AF6" w:rsidP="00684146">
      <w:pPr>
        <w:pStyle w:val="Prrafodelista"/>
        <w:numPr>
          <w:ilvl w:val="0"/>
          <w:numId w:val="94"/>
        </w:numPr>
        <w:spacing w:after="0"/>
        <w:jc w:val="both"/>
        <w:rPr>
          <w:rFonts w:ascii="Montserrat" w:hAnsi="Montserrat"/>
          <w:sz w:val="18"/>
          <w:szCs w:val="18"/>
        </w:rPr>
      </w:pPr>
      <w:r w:rsidRPr="000A0687">
        <w:rPr>
          <w:rFonts w:ascii="Montserrat" w:hAnsi="Montserrat"/>
          <w:sz w:val="18"/>
          <w:szCs w:val="18"/>
        </w:rPr>
        <w:t>Llenar y adjuntar el formato “Anexo XVIII Manifestación de Modificación por Cambio Marca”, mediante el cual manifieste bajo protesta de decir verdad lo siguiente:</w:t>
      </w:r>
    </w:p>
    <w:p w14:paraId="431372A2" w14:textId="77777777" w:rsidR="00025E74" w:rsidRPr="000A0687" w:rsidRDefault="00025E74" w:rsidP="00E24794">
      <w:pPr>
        <w:pStyle w:val="Prrafodelista"/>
        <w:ind w:left="426"/>
        <w:jc w:val="both"/>
        <w:rPr>
          <w:rFonts w:ascii="Montserrat" w:hAnsi="Montserrat"/>
          <w:sz w:val="18"/>
          <w:szCs w:val="18"/>
        </w:rPr>
      </w:pPr>
    </w:p>
    <w:p w14:paraId="31E76593" w14:textId="351DB094" w:rsidR="00025E74" w:rsidRPr="000A0687" w:rsidRDefault="00025E74" w:rsidP="00684146">
      <w:pPr>
        <w:pStyle w:val="Prrafodelista"/>
        <w:numPr>
          <w:ilvl w:val="0"/>
          <w:numId w:val="21"/>
        </w:numPr>
        <w:jc w:val="both"/>
        <w:rPr>
          <w:rFonts w:ascii="Montserrat" w:hAnsi="Montserrat"/>
          <w:sz w:val="18"/>
          <w:szCs w:val="18"/>
        </w:rPr>
      </w:pPr>
      <w:r w:rsidRPr="000A0687">
        <w:rPr>
          <w:rFonts w:ascii="Montserrat" w:hAnsi="Montserrat"/>
          <w:sz w:val="18"/>
          <w:szCs w:val="18"/>
        </w:rPr>
        <w:t xml:space="preserve">Es su intención llevar a cabo una modificación por cambio de </w:t>
      </w:r>
      <w:r w:rsidR="0085307F" w:rsidRPr="000A0687">
        <w:rPr>
          <w:rFonts w:ascii="Montserrat" w:hAnsi="Montserrat"/>
          <w:sz w:val="18"/>
          <w:szCs w:val="18"/>
        </w:rPr>
        <w:t>M</w:t>
      </w:r>
      <w:r w:rsidRPr="000A0687">
        <w:rPr>
          <w:rFonts w:ascii="Montserrat" w:hAnsi="Montserrat"/>
          <w:sz w:val="18"/>
          <w:szCs w:val="18"/>
        </w:rPr>
        <w:t>arca de la Estación de Servicio</w:t>
      </w:r>
      <w:r w:rsidR="0085307F" w:rsidRPr="000A0687">
        <w:rPr>
          <w:rFonts w:ascii="Montserrat" w:hAnsi="Montserrat"/>
          <w:sz w:val="18"/>
          <w:szCs w:val="18"/>
        </w:rPr>
        <w:t xml:space="preserve"> o producto</w:t>
      </w:r>
      <w:r w:rsidR="00457AF5" w:rsidRPr="000A0687">
        <w:rPr>
          <w:rFonts w:ascii="Montserrat" w:hAnsi="Montserrat"/>
          <w:sz w:val="18"/>
          <w:szCs w:val="18"/>
        </w:rPr>
        <w:t>.</w:t>
      </w:r>
    </w:p>
    <w:p w14:paraId="153086B5" w14:textId="4F0BFE43" w:rsidR="00025E74" w:rsidRPr="000A0687" w:rsidRDefault="00025E74" w:rsidP="00684146">
      <w:pPr>
        <w:pStyle w:val="Prrafodelista"/>
        <w:numPr>
          <w:ilvl w:val="0"/>
          <w:numId w:val="21"/>
        </w:numPr>
        <w:jc w:val="both"/>
        <w:rPr>
          <w:rFonts w:ascii="Montserrat" w:hAnsi="Montserrat"/>
          <w:sz w:val="18"/>
          <w:szCs w:val="18"/>
        </w:rPr>
      </w:pPr>
      <w:r w:rsidRPr="000A0687">
        <w:rPr>
          <w:rFonts w:ascii="Montserrat" w:hAnsi="Montserrat"/>
          <w:sz w:val="18"/>
          <w:szCs w:val="18"/>
        </w:rPr>
        <w:t>Que al momento de realizar su solicitud se encuentra al corriente de sus obligaciones y sus comprobantes de pago de aprovechamiento anual realizados durante la vigencia del permiso</w:t>
      </w:r>
      <w:r w:rsidR="00457AF5" w:rsidRPr="000A0687">
        <w:rPr>
          <w:rFonts w:ascii="Montserrat" w:hAnsi="Montserrat"/>
          <w:sz w:val="18"/>
          <w:szCs w:val="18"/>
        </w:rPr>
        <w:t>.</w:t>
      </w:r>
    </w:p>
    <w:p w14:paraId="01AC7A1E" w14:textId="77777777" w:rsidR="00025E74" w:rsidRPr="000A0687" w:rsidRDefault="00025E74" w:rsidP="00684146">
      <w:pPr>
        <w:pStyle w:val="Prrafodelista"/>
        <w:numPr>
          <w:ilvl w:val="0"/>
          <w:numId w:val="21"/>
        </w:numPr>
        <w:jc w:val="both"/>
        <w:rPr>
          <w:rFonts w:ascii="Montserrat" w:hAnsi="Montserrat"/>
          <w:sz w:val="18"/>
          <w:szCs w:val="18"/>
        </w:rPr>
      </w:pPr>
      <w:r w:rsidRPr="000A0687">
        <w:rPr>
          <w:rFonts w:ascii="Montserrat" w:hAnsi="Montserrat"/>
          <w:sz w:val="18"/>
          <w:szCs w:val="18"/>
        </w:rPr>
        <w:t xml:space="preserve">La descripción detallada de los motivos por los cuales se solicita la modificación, y  </w:t>
      </w:r>
    </w:p>
    <w:p w14:paraId="50D57264" w14:textId="7680DEF2" w:rsidR="00025E74" w:rsidRPr="000A0687" w:rsidRDefault="00025E74" w:rsidP="00684146">
      <w:pPr>
        <w:pStyle w:val="Prrafodelista"/>
        <w:numPr>
          <w:ilvl w:val="0"/>
          <w:numId w:val="21"/>
        </w:numPr>
        <w:jc w:val="both"/>
        <w:rPr>
          <w:rFonts w:ascii="Montserrat" w:hAnsi="Montserrat"/>
          <w:sz w:val="18"/>
          <w:szCs w:val="18"/>
        </w:rPr>
      </w:pPr>
      <w:r w:rsidRPr="000A0687">
        <w:rPr>
          <w:rFonts w:ascii="Montserrat" w:hAnsi="Montserrat"/>
          <w:sz w:val="18"/>
          <w:szCs w:val="18"/>
        </w:rPr>
        <w:t>Que cuenta con el registro ante el l</w:t>
      </w:r>
      <w:r w:rsidR="00D20DF4" w:rsidRPr="000A0687">
        <w:rPr>
          <w:rFonts w:ascii="Montserrat" w:hAnsi="Montserrat"/>
          <w:sz w:val="18"/>
          <w:szCs w:val="18"/>
        </w:rPr>
        <w:t>MPI</w:t>
      </w:r>
      <w:r w:rsidR="003F4F7B" w:rsidRPr="000A0687">
        <w:rPr>
          <w:rFonts w:ascii="Montserrat" w:hAnsi="Montserrat"/>
          <w:sz w:val="18"/>
          <w:szCs w:val="18"/>
        </w:rPr>
        <w:t xml:space="preserve"> de la </w:t>
      </w:r>
      <w:r w:rsidR="00673589" w:rsidRPr="000A0687">
        <w:rPr>
          <w:rFonts w:ascii="Montserrat" w:hAnsi="Montserrat"/>
          <w:sz w:val="18"/>
          <w:szCs w:val="18"/>
        </w:rPr>
        <w:t>M</w:t>
      </w:r>
      <w:r w:rsidR="003F4F7B" w:rsidRPr="000A0687">
        <w:rPr>
          <w:rFonts w:ascii="Montserrat" w:hAnsi="Montserrat"/>
          <w:sz w:val="18"/>
          <w:szCs w:val="18"/>
        </w:rPr>
        <w:t xml:space="preserve">arca </w:t>
      </w:r>
      <w:r w:rsidR="00457AF5" w:rsidRPr="000A0687">
        <w:rPr>
          <w:rFonts w:ascii="Montserrat" w:hAnsi="Montserrat"/>
          <w:sz w:val="18"/>
          <w:szCs w:val="18"/>
        </w:rPr>
        <w:t xml:space="preserve">solicitada </w:t>
      </w:r>
      <w:r w:rsidRPr="000A0687">
        <w:rPr>
          <w:rFonts w:ascii="Montserrat" w:hAnsi="Montserrat"/>
          <w:sz w:val="18"/>
          <w:szCs w:val="18"/>
        </w:rPr>
        <w:t xml:space="preserve">o en su caso, que cuenta con la sublicencia de uso de </w:t>
      </w:r>
      <w:r w:rsidR="00673589" w:rsidRPr="000A0687">
        <w:rPr>
          <w:rFonts w:ascii="Montserrat" w:hAnsi="Montserrat"/>
          <w:sz w:val="18"/>
          <w:szCs w:val="18"/>
        </w:rPr>
        <w:t>M</w:t>
      </w:r>
      <w:r w:rsidRPr="000A0687">
        <w:rPr>
          <w:rFonts w:ascii="Montserrat" w:hAnsi="Montserrat"/>
          <w:sz w:val="18"/>
          <w:szCs w:val="18"/>
        </w:rPr>
        <w:t>arca</w:t>
      </w:r>
      <w:r w:rsidR="001A37F9" w:rsidRPr="000A0687">
        <w:rPr>
          <w:rFonts w:ascii="Montserrat" w:hAnsi="Montserrat"/>
          <w:sz w:val="18"/>
          <w:szCs w:val="18"/>
        </w:rPr>
        <w:t xml:space="preserve"> o contrato de franquicia</w:t>
      </w:r>
      <w:r w:rsidRPr="000A0687">
        <w:rPr>
          <w:rFonts w:ascii="Montserrat" w:hAnsi="Montserrat"/>
          <w:sz w:val="18"/>
          <w:szCs w:val="18"/>
        </w:rPr>
        <w:t xml:space="preserve">. </w:t>
      </w:r>
    </w:p>
    <w:p w14:paraId="27924797" w14:textId="77777777" w:rsidR="00025E74" w:rsidRPr="000A0687" w:rsidRDefault="00025E74" w:rsidP="00E24794">
      <w:pPr>
        <w:pStyle w:val="Prrafodelista"/>
        <w:ind w:left="993"/>
        <w:jc w:val="both"/>
        <w:rPr>
          <w:rFonts w:ascii="Montserrat" w:hAnsi="Montserrat"/>
          <w:sz w:val="18"/>
          <w:szCs w:val="18"/>
        </w:rPr>
      </w:pPr>
    </w:p>
    <w:p w14:paraId="4C3E57E9" w14:textId="3295DC0A" w:rsidR="00457AF5" w:rsidRPr="000A0687" w:rsidRDefault="00457AF5" w:rsidP="00684146">
      <w:pPr>
        <w:pStyle w:val="Prrafodelista"/>
        <w:numPr>
          <w:ilvl w:val="0"/>
          <w:numId w:val="94"/>
        </w:numPr>
        <w:spacing w:before="240" w:after="0" w:line="276" w:lineRule="auto"/>
        <w:jc w:val="both"/>
        <w:rPr>
          <w:rFonts w:ascii="Montserrat" w:hAnsi="Montserrat" w:cs="Arial"/>
          <w:sz w:val="18"/>
          <w:szCs w:val="18"/>
          <w:lang w:val="es-ES" w:eastAsia="es-ES"/>
        </w:rPr>
      </w:pPr>
      <w:r w:rsidRPr="000A0687">
        <w:rPr>
          <w:rFonts w:ascii="Montserrat" w:hAnsi="Montserrat" w:cs="Arial"/>
          <w:sz w:val="18"/>
          <w:szCs w:val="18"/>
          <w:lang w:val="es-ES" w:eastAsia="es-ES"/>
        </w:rPr>
        <w:t xml:space="preserve">Manifestar la Marca de la estación de servicio y de los productos a expender con la que se pretenda prestar el servicio y anexar a la Solicitud los requisitos establecidos en la disposición 5.2.5 de las presentes Disposiciones </w:t>
      </w:r>
      <w:r w:rsidRPr="000A0687">
        <w:rPr>
          <w:rFonts w:ascii="Montserrat" w:hAnsi="Montserrat"/>
          <w:sz w:val="18"/>
          <w:szCs w:val="18"/>
        </w:rPr>
        <w:t>de Expendio de Petrolíferos, según aplique</w:t>
      </w:r>
      <w:r w:rsidRPr="000A0687">
        <w:rPr>
          <w:rFonts w:ascii="Montserrat" w:hAnsi="Montserrat" w:cs="Arial"/>
          <w:sz w:val="18"/>
          <w:szCs w:val="18"/>
          <w:lang w:val="es-ES" w:eastAsia="es-ES"/>
        </w:rPr>
        <w:t>.</w:t>
      </w:r>
    </w:p>
    <w:p w14:paraId="03D04FD7" w14:textId="41ABED74" w:rsidR="00F92AC4" w:rsidRPr="000A0687" w:rsidRDefault="00F92AC4" w:rsidP="00E24794">
      <w:pPr>
        <w:pStyle w:val="Prrafodelista"/>
        <w:jc w:val="both"/>
        <w:rPr>
          <w:rFonts w:ascii="Montserrat" w:hAnsi="Montserrat"/>
          <w:sz w:val="18"/>
          <w:szCs w:val="18"/>
        </w:rPr>
      </w:pPr>
    </w:p>
    <w:p w14:paraId="752BC5EB" w14:textId="6902399B" w:rsidR="00E870CB" w:rsidRPr="000A0687" w:rsidRDefault="00E870CB" w:rsidP="00684146">
      <w:pPr>
        <w:pStyle w:val="Prrafodelista"/>
        <w:numPr>
          <w:ilvl w:val="0"/>
          <w:numId w:val="94"/>
        </w:numPr>
        <w:spacing w:after="0"/>
        <w:jc w:val="both"/>
        <w:rPr>
          <w:rFonts w:ascii="Montserrat" w:hAnsi="Montserrat"/>
          <w:sz w:val="18"/>
          <w:szCs w:val="18"/>
        </w:rPr>
      </w:pPr>
      <w:r w:rsidRPr="000A0687">
        <w:rPr>
          <w:rFonts w:ascii="Montserrat" w:hAnsi="Montserrat"/>
          <w:sz w:val="18"/>
          <w:szCs w:val="18"/>
        </w:rPr>
        <w:t>Original digitalizad</w:t>
      </w:r>
      <w:r w:rsidR="001E5206" w:rsidRPr="000A0687">
        <w:rPr>
          <w:rFonts w:ascii="Montserrat" w:hAnsi="Montserrat"/>
          <w:sz w:val="18"/>
          <w:szCs w:val="18"/>
        </w:rPr>
        <w:t>o</w:t>
      </w:r>
      <w:r w:rsidRPr="000A0687">
        <w:rPr>
          <w:rFonts w:ascii="Montserrat" w:hAnsi="Montserrat"/>
          <w:sz w:val="18"/>
          <w:szCs w:val="18"/>
        </w:rPr>
        <w:t xml:space="preserve"> (en formato. </w:t>
      </w:r>
      <w:r w:rsidR="00183550" w:rsidRPr="000A0687">
        <w:rPr>
          <w:rFonts w:ascii="Montserrat" w:hAnsi="Montserrat"/>
          <w:sz w:val="18"/>
          <w:szCs w:val="18"/>
        </w:rPr>
        <w:t>p</w:t>
      </w:r>
      <w:r w:rsidRPr="000A0687">
        <w:rPr>
          <w:rFonts w:ascii="Montserrat" w:hAnsi="Montserrat"/>
          <w:sz w:val="18"/>
          <w:szCs w:val="18"/>
        </w:rPr>
        <w:t>df) del documento que acredite la terminación sin pendientes administrativos con el anterior suministrador</w:t>
      </w:r>
      <w:r w:rsidR="003F4F7B" w:rsidRPr="000A0687">
        <w:rPr>
          <w:rFonts w:ascii="Montserrat" w:hAnsi="Montserrat"/>
          <w:sz w:val="18"/>
          <w:szCs w:val="18"/>
        </w:rPr>
        <w:t xml:space="preserve"> o propietarios de la marca y/o franquicia.</w:t>
      </w:r>
      <w:r w:rsidR="00F1056C" w:rsidRPr="000A0687">
        <w:rPr>
          <w:rFonts w:ascii="Montserrat" w:hAnsi="Montserrat"/>
          <w:sz w:val="18"/>
          <w:szCs w:val="18"/>
        </w:rPr>
        <w:t xml:space="preserve"> En caso de que el Permisionario sea el propietario de la marca, deberá manifestarlo.</w:t>
      </w:r>
    </w:p>
    <w:p w14:paraId="2B54C73A" w14:textId="77777777" w:rsidR="00E870CB" w:rsidRPr="000A0687" w:rsidRDefault="00E870CB" w:rsidP="00E24794">
      <w:pPr>
        <w:pStyle w:val="Prrafodelista"/>
        <w:jc w:val="both"/>
        <w:rPr>
          <w:rFonts w:ascii="Montserrat" w:hAnsi="Montserrat"/>
          <w:sz w:val="18"/>
          <w:szCs w:val="18"/>
        </w:rPr>
      </w:pPr>
    </w:p>
    <w:p w14:paraId="77B7A0E9" w14:textId="1B9A29DC" w:rsidR="009F1DAC" w:rsidRPr="000A0687" w:rsidRDefault="00F92AC4" w:rsidP="00684146">
      <w:pPr>
        <w:pStyle w:val="Prrafodelista"/>
        <w:numPr>
          <w:ilvl w:val="0"/>
          <w:numId w:val="94"/>
        </w:numPr>
        <w:spacing w:after="0"/>
        <w:jc w:val="both"/>
        <w:rPr>
          <w:rFonts w:ascii="Montserrat" w:hAnsi="Montserrat"/>
          <w:sz w:val="18"/>
          <w:szCs w:val="18"/>
        </w:rPr>
      </w:pPr>
      <w:r w:rsidRPr="000A0687">
        <w:rPr>
          <w:rFonts w:ascii="Montserrat" w:hAnsi="Montserrat"/>
          <w:sz w:val="18"/>
          <w:szCs w:val="18"/>
        </w:rPr>
        <w:t xml:space="preserve">Ingresar un escrito digitalizado (en formato </w:t>
      </w:r>
      <w:r w:rsidR="00936B3B" w:rsidRPr="000A0687">
        <w:rPr>
          <w:rFonts w:ascii="Montserrat" w:hAnsi="Montserrat"/>
          <w:sz w:val="18"/>
          <w:szCs w:val="18"/>
        </w:rPr>
        <w:t>.pdf</w:t>
      </w:r>
      <w:r w:rsidRPr="000A0687">
        <w:rPr>
          <w:rFonts w:ascii="Montserrat" w:hAnsi="Montserrat"/>
          <w:sz w:val="18"/>
          <w:szCs w:val="18"/>
        </w:rPr>
        <w:t>) de</w:t>
      </w:r>
      <w:r w:rsidR="00E870CB" w:rsidRPr="000A0687">
        <w:rPr>
          <w:rFonts w:ascii="Montserrat" w:hAnsi="Montserrat"/>
          <w:sz w:val="18"/>
          <w:szCs w:val="18"/>
        </w:rPr>
        <w:t>l nuevo</w:t>
      </w:r>
      <w:r w:rsidRPr="000A0687">
        <w:rPr>
          <w:rFonts w:ascii="Montserrat" w:hAnsi="Montserrat"/>
          <w:sz w:val="18"/>
          <w:szCs w:val="18"/>
        </w:rPr>
        <w:t xml:space="preserve"> </w:t>
      </w:r>
      <w:r w:rsidR="00434EF8" w:rsidRPr="000A0687">
        <w:rPr>
          <w:rFonts w:ascii="Montserrat" w:hAnsi="Montserrat"/>
          <w:sz w:val="18"/>
          <w:szCs w:val="18"/>
        </w:rPr>
        <w:t>suministrador</w:t>
      </w:r>
      <w:r w:rsidRPr="000A0687">
        <w:rPr>
          <w:rFonts w:ascii="Montserrat" w:hAnsi="Montserrat"/>
          <w:sz w:val="18"/>
          <w:szCs w:val="18"/>
        </w:rPr>
        <w:t xml:space="preserve">, donde éste indique que cuenta con la </w:t>
      </w:r>
      <w:r w:rsidR="00B067DC" w:rsidRPr="000A0687">
        <w:rPr>
          <w:rFonts w:ascii="Montserrat" w:hAnsi="Montserrat"/>
          <w:sz w:val="18"/>
          <w:szCs w:val="18"/>
        </w:rPr>
        <w:t>factibilidad</w:t>
      </w:r>
      <w:r w:rsidRPr="000A0687">
        <w:rPr>
          <w:rFonts w:ascii="Montserrat" w:hAnsi="Montserrat"/>
          <w:sz w:val="18"/>
          <w:szCs w:val="18"/>
        </w:rPr>
        <w:t xml:space="preserve"> y logística </w:t>
      </w:r>
      <w:r w:rsidR="00B067DC" w:rsidRPr="000A0687">
        <w:rPr>
          <w:rFonts w:ascii="Montserrat" w:hAnsi="Montserrat"/>
          <w:sz w:val="18"/>
          <w:szCs w:val="18"/>
        </w:rPr>
        <w:t xml:space="preserve">necesaria </w:t>
      </w:r>
      <w:r w:rsidRPr="000A0687">
        <w:rPr>
          <w:rFonts w:ascii="Montserrat" w:hAnsi="Montserrat"/>
          <w:sz w:val="18"/>
          <w:szCs w:val="18"/>
        </w:rPr>
        <w:t xml:space="preserve">para suministrar al permisionario conforme a la demanda real. </w:t>
      </w:r>
      <w:r w:rsidR="008C3EF9" w:rsidRPr="000A0687">
        <w:rPr>
          <w:rFonts w:ascii="Montserrat" w:hAnsi="Montserrat"/>
          <w:sz w:val="18"/>
          <w:szCs w:val="18"/>
        </w:rPr>
        <w:t>Asimismo</w:t>
      </w:r>
      <w:r w:rsidR="00E1482A" w:rsidRPr="000A0687">
        <w:rPr>
          <w:rFonts w:ascii="Montserrat" w:hAnsi="Montserrat"/>
          <w:sz w:val="18"/>
          <w:szCs w:val="18"/>
        </w:rPr>
        <w:t xml:space="preserve">, deberá manifestar </w:t>
      </w:r>
      <w:r w:rsidR="004D62EA" w:rsidRPr="000A0687">
        <w:rPr>
          <w:rFonts w:ascii="Montserrat" w:hAnsi="Montserrat"/>
          <w:sz w:val="18"/>
          <w:szCs w:val="18"/>
        </w:rPr>
        <w:t xml:space="preserve">estar al corriente </w:t>
      </w:r>
      <w:r w:rsidR="006A0658" w:rsidRPr="000A0687">
        <w:rPr>
          <w:rFonts w:ascii="Montserrat" w:hAnsi="Montserrat"/>
          <w:sz w:val="18"/>
          <w:szCs w:val="18"/>
        </w:rPr>
        <w:t xml:space="preserve">con las obligaciones </w:t>
      </w:r>
      <w:r w:rsidR="00B73C60" w:rsidRPr="000A0687">
        <w:rPr>
          <w:rFonts w:ascii="Montserrat" w:hAnsi="Montserrat"/>
          <w:sz w:val="18"/>
          <w:szCs w:val="18"/>
        </w:rPr>
        <w:t>establecidas en la PPAMP</w:t>
      </w:r>
      <w:r w:rsidR="00EC1B81" w:rsidRPr="000A0687">
        <w:rPr>
          <w:rFonts w:ascii="Montserrat" w:hAnsi="Montserrat"/>
          <w:sz w:val="18"/>
          <w:szCs w:val="18"/>
        </w:rPr>
        <w:t xml:space="preserve">, adjuntando para tales efectos, la </w:t>
      </w:r>
      <w:r w:rsidR="00005F37" w:rsidRPr="000A0687">
        <w:rPr>
          <w:rFonts w:ascii="Montserrat" w:hAnsi="Montserrat"/>
          <w:sz w:val="18"/>
          <w:szCs w:val="18"/>
        </w:rPr>
        <w:t>documentación soporte que acredite su dicho.</w:t>
      </w:r>
    </w:p>
    <w:p w14:paraId="69ECF72E" w14:textId="77777777" w:rsidR="000A4D44" w:rsidRPr="000A0687" w:rsidRDefault="000A4D44" w:rsidP="00E24794">
      <w:pPr>
        <w:pStyle w:val="Prrafodelista"/>
        <w:jc w:val="both"/>
        <w:rPr>
          <w:rFonts w:ascii="Montserrat" w:hAnsi="Montserrat"/>
          <w:sz w:val="18"/>
          <w:szCs w:val="18"/>
        </w:rPr>
      </w:pPr>
    </w:p>
    <w:p w14:paraId="1ADC5956" w14:textId="7B9789B5" w:rsidR="003F4F7B" w:rsidRPr="000A0687" w:rsidRDefault="00FE1D9F" w:rsidP="00684146">
      <w:pPr>
        <w:pStyle w:val="Prrafodelista"/>
        <w:numPr>
          <w:ilvl w:val="0"/>
          <w:numId w:val="94"/>
        </w:numPr>
        <w:spacing w:after="0"/>
        <w:jc w:val="both"/>
        <w:rPr>
          <w:rFonts w:ascii="Montserrat" w:hAnsi="Montserrat"/>
          <w:sz w:val="18"/>
          <w:szCs w:val="18"/>
        </w:rPr>
      </w:pPr>
      <w:r w:rsidRPr="000A0687">
        <w:rPr>
          <w:rFonts w:ascii="Montserrat" w:hAnsi="Montserrat"/>
          <w:sz w:val="18"/>
          <w:szCs w:val="18"/>
        </w:rPr>
        <w:lastRenderedPageBreak/>
        <w:t xml:space="preserve">Presentar </w:t>
      </w:r>
      <w:r w:rsidR="00096D11" w:rsidRPr="000A0687">
        <w:rPr>
          <w:rFonts w:ascii="Montserrat" w:hAnsi="Montserrat"/>
          <w:sz w:val="18"/>
          <w:szCs w:val="18"/>
        </w:rPr>
        <w:t xml:space="preserve">y documentar </w:t>
      </w:r>
      <w:r w:rsidRPr="000A0687">
        <w:rPr>
          <w:rFonts w:ascii="Montserrat" w:hAnsi="Montserrat"/>
          <w:sz w:val="18"/>
          <w:szCs w:val="18"/>
        </w:rPr>
        <w:t>su e</w:t>
      </w:r>
      <w:r w:rsidR="003F4F7B" w:rsidRPr="000A0687">
        <w:rPr>
          <w:rFonts w:ascii="Montserrat" w:hAnsi="Montserrat"/>
          <w:sz w:val="18"/>
          <w:szCs w:val="18"/>
        </w:rPr>
        <w:t xml:space="preserve">strategia comercial, incluyendo clientes potenciales, </w:t>
      </w:r>
      <w:r w:rsidR="00587C04" w:rsidRPr="000A0687">
        <w:rPr>
          <w:rFonts w:ascii="Montserrat" w:hAnsi="Montserrat"/>
          <w:sz w:val="18"/>
          <w:szCs w:val="18"/>
        </w:rPr>
        <w:t>suministradores</w:t>
      </w:r>
      <w:r w:rsidR="003F4F7B" w:rsidRPr="000A0687">
        <w:rPr>
          <w:rFonts w:ascii="Montserrat" w:hAnsi="Montserrat"/>
          <w:sz w:val="18"/>
          <w:szCs w:val="18"/>
        </w:rPr>
        <w:t xml:space="preserve"> y permisionarios que participarán en la logística de suministro que garantice el abasto de la región o demarcación territorial del mercado que pretende atender conforme a la nueva </w:t>
      </w:r>
      <w:r w:rsidR="009F1DAC" w:rsidRPr="000A0687">
        <w:rPr>
          <w:rFonts w:ascii="Montserrat" w:hAnsi="Montserrat"/>
          <w:sz w:val="18"/>
          <w:szCs w:val="18"/>
        </w:rPr>
        <w:t>M</w:t>
      </w:r>
      <w:r w:rsidR="003F4F7B" w:rsidRPr="000A0687">
        <w:rPr>
          <w:rFonts w:ascii="Montserrat" w:hAnsi="Montserrat"/>
          <w:sz w:val="18"/>
          <w:szCs w:val="18"/>
        </w:rPr>
        <w:t>arca y/o franquicia, así como la descripción cuantitativa y cualitativa de las ventajas comerciales y económicas de la modificación</w:t>
      </w:r>
      <w:r w:rsidR="00457AF5" w:rsidRPr="000A0687">
        <w:rPr>
          <w:rFonts w:ascii="Montserrat" w:hAnsi="Montserrat"/>
          <w:sz w:val="18"/>
          <w:szCs w:val="18"/>
        </w:rPr>
        <w:t xml:space="preserve"> (en formato .pdf)</w:t>
      </w:r>
      <w:r w:rsidR="003F4F7B" w:rsidRPr="000A0687">
        <w:rPr>
          <w:rFonts w:ascii="Montserrat" w:hAnsi="Montserrat"/>
          <w:sz w:val="18"/>
          <w:szCs w:val="18"/>
        </w:rPr>
        <w:t>.</w:t>
      </w:r>
    </w:p>
    <w:p w14:paraId="16FBC531" w14:textId="77777777" w:rsidR="003F4F7B" w:rsidRPr="000A0687" w:rsidRDefault="003F4F7B" w:rsidP="00E24794">
      <w:pPr>
        <w:pStyle w:val="Prrafodelista"/>
        <w:spacing w:after="0"/>
        <w:ind w:left="1430"/>
        <w:jc w:val="both"/>
        <w:rPr>
          <w:rFonts w:ascii="Montserrat" w:hAnsi="Montserrat"/>
          <w:sz w:val="18"/>
          <w:szCs w:val="18"/>
        </w:rPr>
      </w:pPr>
    </w:p>
    <w:p w14:paraId="4A897935" w14:textId="3B1CFA4A" w:rsidR="003F4F7B" w:rsidRPr="000A0687" w:rsidRDefault="003F4F7B" w:rsidP="00684146">
      <w:pPr>
        <w:pStyle w:val="Prrafodelista"/>
        <w:numPr>
          <w:ilvl w:val="0"/>
          <w:numId w:val="94"/>
        </w:numPr>
        <w:spacing w:after="0"/>
        <w:jc w:val="both"/>
        <w:rPr>
          <w:rFonts w:ascii="Montserrat" w:hAnsi="Montserrat"/>
          <w:sz w:val="18"/>
          <w:szCs w:val="18"/>
        </w:rPr>
      </w:pPr>
      <w:r w:rsidRPr="000A0687">
        <w:rPr>
          <w:rFonts w:ascii="Montserrat" w:hAnsi="Montserrat"/>
          <w:sz w:val="18"/>
          <w:szCs w:val="18"/>
        </w:rPr>
        <w:t xml:space="preserve">Indicar si los </w:t>
      </w:r>
      <w:r w:rsidR="00587C04" w:rsidRPr="000A0687">
        <w:rPr>
          <w:rFonts w:ascii="Montserrat" w:hAnsi="Montserrat"/>
          <w:sz w:val="18"/>
          <w:szCs w:val="18"/>
        </w:rPr>
        <w:t>suministrador</w:t>
      </w:r>
      <w:r w:rsidRPr="000A0687">
        <w:rPr>
          <w:rFonts w:ascii="Montserrat" w:hAnsi="Montserrat"/>
          <w:sz w:val="18"/>
          <w:szCs w:val="18"/>
        </w:rPr>
        <w:t>es y permisionarios que participarán en la logística de suministro pertenecen al mismo grupo de interés económico.</w:t>
      </w:r>
    </w:p>
    <w:p w14:paraId="4651E991" w14:textId="1DFC8917" w:rsidR="00C30EB9" w:rsidRPr="000A0687" w:rsidRDefault="00C30EB9" w:rsidP="00E24794">
      <w:pPr>
        <w:pStyle w:val="Ttulo2"/>
        <w:tabs>
          <w:tab w:val="left" w:pos="426"/>
        </w:tabs>
        <w:spacing w:before="0"/>
        <w:jc w:val="both"/>
        <w:rPr>
          <w:rFonts w:ascii="Montserrat" w:hAnsi="Montserrat"/>
          <w:b/>
          <w:bCs/>
          <w:color w:val="auto"/>
          <w:sz w:val="18"/>
          <w:szCs w:val="18"/>
        </w:rPr>
      </w:pPr>
    </w:p>
    <w:p w14:paraId="2D892F7F" w14:textId="77777777" w:rsidR="001B3F94" w:rsidRPr="000A0687" w:rsidRDefault="001B3F94" w:rsidP="00E24794">
      <w:pPr>
        <w:pStyle w:val="Estilo1"/>
        <w:tabs>
          <w:tab w:val="left" w:pos="426"/>
        </w:tabs>
        <w:rPr>
          <w:rFonts w:ascii="Montserrat" w:hAnsi="Montserrat"/>
          <w:color w:val="auto"/>
          <w:sz w:val="18"/>
          <w:szCs w:val="18"/>
        </w:rPr>
      </w:pPr>
    </w:p>
    <w:p w14:paraId="583D2C99" w14:textId="3AACC3F6" w:rsidR="002D5495" w:rsidRPr="000A0687" w:rsidRDefault="002D5495" w:rsidP="00E24794">
      <w:pPr>
        <w:spacing w:after="0"/>
        <w:ind w:left="426"/>
        <w:jc w:val="both"/>
        <w:rPr>
          <w:rFonts w:ascii="Montserrat" w:hAnsi="Montserrat"/>
          <w:sz w:val="18"/>
          <w:szCs w:val="18"/>
        </w:rPr>
      </w:pPr>
    </w:p>
    <w:p w14:paraId="10E68DAF" w14:textId="1692EF6B" w:rsidR="008D1ECB" w:rsidRPr="000A0687" w:rsidRDefault="008D1ECB" w:rsidP="00E24794">
      <w:pPr>
        <w:pStyle w:val="Ttulo1"/>
        <w:jc w:val="center"/>
        <w:rPr>
          <w:rFonts w:ascii="Montserrat" w:hAnsi="Montserrat"/>
          <w:b/>
          <w:bCs/>
          <w:color w:val="auto"/>
          <w:sz w:val="18"/>
          <w:szCs w:val="18"/>
        </w:rPr>
      </w:pPr>
      <w:bookmarkStart w:id="869" w:name="_Toc109911131"/>
      <w:r w:rsidRPr="000A0687">
        <w:rPr>
          <w:rFonts w:ascii="Montserrat" w:hAnsi="Montserrat"/>
          <w:b/>
          <w:bCs/>
          <w:color w:val="auto"/>
          <w:sz w:val="18"/>
          <w:szCs w:val="18"/>
        </w:rPr>
        <w:t xml:space="preserve">Capítulo </w:t>
      </w:r>
      <w:r w:rsidR="0082200E" w:rsidRPr="000A0687">
        <w:rPr>
          <w:rFonts w:ascii="Montserrat" w:hAnsi="Montserrat"/>
          <w:b/>
          <w:bCs/>
          <w:color w:val="auto"/>
          <w:sz w:val="18"/>
          <w:szCs w:val="18"/>
        </w:rPr>
        <w:t>8.</w:t>
      </w:r>
      <w:r w:rsidRPr="000A0687">
        <w:rPr>
          <w:rFonts w:ascii="Montserrat" w:hAnsi="Montserrat"/>
          <w:b/>
          <w:bCs/>
          <w:color w:val="auto"/>
          <w:sz w:val="18"/>
          <w:szCs w:val="18"/>
        </w:rPr>
        <w:t xml:space="preserve"> De la actualización del permiso</w:t>
      </w:r>
      <w:bookmarkEnd w:id="869"/>
    </w:p>
    <w:p w14:paraId="22326A28" w14:textId="77777777" w:rsidR="0085401C" w:rsidRPr="000A0687" w:rsidRDefault="0085401C" w:rsidP="00E24794">
      <w:pPr>
        <w:pStyle w:val="Ttulo2"/>
        <w:tabs>
          <w:tab w:val="left" w:pos="426"/>
        </w:tabs>
        <w:spacing w:before="0"/>
        <w:ind w:left="360"/>
        <w:jc w:val="both"/>
        <w:rPr>
          <w:rFonts w:ascii="Montserrat" w:hAnsi="Montserrat"/>
          <w:b/>
          <w:bCs/>
          <w:color w:val="auto"/>
          <w:sz w:val="18"/>
          <w:szCs w:val="18"/>
        </w:rPr>
      </w:pPr>
    </w:p>
    <w:p w14:paraId="4D6D3561" w14:textId="77777777" w:rsidR="0085401C" w:rsidRPr="000A0687" w:rsidRDefault="0085401C" w:rsidP="00684146">
      <w:pPr>
        <w:pStyle w:val="Prrafodelista"/>
        <w:keepNext/>
        <w:keepLines/>
        <w:numPr>
          <w:ilvl w:val="0"/>
          <w:numId w:val="9"/>
        </w:numPr>
        <w:tabs>
          <w:tab w:val="left" w:pos="426"/>
        </w:tabs>
        <w:spacing w:after="0"/>
        <w:contextualSpacing w:val="0"/>
        <w:jc w:val="both"/>
        <w:outlineLvl w:val="1"/>
        <w:rPr>
          <w:rFonts w:ascii="Montserrat" w:eastAsiaTheme="majorEastAsia" w:hAnsi="Montserrat" w:cstheme="majorBidi"/>
          <w:b/>
          <w:bCs/>
          <w:vanish/>
          <w:sz w:val="18"/>
          <w:szCs w:val="18"/>
        </w:rPr>
      </w:pPr>
      <w:bookmarkStart w:id="870" w:name="_Toc109911055"/>
      <w:bookmarkStart w:id="871" w:name="_Toc109911132"/>
      <w:bookmarkEnd w:id="870"/>
      <w:bookmarkEnd w:id="871"/>
    </w:p>
    <w:p w14:paraId="112CE43B" w14:textId="4B3BBA77" w:rsidR="0085401C" w:rsidRPr="000A0687" w:rsidRDefault="0085401C" w:rsidP="00684146">
      <w:pPr>
        <w:pStyle w:val="Ttulo2"/>
        <w:numPr>
          <w:ilvl w:val="1"/>
          <w:numId w:val="9"/>
        </w:numPr>
        <w:tabs>
          <w:tab w:val="left" w:pos="426"/>
        </w:tabs>
        <w:spacing w:before="0"/>
        <w:jc w:val="both"/>
        <w:rPr>
          <w:rFonts w:ascii="Montserrat" w:hAnsi="Montserrat"/>
          <w:b/>
          <w:bCs/>
          <w:color w:val="auto"/>
          <w:sz w:val="18"/>
          <w:szCs w:val="18"/>
        </w:rPr>
      </w:pPr>
      <w:bookmarkStart w:id="872" w:name="_Toc109911133"/>
      <w:r w:rsidRPr="000A0687">
        <w:rPr>
          <w:rFonts w:ascii="Montserrat" w:hAnsi="Montserrat"/>
          <w:b/>
          <w:bCs/>
          <w:color w:val="auto"/>
          <w:sz w:val="18"/>
          <w:szCs w:val="18"/>
        </w:rPr>
        <w:t>Consideraciones generales</w:t>
      </w:r>
      <w:bookmarkEnd w:id="872"/>
    </w:p>
    <w:p w14:paraId="0A54B990" w14:textId="7EDF6547" w:rsidR="0085401C" w:rsidRPr="000A0687" w:rsidRDefault="0085401C" w:rsidP="00684146">
      <w:pPr>
        <w:pStyle w:val="Ttulo2"/>
        <w:numPr>
          <w:ilvl w:val="2"/>
          <w:numId w:val="9"/>
        </w:numPr>
        <w:tabs>
          <w:tab w:val="left" w:pos="426"/>
        </w:tabs>
        <w:spacing w:before="0"/>
        <w:ind w:hanging="798"/>
        <w:jc w:val="both"/>
        <w:rPr>
          <w:rFonts w:ascii="Montserrat" w:hAnsi="Montserrat"/>
          <w:color w:val="auto"/>
          <w:sz w:val="18"/>
          <w:szCs w:val="18"/>
        </w:rPr>
      </w:pPr>
      <w:bookmarkStart w:id="873" w:name="_Toc109911134"/>
      <w:r w:rsidRPr="000A0687">
        <w:rPr>
          <w:rFonts w:ascii="Montserrat" w:hAnsi="Montserrat"/>
          <w:color w:val="auto"/>
          <w:sz w:val="18"/>
          <w:szCs w:val="18"/>
        </w:rPr>
        <w:t>Los Permisionarios interesados en llevar a cabo una actualización del Permiso, bajo cualquiera de los supuestos descritos en la disposición 8.1.3 siguiente, deberán realizar la solicitud mediante la OPE conforme al procedimiento establecido en el numeral 3.</w:t>
      </w:r>
      <w:r w:rsidR="00CC4F71" w:rsidRPr="000A0687">
        <w:rPr>
          <w:rFonts w:ascii="Montserrat" w:hAnsi="Montserrat"/>
          <w:color w:val="auto"/>
          <w:sz w:val="18"/>
          <w:szCs w:val="18"/>
        </w:rPr>
        <w:t>6</w:t>
      </w:r>
      <w:r w:rsidRPr="000A0687">
        <w:rPr>
          <w:rFonts w:ascii="Montserrat" w:hAnsi="Montserrat"/>
          <w:color w:val="auto"/>
          <w:sz w:val="18"/>
          <w:szCs w:val="18"/>
        </w:rPr>
        <w:t xml:space="preserve"> anterior e ingresar los requisitos conforme corresponda según lo indicado en las disposiciones 8.2 y 8.3 siguientes.</w:t>
      </w:r>
      <w:bookmarkEnd w:id="873"/>
    </w:p>
    <w:p w14:paraId="7D2C670F" w14:textId="77777777" w:rsidR="0085401C" w:rsidRPr="000A0687" w:rsidRDefault="0085401C" w:rsidP="00E24794">
      <w:pPr>
        <w:pStyle w:val="Ttulo2"/>
        <w:tabs>
          <w:tab w:val="left" w:pos="426"/>
        </w:tabs>
        <w:spacing w:before="0"/>
        <w:ind w:left="1224" w:hanging="798"/>
        <w:jc w:val="both"/>
        <w:rPr>
          <w:rFonts w:ascii="Montserrat" w:hAnsi="Montserrat"/>
          <w:color w:val="auto"/>
          <w:sz w:val="18"/>
          <w:szCs w:val="18"/>
        </w:rPr>
      </w:pPr>
    </w:p>
    <w:p w14:paraId="66BDC65B" w14:textId="29080B05" w:rsidR="0085401C" w:rsidRPr="000A0687" w:rsidRDefault="0085401C" w:rsidP="00684146">
      <w:pPr>
        <w:pStyle w:val="Ttulo2"/>
        <w:numPr>
          <w:ilvl w:val="2"/>
          <w:numId w:val="9"/>
        </w:numPr>
        <w:tabs>
          <w:tab w:val="left" w:pos="426"/>
        </w:tabs>
        <w:spacing w:before="0"/>
        <w:ind w:hanging="798"/>
        <w:jc w:val="both"/>
        <w:rPr>
          <w:rFonts w:ascii="Montserrat" w:hAnsi="Montserrat"/>
          <w:bCs/>
          <w:sz w:val="18"/>
          <w:szCs w:val="18"/>
          <w:lang w:eastAsia="es-MX"/>
        </w:rPr>
      </w:pPr>
      <w:bookmarkStart w:id="874" w:name="_Toc109911135"/>
      <w:r w:rsidRPr="000A0687">
        <w:rPr>
          <w:rFonts w:ascii="Montserrat" w:hAnsi="Montserrat"/>
          <w:color w:val="auto"/>
          <w:sz w:val="18"/>
          <w:szCs w:val="18"/>
        </w:rPr>
        <w:t>Los Permisionarios deberán encontrarse al corriente en el cumplimiento de la totalidad de sus obligaciones para solicitar cualquier tipo de actualización.</w:t>
      </w:r>
      <w:bookmarkEnd w:id="874"/>
    </w:p>
    <w:p w14:paraId="196F8726" w14:textId="77777777" w:rsidR="0085401C" w:rsidRPr="000A0687" w:rsidRDefault="0085401C" w:rsidP="00E24794">
      <w:pPr>
        <w:ind w:hanging="798"/>
        <w:jc w:val="both"/>
        <w:rPr>
          <w:rFonts w:ascii="Montserrat" w:hAnsi="Montserrat"/>
          <w:bCs/>
          <w:sz w:val="18"/>
          <w:szCs w:val="18"/>
          <w:lang w:eastAsia="es-MX"/>
        </w:rPr>
      </w:pPr>
    </w:p>
    <w:p w14:paraId="35935C82" w14:textId="2E57909D" w:rsidR="0085401C" w:rsidRPr="000A0687" w:rsidRDefault="0085401C" w:rsidP="00684146">
      <w:pPr>
        <w:pStyle w:val="Ttulo2"/>
        <w:numPr>
          <w:ilvl w:val="2"/>
          <w:numId w:val="9"/>
        </w:numPr>
        <w:tabs>
          <w:tab w:val="left" w:pos="426"/>
        </w:tabs>
        <w:spacing w:before="0"/>
        <w:ind w:hanging="798"/>
        <w:jc w:val="both"/>
        <w:rPr>
          <w:rFonts w:ascii="Montserrat" w:hAnsi="Montserrat"/>
          <w:color w:val="auto"/>
          <w:sz w:val="18"/>
          <w:szCs w:val="18"/>
        </w:rPr>
      </w:pPr>
      <w:bookmarkStart w:id="875" w:name="_Toc109911136"/>
      <w:r w:rsidRPr="000A0687">
        <w:rPr>
          <w:rFonts w:ascii="Montserrat" w:hAnsi="Montserrat"/>
          <w:color w:val="auto"/>
          <w:sz w:val="18"/>
          <w:szCs w:val="18"/>
        </w:rPr>
        <w:t>Para efectos de las presentes disposiciones, los siguientes supuestos constituyen una actualización del permiso en las actividades de Comercialización de Petrolíferos o de Petroquímicos o de Distribución de Petrolíferos, según indique:</w:t>
      </w:r>
      <w:bookmarkEnd w:id="875"/>
    </w:p>
    <w:p w14:paraId="705396F2" w14:textId="77777777" w:rsidR="0085401C" w:rsidRPr="000A0687" w:rsidRDefault="0085401C" w:rsidP="00E24794">
      <w:pPr>
        <w:ind w:left="1276" w:hanging="850"/>
        <w:jc w:val="both"/>
        <w:rPr>
          <w:rFonts w:ascii="Montserrat" w:hAnsi="Montserrat"/>
          <w:sz w:val="18"/>
          <w:szCs w:val="18"/>
        </w:rPr>
      </w:pPr>
    </w:p>
    <w:p w14:paraId="41331863" w14:textId="5A72FADD" w:rsidR="0085401C" w:rsidRPr="000A0687" w:rsidRDefault="0085401C" w:rsidP="00684146">
      <w:pPr>
        <w:pStyle w:val="Ttulo2"/>
        <w:numPr>
          <w:ilvl w:val="3"/>
          <w:numId w:val="9"/>
        </w:numPr>
        <w:tabs>
          <w:tab w:val="left" w:pos="426"/>
        </w:tabs>
        <w:spacing w:before="0"/>
        <w:ind w:left="1276" w:hanging="850"/>
        <w:jc w:val="both"/>
        <w:rPr>
          <w:rFonts w:ascii="Montserrat" w:hAnsi="Montserrat"/>
          <w:b/>
          <w:bCs/>
          <w:color w:val="auto"/>
          <w:sz w:val="18"/>
          <w:szCs w:val="18"/>
        </w:rPr>
      </w:pPr>
      <w:bookmarkStart w:id="876" w:name="_Toc109911137"/>
      <w:r w:rsidRPr="000A0687">
        <w:rPr>
          <w:rFonts w:ascii="Montserrat" w:hAnsi="Montserrat"/>
          <w:b/>
          <w:bCs/>
          <w:color w:val="auto"/>
          <w:sz w:val="18"/>
          <w:szCs w:val="18"/>
        </w:rPr>
        <w:t>Actualizaciones de datos generales de los Títulos de Permiso</w:t>
      </w:r>
      <w:bookmarkEnd w:id="876"/>
    </w:p>
    <w:p w14:paraId="080ECFBF" w14:textId="77777777" w:rsidR="0085401C" w:rsidRPr="000A0687" w:rsidRDefault="0085401C" w:rsidP="00E24794">
      <w:pPr>
        <w:ind w:left="1276" w:hanging="850"/>
        <w:jc w:val="both"/>
        <w:rPr>
          <w:rFonts w:ascii="Montserrat" w:hAnsi="Montserrat"/>
          <w:sz w:val="18"/>
          <w:szCs w:val="18"/>
        </w:rPr>
      </w:pPr>
    </w:p>
    <w:p w14:paraId="6374A88B" w14:textId="585198EA" w:rsidR="0085401C" w:rsidRPr="000A0687" w:rsidRDefault="0085401C" w:rsidP="00684146">
      <w:pPr>
        <w:pStyle w:val="Ttulo2"/>
        <w:numPr>
          <w:ilvl w:val="4"/>
          <w:numId w:val="9"/>
        </w:numPr>
        <w:tabs>
          <w:tab w:val="left" w:pos="426"/>
        </w:tabs>
        <w:spacing w:before="0"/>
        <w:ind w:left="1276" w:hanging="850"/>
        <w:jc w:val="both"/>
        <w:rPr>
          <w:rFonts w:ascii="Montserrat" w:hAnsi="Montserrat"/>
          <w:color w:val="auto"/>
          <w:sz w:val="18"/>
          <w:szCs w:val="18"/>
        </w:rPr>
      </w:pPr>
      <w:bookmarkStart w:id="877" w:name="_Toc109911138"/>
      <w:r w:rsidRPr="000A0687">
        <w:rPr>
          <w:rFonts w:ascii="Montserrat" w:hAnsi="Montserrat"/>
          <w:color w:val="auto"/>
          <w:sz w:val="18"/>
          <w:szCs w:val="18"/>
        </w:rPr>
        <w:t>El cambio de nombre, denominación o razón social del Permisionario o de los socios o accionistas.</w:t>
      </w:r>
      <w:bookmarkEnd w:id="877"/>
    </w:p>
    <w:p w14:paraId="0D72D4AF" w14:textId="77777777" w:rsidR="0085401C" w:rsidRPr="000A0687" w:rsidRDefault="0085401C" w:rsidP="00E24794">
      <w:pPr>
        <w:ind w:left="1276" w:hanging="850"/>
        <w:jc w:val="both"/>
        <w:rPr>
          <w:rFonts w:ascii="Montserrat" w:hAnsi="Montserrat"/>
          <w:bCs/>
          <w:sz w:val="18"/>
          <w:szCs w:val="18"/>
          <w:lang w:eastAsia="es-MX"/>
        </w:rPr>
      </w:pPr>
    </w:p>
    <w:p w14:paraId="0955FE8A" w14:textId="0012C5FE" w:rsidR="0085401C" w:rsidRPr="000A0687" w:rsidRDefault="0085401C" w:rsidP="00684146">
      <w:pPr>
        <w:pStyle w:val="Ttulo2"/>
        <w:numPr>
          <w:ilvl w:val="4"/>
          <w:numId w:val="9"/>
        </w:numPr>
        <w:tabs>
          <w:tab w:val="left" w:pos="426"/>
        </w:tabs>
        <w:spacing w:before="0"/>
        <w:ind w:left="1276" w:hanging="850"/>
        <w:jc w:val="both"/>
        <w:rPr>
          <w:rFonts w:ascii="Montserrat" w:hAnsi="Montserrat"/>
          <w:color w:val="auto"/>
          <w:sz w:val="18"/>
          <w:szCs w:val="18"/>
        </w:rPr>
      </w:pPr>
      <w:bookmarkStart w:id="878" w:name="_Toc109911139"/>
      <w:r w:rsidRPr="000A0687">
        <w:rPr>
          <w:rFonts w:ascii="Montserrat" w:hAnsi="Montserrat"/>
          <w:color w:val="auto"/>
          <w:sz w:val="18"/>
          <w:szCs w:val="18"/>
        </w:rPr>
        <w:t>El cambio del domicilio del Permisionario y del personal autorizado para oír y recibir notificaciones, en caso de que esta información forme parte del título de permiso.</w:t>
      </w:r>
      <w:bookmarkEnd w:id="878"/>
    </w:p>
    <w:p w14:paraId="407ADD67" w14:textId="77777777" w:rsidR="0085401C" w:rsidRPr="000A0687" w:rsidRDefault="0085401C" w:rsidP="00E24794">
      <w:pPr>
        <w:ind w:left="1276" w:hanging="850"/>
        <w:jc w:val="both"/>
        <w:rPr>
          <w:rFonts w:ascii="Montserrat" w:hAnsi="Montserrat"/>
          <w:bCs/>
          <w:sz w:val="18"/>
          <w:szCs w:val="18"/>
          <w:lang w:eastAsia="es-MX"/>
        </w:rPr>
      </w:pPr>
    </w:p>
    <w:p w14:paraId="448C7D5A" w14:textId="176DF064" w:rsidR="0085401C" w:rsidRPr="000A0687" w:rsidRDefault="0085401C" w:rsidP="00684146">
      <w:pPr>
        <w:pStyle w:val="Ttulo2"/>
        <w:numPr>
          <w:ilvl w:val="4"/>
          <w:numId w:val="9"/>
        </w:numPr>
        <w:tabs>
          <w:tab w:val="left" w:pos="426"/>
        </w:tabs>
        <w:spacing w:before="0"/>
        <w:ind w:left="1276" w:hanging="850"/>
        <w:jc w:val="both"/>
        <w:rPr>
          <w:rFonts w:ascii="Montserrat" w:hAnsi="Montserrat"/>
          <w:color w:val="auto"/>
          <w:sz w:val="18"/>
          <w:szCs w:val="18"/>
        </w:rPr>
      </w:pPr>
      <w:bookmarkStart w:id="879" w:name="_Toc109911140"/>
      <w:r w:rsidRPr="000A0687">
        <w:rPr>
          <w:rFonts w:ascii="Montserrat" w:hAnsi="Montserrat"/>
          <w:color w:val="auto"/>
          <w:sz w:val="18"/>
          <w:szCs w:val="18"/>
        </w:rPr>
        <w:t>El cambio de los datos del domicilio de las instalaciones permisionadas, de la central o de los centros de consumo, por cambio del nombre de la calle o avenida, del número oficial, de la nomenclatura, de la colonia, del municipio o demarcación territorial o de la entidad federativa. Lo anterior no implica un cambio de ubicación del inmueble o de la instalación.</w:t>
      </w:r>
      <w:bookmarkEnd w:id="879"/>
    </w:p>
    <w:p w14:paraId="5CB1C3BB" w14:textId="77777777" w:rsidR="0085401C" w:rsidRPr="000A0687" w:rsidRDefault="0085401C" w:rsidP="00E24794">
      <w:pPr>
        <w:ind w:left="1276" w:hanging="850"/>
        <w:jc w:val="both"/>
        <w:rPr>
          <w:rFonts w:ascii="Montserrat" w:hAnsi="Montserrat"/>
          <w:bCs/>
          <w:sz w:val="18"/>
          <w:szCs w:val="18"/>
          <w:lang w:eastAsia="es-MX"/>
        </w:rPr>
      </w:pPr>
    </w:p>
    <w:p w14:paraId="2AAEB533" w14:textId="077AEC26" w:rsidR="0085401C" w:rsidRPr="000A0687" w:rsidRDefault="0085401C" w:rsidP="002813DD">
      <w:pPr>
        <w:ind w:left="1276"/>
        <w:jc w:val="both"/>
        <w:rPr>
          <w:rFonts w:ascii="Montserrat" w:hAnsi="Montserrat"/>
          <w:bCs/>
          <w:sz w:val="18"/>
          <w:szCs w:val="18"/>
          <w:lang w:eastAsia="es-MX"/>
        </w:rPr>
      </w:pPr>
      <w:r w:rsidRPr="000A0687">
        <w:rPr>
          <w:rFonts w:ascii="Montserrat" w:hAnsi="Montserrat"/>
          <w:bCs/>
          <w:sz w:val="18"/>
          <w:szCs w:val="18"/>
          <w:lang w:eastAsia="es-MX"/>
        </w:rPr>
        <w:t>Se excluye de este supuesto a las actividades de Comercialización de Petrolíferos o de Petroquímicos.</w:t>
      </w:r>
    </w:p>
    <w:p w14:paraId="3AB33A71" w14:textId="7D393E84" w:rsidR="006E7EE5" w:rsidRPr="000A0687" w:rsidRDefault="006E7EE5" w:rsidP="00684146">
      <w:pPr>
        <w:pStyle w:val="Ttulo2"/>
        <w:numPr>
          <w:ilvl w:val="4"/>
          <w:numId w:val="9"/>
        </w:numPr>
        <w:tabs>
          <w:tab w:val="left" w:pos="426"/>
        </w:tabs>
        <w:spacing w:before="0"/>
        <w:ind w:left="1276" w:hanging="850"/>
        <w:jc w:val="both"/>
        <w:rPr>
          <w:rFonts w:ascii="Montserrat" w:hAnsi="Montserrat"/>
          <w:color w:val="auto"/>
          <w:sz w:val="18"/>
          <w:szCs w:val="18"/>
        </w:rPr>
      </w:pPr>
      <w:bookmarkStart w:id="880" w:name="_Toc109911141"/>
      <w:r w:rsidRPr="000A0687">
        <w:rPr>
          <w:rFonts w:ascii="Montserrat" w:hAnsi="Montserrat"/>
          <w:color w:val="auto"/>
          <w:sz w:val="18"/>
          <w:szCs w:val="18"/>
        </w:rPr>
        <w:t>El cambio de nombre, denominación o razón social del permisionario o de los socios o accionistas.</w:t>
      </w:r>
      <w:bookmarkEnd w:id="880"/>
    </w:p>
    <w:p w14:paraId="182045C4" w14:textId="77777777" w:rsidR="006E7EE5" w:rsidRPr="000A0687" w:rsidRDefault="006E7EE5" w:rsidP="00E24794">
      <w:pPr>
        <w:rPr>
          <w:rFonts w:ascii="Montserrat" w:hAnsi="Montserrat"/>
          <w:sz w:val="18"/>
          <w:szCs w:val="18"/>
        </w:rPr>
      </w:pPr>
    </w:p>
    <w:p w14:paraId="05E58CA2" w14:textId="612745F2" w:rsidR="0085401C" w:rsidRPr="000A0687" w:rsidRDefault="0085401C" w:rsidP="00684146">
      <w:pPr>
        <w:pStyle w:val="Ttulo2"/>
        <w:numPr>
          <w:ilvl w:val="4"/>
          <w:numId w:val="9"/>
        </w:numPr>
        <w:tabs>
          <w:tab w:val="left" w:pos="426"/>
        </w:tabs>
        <w:spacing w:before="0"/>
        <w:ind w:left="1276" w:hanging="850"/>
        <w:jc w:val="both"/>
        <w:rPr>
          <w:rFonts w:ascii="Montserrat" w:hAnsi="Montserrat"/>
          <w:color w:val="auto"/>
          <w:sz w:val="18"/>
          <w:szCs w:val="18"/>
        </w:rPr>
      </w:pPr>
      <w:bookmarkStart w:id="881" w:name="_Toc109911142"/>
      <w:r w:rsidRPr="000A0687">
        <w:rPr>
          <w:rFonts w:ascii="Montserrat" w:hAnsi="Montserrat"/>
          <w:color w:val="auto"/>
          <w:sz w:val="18"/>
          <w:szCs w:val="18"/>
        </w:rPr>
        <w:lastRenderedPageBreak/>
        <w:t>Las correcciones a los permisos por omisiones o errores menores en la captura de las solicitudes de permiso o modificación por parte de los Solicitantes, siempre y cuando, no se modifique:</w:t>
      </w:r>
      <w:bookmarkEnd w:id="881"/>
    </w:p>
    <w:p w14:paraId="5250E935" w14:textId="77777777" w:rsidR="0085401C" w:rsidRPr="000A0687" w:rsidRDefault="0085401C" w:rsidP="00E24794">
      <w:pPr>
        <w:ind w:left="2266" w:hanging="850"/>
        <w:jc w:val="both"/>
        <w:rPr>
          <w:rFonts w:ascii="Montserrat" w:hAnsi="Montserrat"/>
          <w:bCs/>
          <w:sz w:val="18"/>
          <w:szCs w:val="18"/>
          <w:lang w:eastAsia="es-MX"/>
        </w:rPr>
      </w:pPr>
    </w:p>
    <w:p w14:paraId="050F859A" w14:textId="61013B15" w:rsidR="0085401C" w:rsidRPr="000A0687" w:rsidRDefault="0085401C" w:rsidP="00684146">
      <w:pPr>
        <w:pStyle w:val="Prrafodelista"/>
        <w:numPr>
          <w:ilvl w:val="1"/>
          <w:numId w:val="95"/>
        </w:numPr>
        <w:ind w:left="2266" w:hanging="850"/>
        <w:jc w:val="both"/>
        <w:rPr>
          <w:rFonts w:ascii="Montserrat" w:hAnsi="Montserrat"/>
          <w:bCs/>
          <w:sz w:val="18"/>
          <w:szCs w:val="18"/>
          <w:lang w:eastAsia="es-MX"/>
        </w:rPr>
      </w:pPr>
      <w:r w:rsidRPr="000A0687">
        <w:rPr>
          <w:rFonts w:ascii="Montserrat" w:hAnsi="Montserrat"/>
          <w:bCs/>
          <w:sz w:val="18"/>
          <w:szCs w:val="18"/>
          <w:lang w:eastAsia="es-MX"/>
        </w:rPr>
        <w:t>La titularidad, la naturaleza de la actividad objeto del permiso.</w:t>
      </w:r>
    </w:p>
    <w:p w14:paraId="3F851546" w14:textId="473313E9" w:rsidR="0085401C" w:rsidRPr="000A0687" w:rsidRDefault="0085401C" w:rsidP="00684146">
      <w:pPr>
        <w:pStyle w:val="Prrafodelista"/>
        <w:numPr>
          <w:ilvl w:val="1"/>
          <w:numId w:val="95"/>
        </w:numPr>
        <w:ind w:left="2266" w:hanging="850"/>
        <w:jc w:val="both"/>
        <w:rPr>
          <w:rFonts w:ascii="Montserrat" w:hAnsi="Montserrat"/>
          <w:bCs/>
          <w:sz w:val="18"/>
          <w:szCs w:val="18"/>
          <w:lang w:eastAsia="es-MX"/>
        </w:rPr>
      </w:pPr>
      <w:r w:rsidRPr="000A0687">
        <w:rPr>
          <w:rFonts w:ascii="Montserrat" w:hAnsi="Montserrat"/>
          <w:bCs/>
          <w:sz w:val="18"/>
          <w:szCs w:val="18"/>
          <w:lang w:eastAsia="es-MX"/>
        </w:rPr>
        <w:t xml:space="preserve">El diseño original del sistema en cuanto a la capacidad. </w:t>
      </w:r>
    </w:p>
    <w:p w14:paraId="6F8DFE56" w14:textId="5C5FE9AD" w:rsidR="0085401C" w:rsidRPr="000A0687" w:rsidRDefault="0085401C" w:rsidP="00684146">
      <w:pPr>
        <w:pStyle w:val="Prrafodelista"/>
        <w:numPr>
          <w:ilvl w:val="1"/>
          <w:numId w:val="95"/>
        </w:numPr>
        <w:ind w:left="2266" w:hanging="850"/>
        <w:jc w:val="both"/>
        <w:rPr>
          <w:rFonts w:ascii="Montserrat" w:hAnsi="Montserrat"/>
          <w:bCs/>
          <w:sz w:val="18"/>
          <w:szCs w:val="18"/>
          <w:lang w:eastAsia="es-MX"/>
        </w:rPr>
      </w:pPr>
      <w:r w:rsidRPr="000A0687">
        <w:rPr>
          <w:rFonts w:ascii="Montserrat" w:hAnsi="Montserrat"/>
          <w:bCs/>
          <w:sz w:val="18"/>
          <w:szCs w:val="18"/>
          <w:lang w:eastAsia="es-MX"/>
        </w:rPr>
        <w:t xml:space="preserve">La localización del sistema. </w:t>
      </w:r>
    </w:p>
    <w:p w14:paraId="35631644" w14:textId="112529D8" w:rsidR="0085401C" w:rsidRPr="000A0687" w:rsidRDefault="0085401C" w:rsidP="00684146">
      <w:pPr>
        <w:pStyle w:val="Prrafodelista"/>
        <w:numPr>
          <w:ilvl w:val="1"/>
          <w:numId w:val="95"/>
        </w:numPr>
        <w:ind w:left="2266" w:hanging="850"/>
        <w:jc w:val="both"/>
        <w:rPr>
          <w:rFonts w:ascii="Montserrat" w:hAnsi="Montserrat"/>
          <w:bCs/>
          <w:sz w:val="18"/>
          <w:szCs w:val="18"/>
          <w:lang w:eastAsia="es-MX"/>
        </w:rPr>
      </w:pPr>
      <w:r w:rsidRPr="000A0687">
        <w:rPr>
          <w:rFonts w:ascii="Montserrat" w:hAnsi="Montserrat"/>
          <w:bCs/>
          <w:sz w:val="18"/>
          <w:szCs w:val="18"/>
          <w:lang w:eastAsia="es-MX"/>
        </w:rPr>
        <w:t>Cualquier otro elemento de fondo relacionado con la actividad permisionada.</w:t>
      </w:r>
    </w:p>
    <w:p w14:paraId="3559ED45" w14:textId="77777777" w:rsidR="0085401C" w:rsidRPr="000A0687" w:rsidRDefault="0085401C" w:rsidP="00E24794">
      <w:pPr>
        <w:ind w:left="1276"/>
        <w:jc w:val="both"/>
        <w:rPr>
          <w:rFonts w:ascii="Montserrat" w:hAnsi="Montserrat"/>
          <w:bCs/>
          <w:sz w:val="18"/>
          <w:szCs w:val="18"/>
          <w:lang w:eastAsia="es-MX"/>
        </w:rPr>
      </w:pPr>
    </w:p>
    <w:p w14:paraId="55F03D3E" w14:textId="77777777" w:rsidR="0085401C" w:rsidRPr="000A0687" w:rsidRDefault="0085401C" w:rsidP="00E24794">
      <w:pPr>
        <w:ind w:left="1276"/>
        <w:jc w:val="both"/>
        <w:rPr>
          <w:rFonts w:ascii="Montserrat" w:hAnsi="Montserrat"/>
          <w:bCs/>
          <w:sz w:val="18"/>
          <w:szCs w:val="18"/>
          <w:lang w:eastAsia="es-MX"/>
        </w:rPr>
      </w:pPr>
      <w:r w:rsidRPr="000A0687">
        <w:rPr>
          <w:rFonts w:ascii="Montserrat" w:hAnsi="Montserrat"/>
          <w:bCs/>
          <w:sz w:val="18"/>
          <w:szCs w:val="18"/>
          <w:lang w:eastAsia="es-MX"/>
        </w:rPr>
        <w:t>Las actividades de Comercialización de Petrolíferos o de Petroquímicos se excluye de los supuestos previstos en los incisos b. y c. anteriores.</w:t>
      </w:r>
    </w:p>
    <w:p w14:paraId="7C6A50CE" w14:textId="77777777" w:rsidR="0085401C" w:rsidRPr="000A0687" w:rsidRDefault="0085401C" w:rsidP="00E24794">
      <w:pPr>
        <w:ind w:left="1276" w:hanging="850"/>
        <w:jc w:val="both"/>
        <w:rPr>
          <w:rFonts w:ascii="Montserrat" w:hAnsi="Montserrat"/>
          <w:bCs/>
          <w:sz w:val="18"/>
          <w:szCs w:val="18"/>
          <w:lang w:eastAsia="es-MX"/>
        </w:rPr>
      </w:pPr>
    </w:p>
    <w:p w14:paraId="15AAF483" w14:textId="72F96271" w:rsidR="0085401C" w:rsidRPr="000A0687" w:rsidRDefault="0085401C" w:rsidP="00684146">
      <w:pPr>
        <w:pStyle w:val="Ttulo2"/>
        <w:numPr>
          <w:ilvl w:val="4"/>
          <w:numId w:val="9"/>
        </w:numPr>
        <w:tabs>
          <w:tab w:val="left" w:pos="426"/>
        </w:tabs>
        <w:spacing w:before="0"/>
        <w:ind w:left="1276" w:hanging="850"/>
        <w:jc w:val="both"/>
        <w:rPr>
          <w:rFonts w:ascii="Montserrat" w:hAnsi="Montserrat"/>
          <w:color w:val="auto"/>
          <w:sz w:val="18"/>
          <w:szCs w:val="18"/>
        </w:rPr>
      </w:pPr>
      <w:bookmarkStart w:id="882" w:name="_Toc109911143"/>
      <w:r w:rsidRPr="000A0687">
        <w:rPr>
          <w:rFonts w:ascii="Montserrat" w:hAnsi="Montserrat"/>
          <w:color w:val="auto"/>
          <w:sz w:val="18"/>
          <w:szCs w:val="18"/>
        </w:rPr>
        <w:t>Las correcciones por errores de captura, tipográficos o de edición, en los títulos de permiso y sus anexos, según corresponda, por parte del personal de la Comisión. Estos errores deberán ser aquellos que se caractericen por ser evidentes, manifiestos e indiscutibles, implicando por sí solos la evidencia de estos y, siempre y cuando, con dicha corrección no se modifique la titularidad del permiso, la naturaleza de la actividad permisionada o el diseño original del sistema en cuanto a la capacidad de este.</w:t>
      </w:r>
      <w:bookmarkEnd w:id="882"/>
    </w:p>
    <w:p w14:paraId="644278C4" w14:textId="77777777" w:rsidR="0085401C" w:rsidRPr="000A0687" w:rsidRDefault="0085401C" w:rsidP="00E24794">
      <w:pPr>
        <w:ind w:left="1276" w:hanging="850"/>
        <w:jc w:val="both"/>
        <w:rPr>
          <w:rFonts w:ascii="Montserrat" w:hAnsi="Montserrat"/>
          <w:sz w:val="18"/>
          <w:szCs w:val="18"/>
        </w:rPr>
      </w:pPr>
    </w:p>
    <w:p w14:paraId="695813B8" w14:textId="1996F176" w:rsidR="0085401C" w:rsidRPr="000A0687" w:rsidRDefault="0085401C" w:rsidP="00684146">
      <w:pPr>
        <w:pStyle w:val="Ttulo2"/>
        <w:numPr>
          <w:ilvl w:val="3"/>
          <w:numId w:val="9"/>
        </w:numPr>
        <w:tabs>
          <w:tab w:val="left" w:pos="426"/>
        </w:tabs>
        <w:spacing w:before="0"/>
        <w:ind w:left="1276" w:hanging="850"/>
        <w:jc w:val="both"/>
        <w:rPr>
          <w:rFonts w:ascii="Montserrat" w:hAnsi="Montserrat"/>
          <w:b/>
          <w:bCs/>
          <w:color w:val="auto"/>
          <w:sz w:val="18"/>
          <w:szCs w:val="18"/>
        </w:rPr>
      </w:pPr>
      <w:bookmarkStart w:id="883" w:name="_Toc109911144"/>
      <w:r w:rsidRPr="000A0687">
        <w:rPr>
          <w:rFonts w:ascii="Montserrat" w:hAnsi="Montserrat"/>
          <w:b/>
          <w:bCs/>
          <w:color w:val="auto"/>
          <w:sz w:val="18"/>
          <w:szCs w:val="18"/>
        </w:rPr>
        <w:t>Actualizaciones de los productos de los Títulos de Permiso</w:t>
      </w:r>
      <w:bookmarkEnd w:id="883"/>
    </w:p>
    <w:p w14:paraId="4EB9EE25" w14:textId="77777777" w:rsidR="00B86532" w:rsidRPr="000A0687" w:rsidRDefault="00B86532" w:rsidP="00E05F0F"/>
    <w:p w14:paraId="0CBE08F3" w14:textId="6D6338EA" w:rsidR="0085401C" w:rsidRPr="000A0687" w:rsidRDefault="0085401C" w:rsidP="00684146">
      <w:pPr>
        <w:pStyle w:val="Ttulo2"/>
        <w:numPr>
          <w:ilvl w:val="4"/>
          <w:numId w:val="9"/>
        </w:numPr>
        <w:tabs>
          <w:tab w:val="left" w:pos="426"/>
        </w:tabs>
        <w:spacing w:before="0"/>
        <w:ind w:left="1276" w:hanging="850"/>
        <w:jc w:val="both"/>
        <w:rPr>
          <w:rFonts w:ascii="Montserrat" w:hAnsi="Montserrat"/>
          <w:color w:val="auto"/>
          <w:sz w:val="18"/>
          <w:szCs w:val="18"/>
        </w:rPr>
      </w:pPr>
      <w:bookmarkStart w:id="884" w:name="_Toc109911145"/>
      <w:r w:rsidRPr="000A0687">
        <w:rPr>
          <w:rFonts w:ascii="Montserrat" w:hAnsi="Montserrat"/>
          <w:color w:val="auto"/>
          <w:sz w:val="18"/>
          <w:szCs w:val="18"/>
        </w:rPr>
        <w:t xml:space="preserve">El alta o baja de los productos a </w:t>
      </w:r>
      <w:r w:rsidR="006E7EE5" w:rsidRPr="000A0687">
        <w:rPr>
          <w:rFonts w:ascii="Montserrat" w:hAnsi="Montserrat"/>
          <w:color w:val="auto"/>
          <w:sz w:val="18"/>
          <w:szCs w:val="18"/>
        </w:rPr>
        <w:t>expender</w:t>
      </w:r>
      <w:r w:rsidRPr="000A0687">
        <w:rPr>
          <w:rFonts w:ascii="Montserrat" w:hAnsi="Montserrat"/>
          <w:color w:val="auto"/>
          <w:sz w:val="18"/>
          <w:szCs w:val="18"/>
        </w:rPr>
        <w:t>.</w:t>
      </w:r>
      <w:bookmarkEnd w:id="884"/>
    </w:p>
    <w:p w14:paraId="716A18C8" w14:textId="77777777" w:rsidR="0085401C" w:rsidRPr="000A0687" w:rsidRDefault="0085401C" w:rsidP="00E24794">
      <w:pPr>
        <w:pStyle w:val="Ttulo2"/>
        <w:tabs>
          <w:tab w:val="left" w:pos="426"/>
        </w:tabs>
        <w:spacing w:before="0"/>
        <w:ind w:left="1276" w:hanging="850"/>
        <w:jc w:val="both"/>
        <w:rPr>
          <w:rFonts w:ascii="Montserrat" w:hAnsi="Montserrat"/>
          <w:color w:val="auto"/>
          <w:sz w:val="18"/>
          <w:szCs w:val="18"/>
        </w:rPr>
      </w:pPr>
    </w:p>
    <w:p w14:paraId="222E9EA4" w14:textId="77777777" w:rsidR="0085401C" w:rsidRPr="000A0687" w:rsidRDefault="0085401C" w:rsidP="00E24794">
      <w:pPr>
        <w:pStyle w:val="Ttulo2"/>
        <w:tabs>
          <w:tab w:val="left" w:pos="426"/>
        </w:tabs>
        <w:spacing w:before="0"/>
        <w:ind w:left="1276" w:hanging="850"/>
        <w:jc w:val="both"/>
        <w:rPr>
          <w:rFonts w:ascii="Montserrat" w:hAnsi="Montserrat"/>
          <w:color w:val="auto"/>
          <w:sz w:val="18"/>
          <w:szCs w:val="18"/>
        </w:rPr>
      </w:pPr>
    </w:p>
    <w:p w14:paraId="6A9BB190" w14:textId="57A3306A" w:rsidR="000A6B31" w:rsidRPr="000A0687" w:rsidRDefault="000A6B31" w:rsidP="00684146">
      <w:pPr>
        <w:pStyle w:val="Ttulo2"/>
        <w:numPr>
          <w:ilvl w:val="3"/>
          <w:numId w:val="9"/>
        </w:numPr>
        <w:tabs>
          <w:tab w:val="left" w:pos="426"/>
        </w:tabs>
        <w:spacing w:before="0"/>
        <w:ind w:left="1276" w:hanging="850"/>
        <w:jc w:val="both"/>
        <w:rPr>
          <w:rFonts w:ascii="Montserrat" w:hAnsi="Montserrat"/>
          <w:b/>
          <w:bCs/>
          <w:color w:val="auto"/>
          <w:sz w:val="18"/>
          <w:szCs w:val="18"/>
        </w:rPr>
      </w:pPr>
      <w:bookmarkStart w:id="885" w:name="_Toc109911146"/>
      <w:r w:rsidRPr="000A0687">
        <w:rPr>
          <w:rFonts w:ascii="Montserrat" w:hAnsi="Montserrat"/>
          <w:b/>
          <w:bCs/>
          <w:color w:val="auto"/>
          <w:sz w:val="18"/>
          <w:szCs w:val="18"/>
        </w:rPr>
        <w:t>Actualizaciones de la estructura accionaria del Título de Permiso</w:t>
      </w:r>
      <w:bookmarkEnd w:id="885"/>
      <w:r w:rsidRPr="000A0687">
        <w:rPr>
          <w:rFonts w:ascii="Montserrat" w:hAnsi="Montserrat"/>
          <w:b/>
          <w:bCs/>
          <w:color w:val="auto"/>
          <w:sz w:val="18"/>
          <w:szCs w:val="18"/>
        </w:rPr>
        <w:t xml:space="preserve"> </w:t>
      </w:r>
    </w:p>
    <w:p w14:paraId="4AAEFAF8" w14:textId="77777777" w:rsidR="00B86532" w:rsidRPr="000A0687" w:rsidRDefault="00B86532" w:rsidP="00E24794">
      <w:pPr>
        <w:jc w:val="both"/>
        <w:rPr>
          <w:rFonts w:ascii="Montserrat" w:hAnsi="Montserrat"/>
          <w:sz w:val="18"/>
          <w:szCs w:val="18"/>
        </w:rPr>
      </w:pPr>
    </w:p>
    <w:p w14:paraId="6DD9CD3B" w14:textId="77777777" w:rsidR="000A6B31" w:rsidRPr="000A0687" w:rsidRDefault="000A6B31" w:rsidP="00E05F0F">
      <w:pPr>
        <w:pStyle w:val="Prrafodelista"/>
        <w:ind w:left="426"/>
        <w:jc w:val="both"/>
        <w:rPr>
          <w:rFonts w:ascii="Montserrat" w:hAnsi="Montserrat"/>
          <w:bCs/>
          <w:sz w:val="18"/>
          <w:szCs w:val="18"/>
          <w:lang w:eastAsia="es-MX"/>
        </w:rPr>
      </w:pPr>
      <w:r w:rsidRPr="000A0687">
        <w:rPr>
          <w:rFonts w:ascii="Montserrat" w:hAnsi="Montserrat"/>
          <w:b/>
          <w:sz w:val="18"/>
          <w:szCs w:val="18"/>
          <w:lang w:eastAsia="es-MX"/>
        </w:rPr>
        <w:t>8.1.3.3.1.</w:t>
      </w:r>
      <w:r w:rsidRPr="000A0687">
        <w:rPr>
          <w:rFonts w:ascii="Montserrat" w:hAnsi="Montserrat"/>
          <w:bCs/>
          <w:sz w:val="18"/>
          <w:szCs w:val="18"/>
          <w:lang w:eastAsia="es-MX"/>
        </w:rPr>
        <w:tab/>
        <w:t>El cambio en la estructura corporativa o del capital social del Permisionario, siempre y cuando, éste no derive de una transmisión de acciones o partes sociales que, directa o indirectamente, impliquen la asunción por parte del adquirente del control de la sociedad permisionaria, es decir, se trate de un cambio de control.</w:t>
      </w:r>
    </w:p>
    <w:p w14:paraId="14E18E36" w14:textId="2C19619E" w:rsidR="000A6B31" w:rsidRPr="000A0687" w:rsidRDefault="000A6B31" w:rsidP="00E05F0F">
      <w:pPr>
        <w:ind w:left="426"/>
        <w:jc w:val="both"/>
        <w:rPr>
          <w:rFonts w:ascii="Montserrat" w:hAnsi="Montserrat"/>
          <w:sz w:val="18"/>
          <w:szCs w:val="18"/>
        </w:rPr>
      </w:pPr>
    </w:p>
    <w:p w14:paraId="7D01F44F" w14:textId="7F7EECBA" w:rsidR="000A6B31" w:rsidRPr="000A0687" w:rsidRDefault="000A6B31" w:rsidP="00684146">
      <w:pPr>
        <w:pStyle w:val="Ttulo2"/>
        <w:numPr>
          <w:ilvl w:val="3"/>
          <w:numId w:val="9"/>
        </w:numPr>
        <w:tabs>
          <w:tab w:val="left" w:pos="426"/>
        </w:tabs>
        <w:spacing w:before="0"/>
        <w:ind w:left="1276" w:hanging="850"/>
        <w:jc w:val="both"/>
        <w:rPr>
          <w:rFonts w:ascii="Montserrat" w:hAnsi="Montserrat"/>
          <w:b/>
          <w:bCs/>
          <w:color w:val="auto"/>
          <w:sz w:val="18"/>
          <w:szCs w:val="18"/>
        </w:rPr>
      </w:pPr>
      <w:bookmarkStart w:id="886" w:name="_Toc109911147"/>
      <w:r w:rsidRPr="000A0687">
        <w:rPr>
          <w:rFonts w:ascii="Montserrat" w:hAnsi="Montserrat"/>
          <w:b/>
          <w:bCs/>
          <w:color w:val="auto"/>
          <w:sz w:val="18"/>
          <w:szCs w:val="18"/>
        </w:rPr>
        <w:t>Actualizaciones</w:t>
      </w:r>
      <w:r w:rsidRPr="000A0687">
        <w:rPr>
          <w:rFonts w:ascii="Montserrat" w:hAnsi="Montserrat"/>
          <w:sz w:val="18"/>
          <w:szCs w:val="18"/>
        </w:rPr>
        <w:t xml:space="preserve"> </w:t>
      </w:r>
      <w:r w:rsidRPr="000A0687">
        <w:rPr>
          <w:rFonts w:ascii="Montserrat" w:hAnsi="Montserrat"/>
          <w:b/>
          <w:bCs/>
          <w:color w:val="auto"/>
          <w:sz w:val="18"/>
          <w:szCs w:val="18"/>
        </w:rPr>
        <w:t>técnicas del Título de Permiso:</w:t>
      </w:r>
      <w:bookmarkEnd w:id="886"/>
    </w:p>
    <w:p w14:paraId="72248E95" w14:textId="77777777" w:rsidR="000A6B31" w:rsidRPr="000A0687" w:rsidRDefault="000A6B31" w:rsidP="00E24794">
      <w:pPr>
        <w:ind w:left="426"/>
        <w:jc w:val="both"/>
        <w:rPr>
          <w:rFonts w:ascii="Montserrat" w:hAnsi="Montserrat"/>
          <w:bCs/>
          <w:sz w:val="18"/>
          <w:szCs w:val="18"/>
          <w:lang w:eastAsia="es-MX"/>
        </w:rPr>
      </w:pPr>
    </w:p>
    <w:p w14:paraId="0E3AD84B" w14:textId="0D3F3C48" w:rsidR="000A6B31" w:rsidRPr="000A0687" w:rsidRDefault="000A6B31" w:rsidP="00E24794">
      <w:pPr>
        <w:ind w:left="426"/>
        <w:jc w:val="both"/>
        <w:rPr>
          <w:rFonts w:ascii="Montserrat" w:hAnsi="Montserrat"/>
          <w:bCs/>
          <w:sz w:val="18"/>
          <w:szCs w:val="18"/>
          <w:lang w:eastAsia="es-MX"/>
        </w:rPr>
      </w:pPr>
      <w:r w:rsidRPr="000A0687">
        <w:rPr>
          <w:rFonts w:ascii="Montserrat" w:hAnsi="Montserrat"/>
          <w:b/>
          <w:sz w:val="18"/>
          <w:szCs w:val="18"/>
          <w:lang w:eastAsia="es-MX"/>
        </w:rPr>
        <w:t>8.1.3.4.1.</w:t>
      </w:r>
      <w:r w:rsidRPr="000A0687">
        <w:rPr>
          <w:rFonts w:ascii="Montserrat" w:hAnsi="Montserrat"/>
          <w:bCs/>
          <w:sz w:val="18"/>
          <w:szCs w:val="18"/>
          <w:lang w:eastAsia="es-MX"/>
        </w:rPr>
        <w:tab/>
        <w:t>El reemplazo de instalaciones y/o equipos por otros similares que se encuentran individualmente identificados en el permiso, siempre y cuando, no se modifique la capacidad, u operación del Sistema.</w:t>
      </w:r>
    </w:p>
    <w:p w14:paraId="490351E7" w14:textId="4DF83FAA" w:rsidR="000A6B31" w:rsidRPr="000A0687" w:rsidRDefault="000A6B31" w:rsidP="00E24794">
      <w:pPr>
        <w:ind w:left="426"/>
        <w:jc w:val="both"/>
        <w:rPr>
          <w:rFonts w:ascii="Montserrat" w:hAnsi="Montserrat"/>
          <w:bCs/>
          <w:sz w:val="18"/>
          <w:szCs w:val="18"/>
          <w:lang w:eastAsia="es-MX"/>
        </w:rPr>
      </w:pPr>
      <w:r w:rsidRPr="000A0687">
        <w:rPr>
          <w:rFonts w:ascii="Montserrat" w:hAnsi="Montserrat"/>
          <w:b/>
          <w:sz w:val="18"/>
          <w:szCs w:val="18"/>
          <w:lang w:eastAsia="es-MX"/>
        </w:rPr>
        <w:t>8.1.3.4.2.</w:t>
      </w:r>
      <w:r w:rsidRPr="000A0687">
        <w:rPr>
          <w:rFonts w:ascii="Montserrat" w:hAnsi="Montserrat"/>
          <w:bCs/>
          <w:sz w:val="18"/>
          <w:szCs w:val="18"/>
          <w:lang w:eastAsia="es-MX"/>
        </w:rPr>
        <w:tab/>
        <w:t>El alta, baja o modificación de las rutas y destinos del Sistema de Distribución.</w:t>
      </w:r>
    </w:p>
    <w:p w14:paraId="1F69D540" w14:textId="09404DAE" w:rsidR="000A6B31" w:rsidRPr="000A0687" w:rsidRDefault="000A6B31" w:rsidP="00E24794">
      <w:pPr>
        <w:ind w:left="426"/>
        <w:jc w:val="both"/>
        <w:rPr>
          <w:rFonts w:ascii="Montserrat" w:hAnsi="Montserrat"/>
          <w:bCs/>
          <w:sz w:val="18"/>
          <w:szCs w:val="18"/>
          <w:lang w:eastAsia="es-MX"/>
        </w:rPr>
      </w:pPr>
      <w:r w:rsidRPr="000A0687">
        <w:rPr>
          <w:rFonts w:ascii="Montserrat" w:hAnsi="Montserrat"/>
          <w:b/>
          <w:sz w:val="18"/>
          <w:szCs w:val="18"/>
          <w:lang w:eastAsia="es-MX"/>
        </w:rPr>
        <w:t>8.1.3.4.3.</w:t>
      </w:r>
      <w:r w:rsidRPr="000A0687">
        <w:rPr>
          <w:rFonts w:ascii="Montserrat" w:hAnsi="Montserrat"/>
          <w:bCs/>
          <w:sz w:val="18"/>
          <w:szCs w:val="18"/>
          <w:lang w:eastAsia="es-MX"/>
        </w:rPr>
        <w:tab/>
        <w:t>El ca</w:t>
      </w:r>
      <w:r w:rsidR="002813DD" w:rsidRPr="000A0687">
        <w:rPr>
          <w:rFonts w:ascii="Montserrat" w:hAnsi="Montserrat"/>
          <w:bCs/>
          <w:sz w:val="18"/>
          <w:szCs w:val="18"/>
          <w:lang w:eastAsia="es-MX"/>
        </w:rPr>
        <w:t>m</w:t>
      </w:r>
      <w:r w:rsidRPr="000A0687">
        <w:rPr>
          <w:rFonts w:ascii="Montserrat" w:hAnsi="Montserrat"/>
          <w:bCs/>
          <w:sz w:val="18"/>
          <w:szCs w:val="18"/>
          <w:lang w:eastAsia="es-MX"/>
        </w:rPr>
        <w:t>bio, alta o baja en el registro de parque vehicular del Sistema de Distribución.</w:t>
      </w:r>
    </w:p>
    <w:p w14:paraId="659865D9" w14:textId="77777777" w:rsidR="000A6B31" w:rsidRPr="000A0687" w:rsidRDefault="000A6B31" w:rsidP="00E24794">
      <w:pPr>
        <w:ind w:left="426"/>
        <w:jc w:val="both"/>
        <w:rPr>
          <w:rFonts w:ascii="Montserrat" w:hAnsi="Montserrat"/>
          <w:bCs/>
          <w:sz w:val="18"/>
          <w:szCs w:val="18"/>
          <w:lang w:eastAsia="es-MX"/>
        </w:rPr>
      </w:pPr>
      <w:r w:rsidRPr="000A0687">
        <w:rPr>
          <w:rFonts w:ascii="Montserrat" w:hAnsi="Montserrat"/>
          <w:bCs/>
          <w:sz w:val="18"/>
          <w:szCs w:val="18"/>
          <w:lang w:eastAsia="es-MX"/>
        </w:rPr>
        <w:t>Las actividades de Comercialización de Petrolíferos o de Petroquímicos se excluye de los supuestos previstos en este apartado.</w:t>
      </w:r>
    </w:p>
    <w:p w14:paraId="228827F3" w14:textId="1E5C2A33" w:rsidR="000A6B31" w:rsidRPr="000A0687" w:rsidRDefault="000A6B31" w:rsidP="00B4556A">
      <w:pPr>
        <w:jc w:val="both"/>
        <w:rPr>
          <w:rFonts w:ascii="Montserrat" w:hAnsi="Montserrat"/>
          <w:bCs/>
          <w:sz w:val="18"/>
          <w:szCs w:val="18"/>
          <w:lang w:eastAsia="es-MX"/>
        </w:rPr>
      </w:pPr>
    </w:p>
    <w:p w14:paraId="42E0B9B7" w14:textId="34FA9128" w:rsidR="00345B21" w:rsidRPr="000A0687" w:rsidRDefault="00345B21" w:rsidP="00684146">
      <w:pPr>
        <w:pStyle w:val="Ttulo2"/>
        <w:numPr>
          <w:ilvl w:val="3"/>
          <w:numId w:val="9"/>
        </w:numPr>
        <w:tabs>
          <w:tab w:val="left" w:pos="426"/>
        </w:tabs>
        <w:spacing w:before="0"/>
        <w:ind w:left="1276" w:hanging="850"/>
        <w:jc w:val="both"/>
        <w:rPr>
          <w:rFonts w:ascii="Montserrat" w:hAnsi="Montserrat"/>
          <w:b/>
          <w:bCs/>
          <w:color w:val="auto"/>
          <w:sz w:val="18"/>
          <w:szCs w:val="18"/>
        </w:rPr>
      </w:pPr>
      <w:bookmarkStart w:id="887" w:name="_Toc109911148"/>
      <w:r w:rsidRPr="000A0687">
        <w:rPr>
          <w:rFonts w:ascii="Montserrat" w:hAnsi="Montserrat"/>
          <w:b/>
          <w:bCs/>
          <w:color w:val="auto"/>
          <w:sz w:val="18"/>
          <w:szCs w:val="18"/>
        </w:rPr>
        <w:lastRenderedPageBreak/>
        <w:t>Actualizaciones</w:t>
      </w:r>
      <w:r w:rsidRPr="000A0687">
        <w:rPr>
          <w:rFonts w:ascii="Montserrat" w:hAnsi="Montserrat"/>
          <w:sz w:val="18"/>
          <w:szCs w:val="18"/>
        </w:rPr>
        <w:t xml:space="preserve"> </w:t>
      </w:r>
      <w:r w:rsidRPr="000A0687">
        <w:rPr>
          <w:rFonts w:ascii="Montserrat" w:hAnsi="Montserrat"/>
          <w:b/>
          <w:bCs/>
          <w:color w:val="auto"/>
          <w:sz w:val="18"/>
          <w:szCs w:val="18"/>
        </w:rPr>
        <w:t>de nomenclatura del Título de Permiso:</w:t>
      </w:r>
      <w:bookmarkEnd w:id="887"/>
    </w:p>
    <w:p w14:paraId="0B9F8C58" w14:textId="02D7B329" w:rsidR="00345B21" w:rsidRPr="000A0687" w:rsidRDefault="00345B21" w:rsidP="00345B21">
      <w:pPr>
        <w:rPr>
          <w:rFonts w:ascii="Montserrat" w:hAnsi="Montserrat"/>
          <w:sz w:val="18"/>
          <w:szCs w:val="18"/>
        </w:rPr>
      </w:pPr>
    </w:p>
    <w:p w14:paraId="6CC67BA4" w14:textId="0AD05DFB" w:rsidR="00345B21" w:rsidRPr="000A0687" w:rsidRDefault="00345B21" w:rsidP="00E24794">
      <w:pPr>
        <w:ind w:left="426"/>
        <w:jc w:val="both"/>
        <w:rPr>
          <w:rFonts w:ascii="Montserrat" w:hAnsi="Montserrat"/>
          <w:bCs/>
          <w:sz w:val="18"/>
          <w:szCs w:val="18"/>
          <w:lang w:eastAsia="es-MX"/>
        </w:rPr>
      </w:pPr>
      <w:r w:rsidRPr="000A0687">
        <w:rPr>
          <w:rFonts w:ascii="Montserrat" w:hAnsi="Montserrat"/>
          <w:b/>
          <w:sz w:val="18"/>
          <w:szCs w:val="18"/>
          <w:lang w:eastAsia="es-MX"/>
        </w:rPr>
        <w:t>8.1.3.5.1.</w:t>
      </w:r>
      <w:r w:rsidRPr="000A0687">
        <w:rPr>
          <w:rFonts w:ascii="Montserrat" w:hAnsi="Montserrat"/>
          <w:b/>
          <w:sz w:val="18"/>
          <w:szCs w:val="18"/>
          <w:lang w:eastAsia="es-MX"/>
        </w:rPr>
        <w:tab/>
      </w:r>
      <w:r w:rsidRPr="000A0687">
        <w:rPr>
          <w:rFonts w:ascii="Montserrat" w:hAnsi="Montserrat"/>
          <w:bCs/>
          <w:sz w:val="18"/>
          <w:szCs w:val="18"/>
          <w:lang w:eastAsia="es-MX"/>
        </w:rPr>
        <w:t xml:space="preserve">El cambio de nomenclatura </w:t>
      </w:r>
      <w:r w:rsidR="003A00D3" w:rsidRPr="000A0687">
        <w:rPr>
          <w:rFonts w:ascii="Montserrat" w:hAnsi="Montserrat"/>
          <w:bCs/>
          <w:sz w:val="18"/>
          <w:szCs w:val="18"/>
          <w:lang w:eastAsia="es-MX"/>
        </w:rPr>
        <w:t xml:space="preserve">será aplicable </w:t>
      </w:r>
      <w:r w:rsidRPr="000A0687">
        <w:rPr>
          <w:rFonts w:ascii="Montserrat" w:hAnsi="Montserrat"/>
          <w:bCs/>
          <w:sz w:val="18"/>
          <w:szCs w:val="18"/>
          <w:lang w:eastAsia="es-MX"/>
        </w:rPr>
        <w:t>en los permisos de expendio al público en estaciones de servicio con fin especifico que se encuentran ubicados en un mismo predio y que en conjunto conformen una estación de servicio multimodal.</w:t>
      </w:r>
    </w:p>
    <w:p w14:paraId="41A1E078" w14:textId="7B358B47" w:rsidR="00345B21" w:rsidRPr="000A0687" w:rsidRDefault="00345B21" w:rsidP="00E24794">
      <w:pPr>
        <w:ind w:left="426"/>
        <w:jc w:val="both"/>
        <w:rPr>
          <w:rFonts w:ascii="Montserrat" w:hAnsi="Montserrat"/>
          <w:bCs/>
          <w:sz w:val="18"/>
          <w:szCs w:val="18"/>
          <w:lang w:eastAsia="es-MX"/>
        </w:rPr>
      </w:pPr>
      <w:r w:rsidRPr="000A0687">
        <w:rPr>
          <w:rFonts w:ascii="Montserrat" w:hAnsi="Montserrat"/>
          <w:bCs/>
          <w:sz w:val="18"/>
          <w:szCs w:val="18"/>
          <w:lang w:eastAsia="es-MX"/>
        </w:rPr>
        <w:t>Lo anterior en el entendido de que el cambio de nomenclatura es únicamente para efectos de identificar las estaciones de servicio multimodal, por lo que cada permiso se mantendrá vigente de manera independiente y en todos sus términos.</w:t>
      </w:r>
    </w:p>
    <w:p w14:paraId="463D84D6" w14:textId="5275CC42" w:rsidR="00345B21" w:rsidRPr="000A0687" w:rsidRDefault="00345B21" w:rsidP="00B4556A">
      <w:pPr>
        <w:jc w:val="both"/>
        <w:rPr>
          <w:rFonts w:ascii="Montserrat" w:hAnsi="Montserrat"/>
          <w:bCs/>
          <w:sz w:val="18"/>
          <w:szCs w:val="18"/>
          <w:lang w:eastAsia="es-MX"/>
        </w:rPr>
      </w:pPr>
    </w:p>
    <w:p w14:paraId="0C29E2BC" w14:textId="20E60CD0" w:rsidR="00B86532" w:rsidRPr="000A0687" w:rsidRDefault="00B86532" w:rsidP="00B4556A">
      <w:pPr>
        <w:jc w:val="both"/>
        <w:rPr>
          <w:rFonts w:ascii="Montserrat" w:hAnsi="Montserrat"/>
          <w:bCs/>
          <w:sz w:val="18"/>
          <w:szCs w:val="18"/>
          <w:lang w:eastAsia="es-MX"/>
        </w:rPr>
      </w:pPr>
    </w:p>
    <w:p w14:paraId="3486563D" w14:textId="77777777" w:rsidR="00B86532" w:rsidRPr="000A0687" w:rsidRDefault="00B86532" w:rsidP="00B4556A">
      <w:pPr>
        <w:jc w:val="both"/>
        <w:rPr>
          <w:rFonts w:ascii="Montserrat" w:hAnsi="Montserrat"/>
          <w:bCs/>
          <w:sz w:val="18"/>
          <w:szCs w:val="18"/>
          <w:lang w:eastAsia="es-MX"/>
        </w:rPr>
      </w:pPr>
    </w:p>
    <w:p w14:paraId="15B857AD" w14:textId="7FBB31DB" w:rsidR="000A6B31" w:rsidRPr="000A0687" w:rsidRDefault="000A6B31" w:rsidP="00684146">
      <w:pPr>
        <w:pStyle w:val="Ttulo2"/>
        <w:numPr>
          <w:ilvl w:val="1"/>
          <w:numId w:val="9"/>
        </w:numPr>
        <w:tabs>
          <w:tab w:val="left" w:pos="426"/>
        </w:tabs>
        <w:spacing w:before="0"/>
        <w:jc w:val="both"/>
        <w:rPr>
          <w:rFonts w:ascii="Montserrat" w:hAnsi="Montserrat"/>
          <w:b/>
          <w:bCs/>
          <w:color w:val="auto"/>
          <w:sz w:val="18"/>
          <w:szCs w:val="18"/>
        </w:rPr>
      </w:pPr>
      <w:bookmarkStart w:id="888" w:name="_Toc109911149"/>
      <w:r w:rsidRPr="000A0687">
        <w:rPr>
          <w:rFonts w:ascii="Montserrat" w:hAnsi="Montserrat"/>
          <w:b/>
          <w:bCs/>
          <w:color w:val="auto"/>
          <w:sz w:val="18"/>
          <w:szCs w:val="18"/>
        </w:rPr>
        <w:t>Requisitos generales para la solicitud de actualización de los Permisos</w:t>
      </w:r>
      <w:bookmarkEnd w:id="888"/>
    </w:p>
    <w:p w14:paraId="5C0850E7" w14:textId="77777777" w:rsidR="000A6B31" w:rsidRPr="000A0687" w:rsidRDefault="000A6B31" w:rsidP="00E24794">
      <w:pPr>
        <w:jc w:val="both"/>
        <w:rPr>
          <w:rFonts w:ascii="Montserrat" w:hAnsi="Montserrat"/>
          <w:bCs/>
          <w:sz w:val="18"/>
          <w:szCs w:val="18"/>
          <w:lang w:eastAsia="es-MX"/>
        </w:rPr>
      </w:pPr>
    </w:p>
    <w:p w14:paraId="46148B94" w14:textId="77777777" w:rsidR="000A6B31" w:rsidRPr="000A0687" w:rsidRDefault="000A6B31" w:rsidP="00684146">
      <w:pPr>
        <w:pStyle w:val="Prrafodelista"/>
        <w:numPr>
          <w:ilvl w:val="2"/>
          <w:numId w:val="9"/>
        </w:numPr>
        <w:jc w:val="both"/>
        <w:rPr>
          <w:rFonts w:ascii="Montserrat" w:hAnsi="Montserrat"/>
          <w:bCs/>
          <w:sz w:val="18"/>
          <w:szCs w:val="18"/>
          <w:lang w:eastAsia="es-MX"/>
        </w:rPr>
      </w:pPr>
      <w:r w:rsidRPr="000A0687">
        <w:rPr>
          <w:rFonts w:ascii="Montserrat" w:hAnsi="Montserrat"/>
          <w:bCs/>
          <w:sz w:val="18"/>
          <w:szCs w:val="18"/>
          <w:lang w:eastAsia="es-MX"/>
        </w:rPr>
        <w:t>Los requisitos que los Permisionarios deberán presentar para la solicitud de actualización del permiso conforme los supuestos anteriores, independientemente de la actividad serán:</w:t>
      </w:r>
    </w:p>
    <w:p w14:paraId="1D3B888E" w14:textId="72FEF82A" w:rsidR="000A6B31" w:rsidRPr="000A0687" w:rsidRDefault="000A6B31" w:rsidP="00684146">
      <w:pPr>
        <w:pStyle w:val="Prrafodelista"/>
        <w:numPr>
          <w:ilvl w:val="0"/>
          <w:numId w:val="96"/>
        </w:numPr>
        <w:jc w:val="both"/>
        <w:rPr>
          <w:rFonts w:ascii="Montserrat" w:hAnsi="Montserrat"/>
          <w:bCs/>
          <w:sz w:val="18"/>
          <w:szCs w:val="18"/>
          <w:lang w:eastAsia="es-MX"/>
        </w:rPr>
      </w:pPr>
      <w:r w:rsidRPr="000A0687">
        <w:rPr>
          <w:rFonts w:ascii="Montserrat" w:hAnsi="Montserrat"/>
          <w:bCs/>
          <w:sz w:val="18"/>
          <w:szCs w:val="18"/>
          <w:lang w:eastAsia="es-MX"/>
        </w:rPr>
        <w:t xml:space="preserve">Original digitalizado (en formato .pdf, firmado autógrafamente) del </w:t>
      </w:r>
      <w:r w:rsidR="0055399F" w:rsidRPr="000A0687">
        <w:rPr>
          <w:rFonts w:ascii="Montserrat" w:hAnsi="Montserrat"/>
          <w:bCs/>
          <w:sz w:val="18"/>
          <w:szCs w:val="18"/>
          <w:lang w:eastAsia="es-MX"/>
        </w:rPr>
        <w:t>“</w:t>
      </w:r>
      <w:r w:rsidRPr="000A0687">
        <w:rPr>
          <w:rFonts w:ascii="Montserrat" w:hAnsi="Montserrat"/>
          <w:bCs/>
          <w:sz w:val="18"/>
          <w:szCs w:val="18"/>
          <w:lang w:eastAsia="es-MX"/>
        </w:rPr>
        <w:t>Anexo XI</w:t>
      </w:r>
      <w:r w:rsidR="0055399F" w:rsidRPr="000A0687">
        <w:rPr>
          <w:rFonts w:ascii="Montserrat" w:hAnsi="Montserrat"/>
          <w:bCs/>
          <w:sz w:val="18"/>
          <w:szCs w:val="18"/>
          <w:lang w:eastAsia="es-MX"/>
        </w:rPr>
        <w:t>X Actualización del Permiso”</w:t>
      </w:r>
      <w:r w:rsidRPr="000A0687">
        <w:rPr>
          <w:rFonts w:ascii="Montserrat" w:hAnsi="Montserrat"/>
          <w:bCs/>
          <w:sz w:val="18"/>
          <w:szCs w:val="18"/>
          <w:lang w:eastAsia="es-MX"/>
        </w:rPr>
        <w:t xml:space="preserve"> mediante el cual el Permisionario describa el motivo o razones por el cual realiza la solicitud de actualización. </w:t>
      </w:r>
    </w:p>
    <w:p w14:paraId="63BD6CBA" w14:textId="399F9F4A" w:rsidR="000A6B31" w:rsidRPr="000A0687" w:rsidRDefault="000A6B31" w:rsidP="00684146">
      <w:pPr>
        <w:pStyle w:val="Prrafodelista"/>
        <w:numPr>
          <w:ilvl w:val="0"/>
          <w:numId w:val="96"/>
        </w:numPr>
        <w:jc w:val="both"/>
        <w:rPr>
          <w:rFonts w:ascii="Montserrat" w:hAnsi="Montserrat"/>
          <w:bCs/>
          <w:sz w:val="18"/>
          <w:szCs w:val="18"/>
          <w:lang w:eastAsia="es-MX"/>
        </w:rPr>
      </w:pPr>
      <w:r w:rsidRPr="000A0687">
        <w:rPr>
          <w:rFonts w:ascii="Montserrat" w:hAnsi="Montserrat"/>
          <w:bCs/>
          <w:sz w:val="18"/>
          <w:szCs w:val="18"/>
          <w:lang w:eastAsia="es-MX"/>
        </w:rPr>
        <w:t xml:space="preserve">Carta compromiso (en formato .pdf, firmado autógrafamente) mediante la cual el Permisionario declare bajo protesta de decir verdad que se encuentra al corriente de las obligaciones del permiso para el cual solicita la actualización. </w:t>
      </w:r>
    </w:p>
    <w:p w14:paraId="750119E6" w14:textId="77777777" w:rsidR="000A6B31" w:rsidRPr="000A0687" w:rsidRDefault="000A6B31" w:rsidP="00E24794">
      <w:pPr>
        <w:jc w:val="both"/>
        <w:rPr>
          <w:rFonts w:ascii="Montserrat" w:hAnsi="Montserrat"/>
          <w:bCs/>
          <w:sz w:val="18"/>
          <w:szCs w:val="18"/>
          <w:lang w:eastAsia="es-MX"/>
        </w:rPr>
      </w:pPr>
    </w:p>
    <w:p w14:paraId="570E3224" w14:textId="0DA8F77D" w:rsidR="000A6B31" w:rsidRPr="000A0687" w:rsidRDefault="000A6B31" w:rsidP="00684146">
      <w:pPr>
        <w:pStyle w:val="Ttulo2"/>
        <w:numPr>
          <w:ilvl w:val="1"/>
          <w:numId w:val="9"/>
        </w:numPr>
        <w:tabs>
          <w:tab w:val="left" w:pos="426"/>
        </w:tabs>
        <w:spacing w:before="0"/>
        <w:jc w:val="both"/>
        <w:rPr>
          <w:rFonts w:ascii="Montserrat" w:hAnsi="Montserrat"/>
          <w:b/>
          <w:bCs/>
          <w:color w:val="auto"/>
          <w:sz w:val="18"/>
          <w:szCs w:val="18"/>
        </w:rPr>
      </w:pPr>
      <w:bookmarkStart w:id="889" w:name="_Toc109911150"/>
      <w:r w:rsidRPr="000A0687">
        <w:rPr>
          <w:rFonts w:ascii="Montserrat" w:hAnsi="Montserrat"/>
          <w:b/>
          <w:bCs/>
          <w:color w:val="auto"/>
          <w:sz w:val="18"/>
          <w:szCs w:val="18"/>
        </w:rPr>
        <w:t>Requisitos particulares para la solicitud de actualización de los Permisos.</w:t>
      </w:r>
      <w:bookmarkEnd w:id="889"/>
    </w:p>
    <w:p w14:paraId="56A68145" w14:textId="77777777" w:rsidR="000A6B31" w:rsidRPr="000A0687" w:rsidRDefault="000A6B31" w:rsidP="00E24794">
      <w:pPr>
        <w:jc w:val="both"/>
        <w:rPr>
          <w:rFonts w:ascii="Montserrat" w:hAnsi="Montserrat"/>
          <w:bCs/>
          <w:sz w:val="18"/>
          <w:szCs w:val="18"/>
          <w:lang w:eastAsia="es-MX"/>
        </w:rPr>
      </w:pPr>
    </w:p>
    <w:p w14:paraId="4CBA0703" w14:textId="7AB84134" w:rsidR="000A6B31" w:rsidRPr="000A0687" w:rsidRDefault="000A6B31" w:rsidP="00B4556A">
      <w:pPr>
        <w:ind w:left="360"/>
        <w:jc w:val="both"/>
        <w:rPr>
          <w:rFonts w:ascii="Montserrat" w:hAnsi="Montserrat"/>
          <w:bCs/>
          <w:sz w:val="18"/>
          <w:szCs w:val="18"/>
          <w:lang w:eastAsia="es-MX"/>
        </w:rPr>
      </w:pPr>
      <w:r w:rsidRPr="000A0687">
        <w:rPr>
          <w:rFonts w:ascii="Montserrat" w:hAnsi="Montserrat"/>
          <w:bCs/>
          <w:sz w:val="18"/>
          <w:szCs w:val="18"/>
          <w:lang w:eastAsia="es-MX"/>
        </w:rPr>
        <w:t>De acuerdo con el tipo de actualización conforme el numeral 8.</w:t>
      </w:r>
      <w:r w:rsidR="00CC4F71" w:rsidRPr="000A0687">
        <w:rPr>
          <w:rFonts w:ascii="Montserrat" w:hAnsi="Montserrat"/>
          <w:bCs/>
          <w:sz w:val="18"/>
          <w:szCs w:val="18"/>
          <w:lang w:eastAsia="es-MX"/>
        </w:rPr>
        <w:t>2</w:t>
      </w:r>
      <w:r w:rsidRPr="000A0687">
        <w:rPr>
          <w:rFonts w:ascii="Montserrat" w:hAnsi="Montserrat"/>
          <w:bCs/>
          <w:sz w:val="18"/>
          <w:szCs w:val="18"/>
          <w:lang w:eastAsia="es-MX"/>
        </w:rPr>
        <w:t xml:space="preserve"> previo, los Permisionarios deberán entregar a la Comisión como parte de su Solicitud de actualización del Permiso, lo siguiente:</w:t>
      </w:r>
    </w:p>
    <w:p w14:paraId="4474A77A" w14:textId="77777777" w:rsidR="00490156" w:rsidRPr="000A0687" w:rsidRDefault="00490156" w:rsidP="00B4556A">
      <w:pPr>
        <w:ind w:left="360"/>
        <w:jc w:val="both"/>
        <w:rPr>
          <w:rFonts w:ascii="Montserrat" w:hAnsi="Montserrat"/>
          <w:bCs/>
          <w:sz w:val="18"/>
          <w:szCs w:val="18"/>
          <w:lang w:eastAsia="es-MX"/>
        </w:rPr>
      </w:pPr>
    </w:p>
    <w:p w14:paraId="17ABDADB" w14:textId="0914B29D" w:rsidR="000A6B31" w:rsidRPr="000A0687" w:rsidRDefault="000A6B31" w:rsidP="00684146">
      <w:pPr>
        <w:pStyle w:val="Ttulo2"/>
        <w:numPr>
          <w:ilvl w:val="2"/>
          <w:numId w:val="9"/>
        </w:numPr>
        <w:tabs>
          <w:tab w:val="left" w:pos="426"/>
        </w:tabs>
        <w:spacing w:before="0"/>
        <w:ind w:hanging="798"/>
        <w:jc w:val="both"/>
        <w:rPr>
          <w:rFonts w:ascii="Montserrat" w:hAnsi="Montserrat"/>
          <w:b/>
          <w:bCs/>
          <w:color w:val="auto"/>
          <w:sz w:val="18"/>
          <w:szCs w:val="18"/>
        </w:rPr>
      </w:pPr>
      <w:bookmarkStart w:id="890" w:name="_Toc109911151"/>
      <w:r w:rsidRPr="000A0687">
        <w:rPr>
          <w:rFonts w:ascii="Montserrat" w:hAnsi="Montserrat"/>
          <w:b/>
          <w:bCs/>
          <w:color w:val="auto"/>
          <w:sz w:val="18"/>
          <w:szCs w:val="18"/>
        </w:rPr>
        <w:t>Actualizaciones de datos generales del Título de Permiso</w:t>
      </w:r>
      <w:bookmarkEnd w:id="890"/>
    </w:p>
    <w:p w14:paraId="32E8C2E1" w14:textId="77777777" w:rsidR="000A6B31" w:rsidRPr="000A0687" w:rsidRDefault="000A6B31" w:rsidP="00E24794">
      <w:pPr>
        <w:ind w:left="426"/>
        <w:jc w:val="both"/>
        <w:rPr>
          <w:rFonts w:ascii="Montserrat" w:hAnsi="Montserrat"/>
          <w:bCs/>
          <w:sz w:val="18"/>
          <w:szCs w:val="18"/>
          <w:lang w:eastAsia="es-MX"/>
        </w:rPr>
      </w:pPr>
    </w:p>
    <w:p w14:paraId="5777EE7A" w14:textId="676D90CB" w:rsidR="000A6B31" w:rsidRPr="000A0687" w:rsidRDefault="000A6B31" w:rsidP="00684146">
      <w:pPr>
        <w:pStyle w:val="Prrafodelista"/>
        <w:numPr>
          <w:ilvl w:val="3"/>
          <w:numId w:val="9"/>
        </w:numPr>
        <w:ind w:left="1134"/>
        <w:jc w:val="both"/>
        <w:rPr>
          <w:rFonts w:ascii="Montserrat" w:hAnsi="Montserrat"/>
          <w:bCs/>
          <w:sz w:val="18"/>
          <w:szCs w:val="18"/>
          <w:lang w:eastAsia="es-MX"/>
        </w:rPr>
      </w:pPr>
      <w:r w:rsidRPr="000A0687">
        <w:rPr>
          <w:rFonts w:ascii="Montserrat" w:hAnsi="Montserrat"/>
          <w:bCs/>
          <w:sz w:val="18"/>
          <w:szCs w:val="18"/>
          <w:lang w:eastAsia="es-MX"/>
        </w:rPr>
        <w:t>Conforme a los supuestos indicados en el numeral 8.</w:t>
      </w:r>
      <w:r w:rsidR="00CC4F71" w:rsidRPr="000A0687">
        <w:rPr>
          <w:rFonts w:ascii="Montserrat" w:hAnsi="Montserrat"/>
          <w:bCs/>
          <w:sz w:val="18"/>
          <w:szCs w:val="18"/>
          <w:lang w:eastAsia="es-MX"/>
        </w:rPr>
        <w:t>1.</w:t>
      </w:r>
      <w:r w:rsidRPr="000A0687">
        <w:rPr>
          <w:rFonts w:ascii="Montserrat" w:hAnsi="Montserrat"/>
          <w:bCs/>
          <w:sz w:val="18"/>
          <w:szCs w:val="18"/>
          <w:lang w:eastAsia="es-MX"/>
        </w:rPr>
        <w:t>3.1</w:t>
      </w:r>
      <w:r w:rsidR="00CC4F71" w:rsidRPr="000A0687">
        <w:rPr>
          <w:rFonts w:ascii="Montserrat" w:hAnsi="Montserrat"/>
          <w:bCs/>
          <w:sz w:val="18"/>
          <w:szCs w:val="18"/>
          <w:lang w:eastAsia="es-MX"/>
        </w:rPr>
        <w:t>,</w:t>
      </w:r>
      <w:r w:rsidRPr="000A0687">
        <w:rPr>
          <w:rFonts w:ascii="Montserrat" w:hAnsi="Montserrat"/>
          <w:bCs/>
          <w:sz w:val="18"/>
          <w:szCs w:val="18"/>
          <w:lang w:eastAsia="es-MX"/>
        </w:rPr>
        <w:t xml:space="preserve"> </w:t>
      </w:r>
      <w:r w:rsidR="00B86532" w:rsidRPr="000A0687">
        <w:rPr>
          <w:rFonts w:ascii="Montserrat" w:hAnsi="Montserrat"/>
          <w:bCs/>
          <w:sz w:val="18"/>
          <w:szCs w:val="18"/>
          <w:lang w:eastAsia="es-MX"/>
        </w:rPr>
        <w:t xml:space="preserve">el Permisionario deberá ingresar los requisitos generales, así como </w:t>
      </w:r>
      <w:r w:rsidRPr="000A0687">
        <w:rPr>
          <w:rFonts w:ascii="Montserrat" w:hAnsi="Montserrat"/>
          <w:bCs/>
          <w:sz w:val="18"/>
          <w:szCs w:val="18"/>
          <w:lang w:eastAsia="es-MX"/>
        </w:rPr>
        <w:t xml:space="preserve">presentar documentos soporte que corroboren que los datos indicados en el título de permiso requieren ser actualizados por la Comisión debido a un cambio ajeno al Permisionario y que invalida la información plasmada en el mismo. </w:t>
      </w:r>
    </w:p>
    <w:p w14:paraId="2F049B28" w14:textId="77777777" w:rsidR="000A6B31" w:rsidRPr="000A0687" w:rsidRDefault="000A6B31" w:rsidP="00E24794">
      <w:pPr>
        <w:jc w:val="both"/>
        <w:rPr>
          <w:rFonts w:ascii="Montserrat" w:hAnsi="Montserrat"/>
          <w:bCs/>
          <w:sz w:val="18"/>
          <w:szCs w:val="18"/>
          <w:lang w:eastAsia="es-MX"/>
        </w:rPr>
      </w:pPr>
    </w:p>
    <w:p w14:paraId="5EC12964" w14:textId="5708FEAB" w:rsidR="000A6B31" w:rsidRPr="000A0687" w:rsidRDefault="000A6B31" w:rsidP="00684146">
      <w:pPr>
        <w:pStyle w:val="Ttulo2"/>
        <w:numPr>
          <w:ilvl w:val="2"/>
          <w:numId w:val="9"/>
        </w:numPr>
        <w:tabs>
          <w:tab w:val="left" w:pos="426"/>
        </w:tabs>
        <w:spacing w:before="0"/>
        <w:ind w:hanging="798"/>
        <w:jc w:val="both"/>
        <w:rPr>
          <w:rFonts w:ascii="Montserrat" w:hAnsi="Montserrat"/>
          <w:b/>
          <w:bCs/>
          <w:color w:val="auto"/>
          <w:sz w:val="18"/>
          <w:szCs w:val="18"/>
        </w:rPr>
      </w:pPr>
      <w:bookmarkStart w:id="891" w:name="_Toc109911152"/>
      <w:r w:rsidRPr="000A0687">
        <w:rPr>
          <w:rFonts w:ascii="Montserrat" w:hAnsi="Montserrat"/>
          <w:b/>
          <w:bCs/>
          <w:color w:val="auto"/>
          <w:sz w:val="18"/>
          <w:szCs w:val="18"/>
        </w:rPr>
        <w:t xml:space="preserve">Actualizaciones de los productos </w:t>
      </w:r>
      <w:bookmarkEnd w:id="891"/>
    </w:p>
    <w:p w14:paraId="0F1EC535" w14:textId="77777777" w:rsidR="00B86532" w:rsidRPr="000A0687" w:rsidRDefault="00B86532" w:rsidP="00E05F0F"/>
    <w:p w14:paraId="07B7A1B2" w14:textId="1568DFDB" w:rsidR="006E7EE5" w:rsidRPr="000A0687" w:rsidRDefault="00661B4A" w:rsidP="00684146">
      <w:pPr>
        <w:pStyle w:val="Prrafodelista"/>
        <w:numPr>
          <w:ilvl w:val="3"/>
          <w:numId w:val="9"/>
        </w:numPr>
        <w:ind w:left="1276" w:hanging="850"/>
        <w:jc w:val="both"/>
        <w:rPr>
          <w:rFonts w:ascii="Montserrat" w:hAnsi="Montserrat"/>
          <w:bCs/>
          <w:sz w:val="18"/>
          <w:szCs w:val="18"/>
          <w:lang w:eastAsia="es-MX"/>
        </w:rPr>
      </w:pPr>
      <w:r w:rsidRPr="000A0687">
        <w:rPr>
          <w:rFonts w:ascii="Montserrat" w:hAnsi="Montserrat"/>
          <w:bCs/>
          <w:sz w:val="18"/>
          <w:szCs w:val="18"/>
          <w:lang w:eastAsia="es-MX"/>
        </w:rPr>
        <w:t>Para la solicitud de actualización de</w:t>
      </w:r>
      <w:r w:rsidR="006E7EE5" w:rsidRPr="000A0687">
        <w:rPr>
          <w:rFonts w:ascii="Montserrat" w:hAnsi="Montserrat"/>
          <w:bCs/>
          <w:sz w:val="18"/>
          <w:szCs w:val="18"/>
          <w:lang w:eastAsia="es-MX"/>
        </w:rPr>
        <w:t>l alta o baja de los Petrolíferos a expender:</w:t>
      </w:r>
    </w:p>
    <w:p w14:paraId="2F97596B" w14:textId="7EAA7B7D" w:rsidR="006E7EE5" w:rsidRPr="000A0687" w:rsidRDefault="006E7EE5" w:rsidP="00E05F0F">
      <w:pPr>
        <w:pStyle w:val="Prrafodelista"/>
        <w:ind w:left="1276" w:hanging="850"/>
        <w:jc w:val="both"/>
        <w:rPr>
          <w:rFonts w:ascii="Montserrat" w:hAnsi="Montserrat"/>
          <w:bCs/>
          <w:sz w:val="18"/>
          <w:szCs w:val="18"/>
          <w:lang w:eastAsia="es-MX"/>
        </w:rPr>
      </w:pPr>
    </w:p>
    <w:p w14:paraId="15465018" w14:textId="60A31A78" w:rsidR="006E7EE5" w:rsidRPr="000A0687" w:rsidRDefault="006E7EE5" w:rsidP="00684146">
      <w:pPr>
        <w:pStyle w:val="Prrafodelista"/>
        <w:numPr>
          <w:ilvl w:val="0"/>
          <w:numId w:val="98"/>
        </w:numPr>
        <w:ind w:left="1276" w:hanging="425"/>
        <w:jc w:val="both"/>
        <w:rPr>
          <w:rFonts w:ascii="Montserrat" w:hAnsi="Montserrat"/>
          <w:bCs/>
          <w:sz w:val="18"/>
          <w:szCs w:val="18"/>
          <w:lang w:eastAsia="es-MX"/>
        </w:rPr>
      </w:pPr>
      <w:r w:rsidRPr="000A0687">
        <w:rPr>
          <w:rFonts w:ascii="Montserrat" w:hAnsi="Montserrat"/>
          <w:bCs/>
          <w:sz w:val="18"/>
          <w:szCs w:val="18"/>
          <w:lang w:eastAsia="es-MX"/>
        </w:rPr>
        <w:lastRenderedPageBreak/>
        <w:t xml:space="preserve">Escrito libre </w:t>
      </w:r>
      <w:r w:rsidR="00541158" w:rsidRPr="000A0687">
        <w:rPr>
          <w:rFonts w:ascii="Montserrat" w:hAnsi="Montserrat"/>
          <w:bCs/>
          <w:sz w:val="18"/>
          <w:szCs w:val="18"/>
          <w:lang w:eastAsia="es-MX"/>
        </w:rPr>
        <w:t xml:space="preserve">digitalizado </w:t>
      </w:r>
      <w:r w:rsidRPr="000A0687">
        <w:rPr>
          <w:rFonts w:ascii="Montserrat" w:hAnsi="Montserrat"/>
          <w:bCs/>
          <w:sz w:val="18"/>
          <w:szCs w:val="18"/>
          <w:lang w:eastAsia="es-MX"/>
        </w:rPr>
        <w:t>en el que se identifique a los proveedores y clientes potenciales para el expendio de los productos solicitados, especificando el volumen estimado de compra y venta anual del producto solicitado (lt).</w:t>
      </w:r>
    </w:p>
    <w:p w14:paraId="457B718D" w14:textId="77777777" w:rsidR="006E7EE5" w:rsidRPr="000A0687" w:rsidRDefault="006E7EE5" w:rsidP="00684146">
      <w:pPr>
        <w:pStyle w:val="Prrafodelista"/>
        <w:numPr>
          <w:ilvl w:val="0"/>
          <w:numId w:val="98"/>
        </w:numPr>
        <w:ind w:left="1276" w:hanging="425"/>
        <w:jc w:val="both"/>
        <w:rPr>
          <w:rFonts w:ascii="Montserrat" w:hAnsi="Montserrat"/>
          <w:bCs/>
          <w:sz w:val="18"/>
          <w:szCs w:val="18"/>
          <w:lang w:eastAsia="es-MX"/>
        </w:rPr>
      </w:pPr>
      <w:r w:rsidRPr="000A0687">
        <w:rPr>
          <w:rFonts w:ascii="Montserrat" w:hAnsi="Montserrat"/>
          <w:bCs/>
          <w:sz w:val="18"/>
          <w:szCs w:val="18"/>
          <w:lang w:eastAsia="es-MX"/>
        </w:rPr>
        <w:t>Anexar copia digitalizada de las cartas intención o contratos, señalando los números de permiso correspondientes.</w:t>
      </w:r>
    </w:p>
    <w:p w14:paraId="3B2467AF" w14:textId="77777777" w:rsidR="006E7EE5" w:rsidRPr="000A0687" w:rsidRDefault="006E7EE5" w:rsidP="00E24794">
      <w:pPr>
        <w:pStyle w:val="Prrafodelista"/>
        <w:ind w:left="1224"/>
        <w:rPr>
          <w:rFonts w:ascii="Montserrat" w:hAnsi="Montserrat"/>
          <w:bCs/>
          <w:sz w:val="18"/>
          <w:szCs w:val="18"/>
          <w:lang w:eastAsia="es-MX"/>
        </w:rPr>
      </w:pPr>
    </w:p>
    <w:p w14:paraId="62AC26B7" w14:textId="1D7D275C" w:rsidR="00971CFE" w:rsidRPr="000A0687" w:rsidRDefault="000A6B31" w:rsidP="00684146">
      <w:pPr>
        <w:pStyle w:val="Ttulo2"/>
        <w:numPr>
          <w:ilvl w:val="2"/>
          <w:numId w:val="9"/>
        </w:numPr>
        <w:tabs>
          <w:tab w:val="left" w:pos="426"/>
        </w:tabs>
        <w:spacing w:before="0"/>
        <w:ind w:hanging="798"/>
        <w:jc w:val="both"/>
        <w:rPr>
          <w:rFonts w:ascii="Montserrat" w:hAnsi="Montserrat"/>
          <w:b/>
          <w:bCs/>
          <w:color w:val="auto"/>
          <w:sz w:val="18"/>
          <w:szCs w:val="18"/>
        </w:rPr>
      </w:pPr>
      <w:bookmarkStart w:id="892" w:name="_Toc109911153"/>
      <w:r w:rsidRPr="000A0687">
        <w:rPr>
          <w:rFonts w:ascii="Montserrat" w:hAnsi="Montserrat"/>
          <w:b/>
          <w:bCs/>
          <w:color w:val="auto"/>
          <w:sz w:val="18"/>
          <w:szCs w:val="18"/>
        </w:rPr>
        <w:t xml:space="preserve">Actualizaciones de la estructura accionaria </w:t>
      </w:r>
      <w:bookmarkEnd w:id="892"/>
    </w:p>
    <w:p w14:paraId="655BAD97" w14:textId="77777777" w:rsidR="00971CFE" w:rsidRPr="000A0687" w:rsidRDefault="00971CFE" w:rsidP="000F4AB7"/>
    <w:p w14:paraId="2E2F5855" w14:textId="261497EE" w:rsidR="00971CFE" w:rsidRPr="000A0687" w:rsidRDefault="00971CFE" w:rsidP="00684146">
      <w:pPr>
        <w:pStyle w:val="Prrafodelista"/>
        <w:numPr>
          <w:ilvl w:val="3"/>
          <w:numId w:val="9"/>
        </w:numPr>
        <w:ind w:left="1276" w:hanging="850"/>
        <w:jc w:val="both"/>
        <w:rPr>
          <w:rFonts w:ascii="Montserrat" w:hAnsi="Montserrat"/>
          <w:bCs/>
          <w:sz w:val="18"/>
          <w:szCs w:val="18"/>
          <w:lang w:eastAsia="es-MX"/>
        </w:rPr>
      </w:pPr>
      <w:r w:rsidRPr="000A0687">
        <w:rPr>
          <w:rFonts w:ascii="Montserrat" w:hAnsi="Montserrat"/>
          <w:bCs/>
          <w:sz w:val="18"/>
          <w:szCs w:val="18"/>
          <w:lang w:eastAsia="es-MX"/>
        </w:rPr>
        <w:t>Para la solicitud de actualización de la estructura accionaria el Permisionario deberá</w:t>
      </w:r>
      <w:r w:rsidR="00541158" w:rsidRPr="000A0687">
        <w:rPr>
          <w:rFonts w:ascii="Montserrat" w:hAnsi="Montserrat"/>
          <w:bCs/>
          <w:sz w:val="18"/>
          <w:szCs w:val="18"/>
          <w:lang w:eastAsia="es-MX"/>
        </w:rPr>
        <w:t xml:space="preserve"> ingresar los </w:t>
      </w:r>
      <w:r w:rsidR="00B86532" w:rsidRPr="000A0687">
        <w:rPr>
          <w:rFonts w:ascii="Montserrat" w:hAnsi="Montserrat"/>
          <w:bCs/>
          <w:sz w:val="18"/>
          <w:szCs w:val="18"/>
          <w:lang w:eastAsia="es-MX"/>
        </w:rPr>
        <w:t xml:space="preserve">requisitos generales, así como </w:t>
      </w:r>
      <w:r w:rsidR="00541158" w:rsidRPr="000A0687">
        <w:rPr>
          <w:rFonts w:ascii="Montserrat" w:hAnsi="Montserrat"/>
          <w:bCs/>
          <w:sz w:val="18"/>
          <w:szCs w:val="18"/>
          <w:lang w:eastAsia="es-MX"/>
        </w:rPr>
        <w:t>la siguiente documentación</w:t>
      </w:r>
      <w:r w:rsidRPr="000A0687">
        <w:rPr>
          <w:rFonts w:ascii="Montserrat" w:hAnsi="Montserrat"/>
          <w:bCs/>
          <w:sz w:val="18"/>
          <w:szCs w:val="18"/>
          <w:lang w:eastAsia="es-MX"/>
        </w:rPr>
        <w:t>:</w:t>
      </w:r>
    </w:p>
    <w:p w14:paraId="7FD6E8DA" w14:textId="77777777" w:rsidR="00971CFE" w:rsidRPr="000A0687" w:rsidRDefault="00971CFE" w:rsidP="000F4AB7">
      <w:pPr>
        <w:pStyle w:val="Prrafodelista"/>
        <w:ind w:left="1728"/>
        <w:jc w:val="both"/>
        <w:rPr>
          <w:rFonts w:ascii="Montserrat" w:hAnsi="Montserrat"/>
          <w:bCs/>
          <w:sz w:val="18"/>
          <w:szCs w:val="18"/>
          <w:lang w:eastAsia="es-MX"/>
        </w:rPr>
      </w:pPr>
    </w:p>
    <w:p w14:paraId="39CBDD89" w14:textId="2C9CEC6D" w:rsidR="000A6B31" w:rsidRPr="000A0687" w:rsidRDefault="000A6B31" w:rsidP="00684146">
      <w:pPr>
        <w:pStyle w:val="Prrafodelista"/>
        <w:numPr>
          <w:ilvl w:val="0"/>
          <w:numId w:val="102"/>
        </w:numPr>
        <w:ind w:left="1560" w:hanging="284"/>
        <w:jc w:val="both"/>
        <w:rPr>
          <w:rFonts w:ascii="Montserrat" w:hAnsi="Montserrat"/>
          <w:bCs/>
          <w:sz w:val="18"/>
          <w:szCs w:val="18"/>
          <w:lang w:eastAsia="es-MX"/>
        </w:rPr>
      </w:pPr>
      <w:r w:rsidRPr="000A0687">
        <w:rPr>
          <w:rFonts w:ascii="Montserrat" w:hAnsi="Montserrat"/>
          <w:bCs/>
          <w:sz w:val="18"/>
          <w:szCs w:val="18"/>
          <w:lang w:eastAsia="es-MX"/>
        </w:rPr>
        <w:t>Original digitalizado en formato .pdf de lo(s) documento(s) protocolizado(s) ante notario público mediante el cual se refleje el cambio de la estructura corporativa o de capital social o en su caso, el cambio de nombre o denominación social del Permisionario, sus socios o accionistas.</w:t>
      </w:r>
    </w:p>
    <w:p w14:paraId="1B26E260" w14:textId="77777777" w:rsidR="00661B4A" w:rsidRPr="000A0687" w:rsidRDefault="00661B4A" w:rsidP="00502BE2">
      <w:pPr>
        <w:pStyle w:val="Prrafodelista"/>
        <w:ind w:left="1560" w:hanging="284"/>
        <w:jc w:val="both"/>
        <w:rPr>
          <w:rFonts w:ascii="Montserrat" w:hAnsi="Montserrat"/>
          <w:bCs/>
          <w:sz w:val="18"/>
          <w:szCs w:val="18"/>
          <w:lang w:eastAsia="es-MX"/>
        </w:rPr>
      </w:pPr>
    </w:p>
    <w:p w14:paraId="3173ADE1" w14:textId="3A83682E" w:rsidR="000A6B31" w:rsidRPr="000A0687" w:rsidRDefault="000A6B31" w:rsidP="00684146">
      <w:pPr>
        <w:pStyle w:val="Prrafodelista"/>
        <w:numPr>
          <w:ilvl w:val="0"/>
          <w:numId w:val="102"/>
        </w:numPr>
        <w:ind w:left="1560" w:hanging="284"/>
        <w:jc w:val="both"/>
        <w:rPr>
          <w:rFonts w:ascii="Montserrat" w:hAnsi="Montserrat"/>
          <w:bCs/>
          <w:sz w:val="18"/>
          <w:szCs w:val="18"/>
          <w:lang w:eastAsia="es-MX"/>
        </w:rPr>
      </w:pPr>
      <w:r w:rsidRPr="000A0687">
        <w:rPr>
          <w:rFonts w:ascii="Montserrat" w:hAnsi="Montserrat"/>
          <w:bCs/>
          <w:sz w:val="18"/>
          <w:szCs w:val="18"/>
          <w:lang w:eastAsia="es-MX"/>
        </w:rPr>
        <w:t>Llenar y adjuntar el “Anexo X</w:t>
      </w:r>
      <w:r w:rsidR="0055399F" w:rsidRPr="000A0687">
        <w:rPr>
          <w:rFonts w:ascii="Montserrat" w:hAnsi="Montserrat"/>
          <w:bCs/>
          <w:sz w:val="18"/>
          <w:szCs w:val="18"/>
          <w:lang w:eastAsia="es-MX"/>
        </w:rPr>
        <w:t>I</w:t>
      </w:r>
      <w:r w:rsidRPr="000A0687">
        <w:rPr>
          <w:rFonts w:ascii="Montserrat" w:hAnsi="Montserrat"/>
          <w:bCs/>
          <w:sz w:val="18"/>
          <w:szCs w:val="18"/>
          <w:lang w:eastAsia="es-MX"/>
        </w:rPr>
        <w:t xml:space="preserve"> Formato de Estructura Accionaria” (en formatos.xlsx y .pdf, este último firmado autógrafamente), identificando la participación en porcentaje de cada socio o accionista desglosado hasta persona física.</w:t>
      </w:r>
    </w:p>
    <w:p w14:paraId="2FEC1AC9" w14:textId="77777777" w:rsidR="000A6B31" w:rsidRPr="000A0687" w:rsidRDefault="000A6B31" w:rsidP="00502BE2">
      <w:pPr>
        <w:ind w:left="1560"/>
        <w:jc w:val="both"/>
        <w:rPr>
          <w:rFonts w:ascii="Montserrat" w:hAnsi="Montserrat"/>
          <w:bCs/>
          <w:sz w:val="18"/>
          <w:szCs w:val="18"/>
          <w:lang w:eastAsia="es-MX"/>
        </w:rPr>
      </w:pPr>
      <w:r w:rsidRPr="000A0687">
        <w:rPr>
          <w:rFonts w:ascii="Montserrat" w:hAnsi="Montserrat"/>
          <w:bCs/>
          <w:sz w:val="18"/>
          <w:szCs w:val="18"/>
          <w:lang w:eastAsia="es-MX"/>
        </w:rPr>
        <w:t>En dicho formato, el Interesado deberá identificar y enlistar los permisos otorgados por los gobiernos Federal y/o Estatal de los que sean titulares y que se encuentren relacionados con actividades en materia de gasolinas y diésel automotriz. En caso de que el Interesado no cuente con otro tipo de permisos, deberá declararlo en el anexo citado, bajo protesta de decir verdad, que no cuenta con vínculos o relación con la actividad del permiso solicitado.</w:t>
      </w:r>
    </w:p>
    <w:p w14:paraId="306B88C0" w14:textId="3EB107F6" w:rsidR="000A6B31" w:rsidRPr="000A0687" w:rsidRDefault="000A6B31" w:rsidP="00684146">
      <w:pPr>
        <w:pStyle w:val="Prrafodelista"/>
        <w:numPr>
          <w:ilvl w:val="0"/>
          <w:numId w:val="102"/>
        </w:numPr>
        <w:ind w:left="1560" w:hanging="284"/>
        <w:jc w:val="both"/>
        <w:rPr>
          <w:rFonts w:ascii="Montserrat" w:hAnsi="Montserrat"/>
          <w:bCs/>
          <w:sz w:val="18"/>
          <w:szCs w:val="18"/>
          <w:lang w:eastAsia="es-MX"/>
        </w:rPr>
      </w:pPr>
      <w:r w:rsidRPr="000A0687">
        <w:rPr>
          <w:rFonts w:ascii="Montserrat" w:hAnsi="Montserrat"/>
          <w:bCs/>
          <w:sz w:val="18"/>
          <w:szCs w:val="18"/>
          <w:lang w:eastAsia="es-MX"/>
        </w:rPr>
        <w:t>Proporcionar un diagrama corporativo que incluya a todos los socios, partes o accionistas descritos en los numerales anteriores, en el cual se precisen las tenencias accionarias, directas e indirectas, en términos porcentuales.</w:t>
      </w:r>
    </w:p>
    <w:p w14:paraId="288B4E6C" w14:textId="77777777" w:rsidR="00B4556A" w:rsidRPr="000A0687" w:rsidRDefault="00B4556A" w:rsidP="00E24794">
      <w:pPr>
        <w:pStyle w:val="Prrafodelista"/>
        <w:ind w:left="1428"/>
        <w:jc w:val="both"/>
        <w:rPr>
          <w:rFonts w:ascii="Montserrat" w:hAnsi="Montserrat"/>
          <w:bCs/>
          <w:sz w:val="18"/>
          <w:szCs w:val="18"/>
          <w:lang w:eastAsia="es-MX"/>
        </w:rPr>
      </w:pPr>
    </w:p>
    <w:p w14:paraId="048A165D" w14:textId="34374913" w:rsidR="000A6B31" w:rsidRPr="000A0687" w:rsidRDefault="000A6B31" w:rsidP="00684146">
      <w:pPr>
        <w:pStyle w:val="Prrafodelista"/>
        <w:numPr>
          <w:ilvl w:val="0"/>
          <w:numId w:val="102"/>
        </w:numPr>
        <w:ind w:left="1560" w:hanging="284"/>
        <w:jc w:val="both"/>
        <w:rPr>
          <w:rFonts w:ascii="Montserrat" w:hAnsi="Montserrat"/>
          <w:bCs/>
          <w:sz w:val="18"/>
          <w:szCs w:val="18"/>
          <w:lang w:eastAsia="es-MX"/>
        </w:rPr>
      </w:pPr>
      <w:r w:rsidRPr="000A0687">
        <w:rPr>
          <w:rFonts w:ascii="Montserrat" w:hAnsi="Montserrat"/>
          <w:bCs/>
          <w:sz w:val="18"/>
          <w:szCs w:val="18"/>
          <w:lang w:eastAsia="es-MX"/>
        </w:rPr>
        <w:t>Escrito libre firmado por el representante legal donde describa de forma detallada y clara el cambio en la estructura accionaria, indicando el número de acta y fecha, nombre de los socios o accionistas, acciones, importe (valor) y porcentaje de</w:t>
      </w:r>
      <w:r w:rsidR="00B4556A" w:rsidRPr="000A0687">
        <w:rPr>
          <w:rFonts w:ascii="Montserrat" w:hAnsi="Montserrat"/>
          <w:bCs/>
          <w:sz w:val="18"/>
          <w:szCs w:val="18"/>
          <w:lang w:eastAsia="es-MX"/>
        </w:rPr>
        <w:t xml:space="preserve"> </w:t>
      </w:r>
      <w:r w:rsidRPr="000A0687">
        <w:rPr>
          <w:rFonts w:ascii="Montserrat" w:hAnsi="Montserrat"/>
          <w:bCs/>
          <w:sz w:val="18"/>
          <w:szCs w:val="18"/>
          <w:lang w:eastAsia="es-MX"/>
        </w:rPr>
        <w:t>participación, tanto de la estructura accionaria inicial hasta la actual.</w:t>
      </w:r>
    </w:p>
    <w:p w14:paraId="57FA8BD0" w14:textId="77777777" w:rsidR="00B4556A" w:rsidRPr="000A0687" w:rsidRDefault="00B4556A" w:rsidP="00502BE2">
      <w:pPr>
        <w:pStyle w:val="Prrafodelista"/>
        <w:ind w:left="1560"/>
        <w:jc w:val="both"/>
        <w:rPr>
          <w:rFonts w:ascii="Montserrat" w:hAnsi="Montserrat"/>
          <w:bCs/>
          <w:sz w:val="18"/>
          <w:szCs w:val="18"/>
          <w:lang w:eastAsia="es-MX"/>
        </w:rPr>
      </w:pPr>
    </w:p>
    <w:p w14:paraId="35B0BB21" w14:textId="1078D01C" w:rsidR="000A6B31" w:rsidRPr="000A0687" w:rsidRDefault="000A6B31" w:rsidP="00684146">
      <w:pPr>
        <w:pStyle w:val="Prrafodelista"/>
        <w:numPr>
          <w:ilvl w:val="0"/>
          <w:numId w:val="102"/>
        </w:numPr>
        <w:ind w:left="1560" w:hanging="284"/>
        <w:jc w:val="both"/>
        <w:rPr>
          <w:rFonts w:ascii="Montserrat" w:hAnsi="Montserrat"/>
          <w:bCs/>
          <w:sz w:val="18"/>
          <w:szCs w:val="18"/>
          <w:lang w:eastAsia="es-MX"/>
        </w:rPr>
      </w:pPr>
      <w:r w:rsidRPr="000A0687">
        <w:rPr>
          <w:rFonts w:ascii="Montserrat" w:hAnsi="Montserrat"/>
          <w:bCs/>
          <w:sz w:val="18"/>
          <w:szCs w:val="18"/>
          <w:lang w:eastAsia="es-MX"/>
        </w:rPr>
        <w:t>Actas de asamblea extraordinaria debidamente protocolizada ante fedatario público e inscrita en el Registro Público de Comercio, donde acredite el cambio en la estructura accionaria de la empresa.</w:t>
      </w:r>
    </w:p>
    <w:p w14:paraId="4159427F" w14:textId="77777777" w:rsidR="00B4556A" w:rsidRPr="000A0687" w:rsidRDefault="00B4556A" w:rsidP="00502BE2">
      <w:pPr>
        <w:pStyle w:val="Prrafodelista"/>
        <w:ind w:left="1560"/>
        <w:jc w:val="both"/>
        <w:rPr>
          <w:rFonts w:ascii="Montserrat" w:hAnsi="Montserrat"/>
          <w:bCs/>
          <w:sz w:val="18"/>
          <w:szCs w:val="18"/>
          <w:lang w:eastAsia="es-MX"/>
        </w:rPr>
      </w:pPr>
    </w:p>
    <w:p w14:paraId="11B8B48F" w14:textId="65B5B53C" w:rsidR="000A6B31" w:rsidRPr="000A0687" w:rsidRDefault="000A6B31" w:rsidP="00684146">
      <w:pPr>
        <w:pStyle w:val="Prrafodelista"/>
        <w:numPr>
          <w:ilvl w:val="0"/>
          <w:numId w:val="102"/>
        </w:numPr>
        <w:ind w:left="1560" w:hanging="284"/>
        <w:jc w:val="both"/>
        <w:rPr>
          <w:rFonts w:ascii="Montserrat" w:hAnsi="Montserrat"/>
          <w:bCs/>
          <w:sz w:val="18"/>
          <w:szCs w:val="18"/>
          <w:lang w:eastAsia="es-MX"/>
        </w:rPr>
      </w:pPr>
      <w:r w:rsidRPr="000A0687">
        <w:rPr>
          <w:rFonts w:ascii="Montserrat" w:hAnsi="Montserrat"/>
          <w:bCs/>
          <w:sz w:val="18"/>
          <w:szCs w:val="18"/>
          <w:lang w:eastAsia="es-MX"/>
        </w:rPr>
        <w:t>Acuses de los trámites de actualización o modificación por cambio en la estructura accionaria que, en su caso, se hayan solicitado previamente ante la Comisión.</w:t>
      </w:r>
    </w:p>
    <w:p w14:paraId="75F39934" w14:textId="77777777" w:rsidR="000A6B31" w:rsidRPr="000A0687" w:rsidRDefault="000A6B31" w:rsidP="00E24794">
      <w:pPr>
        <w:jc w:val="both"/>
        <w:rPr>
          <w:rFonts w:ascii="Montserrat" w:hAnsi="Montserrat"/>
          <w:bCs/>
          <w:sz w:val="18"/>
          <w:szCs w:val="18"/>
          <w:lang w:eastAsia="es-MX"/>
        </w:rPr>
      </w:pPr>
    </w:p>
    <w:p w14:paraId="5FBB7400" w14:textId="1ED7F7A8" w:rsidR="000A6B31" w:rsidRPr="000A0687" w:rsidRDefault="000A6B31" w:rsidP="00684146">
      <w:pPr>
        <w:pStyle w:val="Ttulo2"/>
        <w:numPr>
          <w:ilvl w:val="2"/>
          <w:numId w:val="9"/>
        </w:numPr>
        <w:tabs>
          <w:tab w:val="left" w:pos="426"/>
        </w:tabs>
        <w:spacing w:before="0"/>
        <w:ind w:hanging="798"/>
        <w:jc w:val="both"/>
        <w:rPr>
          <w:rFonts w:ascii="Montserrat" w:hAnsi="Montserrat"/>
          <w:b/>
          <w:bCs/>
          <w:color w:val="auto"/>
          <w:sz w:val="18"/>
          <w:szCs w:val="18"/>
        </w:rPr>
      </w:pPr>
      <w:bookmarkStart w:id="893" w:name="_Toc109911154"/>
      <w:r w:rsidRPr="000A0687">
        <w:rPr>
          <w:rFonts w:ascii="Montserrat" w:hAnsi="Montserrat"/>
          <w:b/>
          <w:bCs/>
          <w:color w:val="auto"/>
          <w:sz w:val="18"/>
          <w:szCs w:val="18"/>
        </w:rPr>
        <w:t xml:space="preserve">Actualizaciones técnicas </w:t>
      </w:r>
      <w:bookmarkEnd w:id="893"/>
    </w:p>
    <w:p w14:paraId="355E04E2" w14:textId="77777777" w:rsidR="000A6B31" w:rsidRPr="000A0687" w:rsidRDefault="000A6B31" w:rsidP="00E24794">
      <w:pPr>
        <w:jc w:val="both"/>
        <w:rPr>
          <w:rFonts w:ascii="Montserrat" w:hAnsi="Montserrat"/>
          <w:bCs/>
          <w:sz w:val="18"/>
          <w:szCs w:val="18"/>
          <w:lang w:eastAsia="es-MX"/>
        </w:rPr>
      </w:pPr>
    </w:p>
    <w:p w14:paraId="72EE269E" w14:textId="495F9A22" w:rsidR="000A6B31" w:rsidRPr="000A0687" w:rsidRDefault="001150D5" w:rsidP="00684146">
      <w:pPr>
        <w:pStyle w:val="Ttulo2"/>
        <w:numPr>
          <w:ilvl w:val="3"/>
          <w:numId w:val="9"/>
        </w:numPr>
        <w:tabs>
          <w:tab w:val="left" w:pos="426"/>
        </w:tabs>
        <w:spacing w:before="0"/>
        <w:ind w:left="1134"/>
        <w:jc w:val="both"/>
        <w:rPr>
          <w:rFonts w:ascii="Montserrat" w:hAnsi="Montserrat"/>
          <w:color w:val="auto"/>
          <w:sz w:val="18"/>
          <w:szCs w:val="18"/>
        </w:rPr>
      </w:pPr>
      <w:r w:rsidRPr="000A0687">
        <w:rPr>
          <w:rFonts w:ascii="Montserrat" w:hAnsi="Montserrat"/>
          <w:color w:val="auto"/>
          <w:sz w:val="18"/>
          <w:szCs w:val="18"/>
        </w:rPr>
        <w:t xml:space="preserve">Para la solicitud de actualización a la que refieren </w:t>
      </w:r>
      <w:r w:rsidR="000A6B31" w:rsidRPr="000A0687">
        <w:rPr>
          <w:rFonts w:ascii="Montserrat" w:hAnsi="Montserrat"/>
          <w:color w:val="auto"/>
          <w:sz w:val="18"/>
          <w:szCs w:val="18"/>
        </w:rPr>
        <w:t>los supuestos indicados en el numeral 8.</w:t>
      </w:r>
      <w:r w:rsidR="00CC4F71" w:rsidRPr="000A0687">
        <w:rPr>
          <w:rFonts w:ascii="Montserrat" w:hAnsi="Montserrat"/>
          <w:color w:val="auto"/>
          <w:sz w:val="18"/>
          <w:szCs w:val="18"/>
        </w:rPr>
        <w:t>1.</w:t>
      </w:r>
      <w:r w:rsidR="000A6B31" w:rsidRPr="000A0687">
        <w:rPr>
          <w:rFonts w:ascii="Montserrat" w:hAnsi="Montserrat"/>
          <w:color w:val="auto"/>
          <w:sz w:val="18"/>
          <w:szCs w:val="18"/>
        </w:rPr>
        <w:t xml:space="preserve">3.4 el </w:t>
      </w:r>
      <w:r w:rsidR="008B55CE" w:rsidRPr="000A0687">
        <w:rPr>
          <w:rFonts w:ascii="Montserrat" w:hAnsi="Montserrat"/>
          <w:color w:val="auto"/>
          <w:sz w:val="18"/>
          <w:szCs w:val="18"/>
        </w:rPr>
        <w:t>Expende</w:t>
      </w:r>
      <w:r w:rsidR="000A6B31" w:rsidRPr="000A0687">
        <w:rPr>
          <w:rFonts w:ascii="Montserrat" w:hAnsi="Montserrat"/>
          <w:color w:val="auto"/>
          <w:sz w:val="18"/>
          <w:szCs w:val="18"/>
        </w:rPr>
        <w:t>dor deberá presentar</w:t>
      </w:r>
      <w:r w:rsidR="00B86532" w:rsidRPr="000A0687">
        <w:rPr>
          <w:rFonts w:ascii="Montserrat" w:hAnsi="Montserrat"/>
          <w:color w:val="auto"/>
          <w:sz w:val="18"/>
          <w:szCs w:val="18"/>
        </w:rPr>
        <w:t xml:space="preserve"> los requisitos generales, así como la siguiente documentación</w:t>
      </w:r>
      <w:r w:rsidR="000A6B31" w:rsidRPr="000A0687">
        <w:rPr>
          <w:rFonts w:ascii="Montserrat" w:hAnsi="Montserrat"/>
          <w:color w:val="auto"/>
          <w:sz w:val="18"/>
          <w:szCs w:val="18"/>
        </w:rPr>
        <w:t>:</w:t>
      </w:r>
    </w:p>
    <w:p w14:paraId="1CD6ED3B" w14:textId="77777777" w:rsidR="008D44AC" w:rsidRPr="000A0687" w:rsidRDefault="008D44AC" w:rsidP="00502BE2">
      <w:pPr>
        <w:pStyle w:val="Prrafodelista"/>
        <w:ind w:left="1068"/>
        <w:jc w:val="both"/>
        <w:rPr>
          <w:rFonts w:ascii="Montserrat" w:hAnsi="Montserrat"/>
          <w:bCs/>
          <w:sz w:val="18"/>
          <w:szCs w:val="18"/>
          <w:lang w:eastAsia="es-MX"/>
        </w:rPr>
      </w:pPr>
    </w:p>
    <w:p w14:paraId="3920A7CC" w14:textId="514328BC" w:rsidR="006D1B61" w:rsidRPr="000A0687" w:rsidRDefault="008B55CE" w:rsidP="00684146">
      <w:pPr>
        <w:pStyle w:val="Prrafodelista"/>
        <w:numPr>
          <w:ilvl w:val="0"/>
          <w:numId w:val="97"/>
        </w:numPr>
        <w:ind w:left="1068"/>
        <w:jc w:val="both"/>
        <w:rPr>
          <w:rFonts w:ascii="Montserrat" w:hAnsi="Montserrat"/>
          <w:bCs/>
          <w:sz w:val="18"/>
          <w:szCs w:val="18"/>
          <w:lang w:eastAsia="es-MX"/>
        </w:rPr>
      </w:pPr>
      <w:r w:rsidRPr="000A0687">
        <w:rPr>
          <w:rFonts w:ascii="Montserrat" w:hAnsi="Montserrat"/>
          <w:bCs/>
          <w:sz w:val="18"/>
          <w:szCs w:val="18"/>
          <w:lang w:eastAsia="es-MX"/>
        </w:rPr>
        <w:lastRenderedPageBreak/>
        <w:t>Escrito libre firmado por el representante legal acreditado ante la OPE, donde describa de forma detallada el objeto de la actualización,</w:t>
      </w:r>
      <w:r w:rsidR="006D1B61" w:rsidRPr="000A0687">
        <w:rPr>
          <w:rFonts w:ascii="Montserrat" w:hAnsi="Montserrat"/>
          <w:bCs/>
          <w:sz w:val="18"/>
          <w:szCs w:val="18"/>
          <w:lang w:eastAsia="es-MX"/>
        </w:rPr>
        <w:t xml:space="preserve"> en el cual se</w:t>
      </w:r>
      <w:r w:rsidRPr="000A0687">
        <w:rPr>
          <w:rFonts w:ascii="Montserrat" w:hAnsi="Montserrat"/>
          <w:bCs/>
          <w:sz w:val="18"/>
          <w:szCs w:val="18"/>
          <w:lang w:eastAsia="es-MX"/>
        </w:rPr>
        <w:t xml:space="preserve"> </w:t>
      </w:r>
      <w:r w:rsidR="006D1B61" w:rsidRPr="000A0687">
        <w:rPr>
          <w:rFonts w:ascii="Montserrat" w:hAnsi="Montserrat"/>
          <w:bCs/>
          <w:sz w:val="18"/>
          <w:szCs w:val="18"/>
          <w:lang w:eastAsia="es-MX"/>
        </w:rPr>
        <w:t>relacione y detalle el reemplazo de los equipos por otros similares que se encuentren individualmente identificados en el permiso, describiendo por cada uno de los equipos a sustituir.</w:t>
      </w:r>
    </w:p>
    <w:p w14:paraId="187E9C73" w14:textId="77777777" w:rsidR="006D1B61" w:rsidRPr="000A0687" w:rsidRDefault="006D1B61" w:rsidP="00502BE2">
      <w:pPr>
        <w:pStyle w:val="Prrafodelista"/>
        <w:ind w:left="1068"/>
        <w:jc w:val="both"/>
        <w:rPr>
          <w:rFonts w:ascii="Montserrat" w:hAnsi="Montserrat"/>
          <w:bCs/>
          <w:sz w:val="18"/>
          <w:szCs w:val="18"/>
          <w:lang w:eastAsia="es-MX"/>
        </w:rPr>
      </w:pPr>
    </w:p>
    <w:p w14:paraId="0505D417" w14:textId="32EAC2F2" w:rsidR="006D1B61" w:rsidRPr="000A0687" w:rsidRDefault="006D1B61" w:rsidP="00684146">
      <w:pPr>
        <w:pStyle w:val="Prrafodelista"/>
        <w:numPr>
          <w:ilvl w:val="0"/>
          <w:numId w:val="97"/>
        </w:numPr>
        <w:ind w:left="1068"/>
        <w:jc w:val="both"/>
        <w:rPr>
          <w:rFonts w:ascii="Montserrat" w:hAnsi="Montserrat"/>
          <w:bCs/>
          <w:sz w:val="18"/>
          <w:szCs w:val="18"/>
          <w:lang w:eastAsia="es-MX"/>
        </w:rPr>
      </w:pPr>
      <w:r w:rsidRPr="000A0687">
        <w:rPr>
          <w:rFonts w:ascii="Montserrat" w:hAnsi="Montserrat"/>
          <w:bCs/>
          <w:sz w:val="18"/>
          <w:szCs w:val="18"/>
          <w:lang w:eastAsia="es-MX"/>
        </w:rPr>
        <w:t>En el caso de la sustitución de módulos dispensarios, el escrito deberá contener la relación</w:t>
      </w:r>
      <w:r w:rsidR="00502BE2" w:rsidRPr="000A0687">
        <w:rPr>
          <w:rFonts w:ascii="Montserrat" w:hAnsi="Montserrat"/>
          <w:bCs/>
          <w:sz w:val="18"/>
          <w:szCs w:val="18"/>
          <w:lang w:eastAsia="es-MX"/>
        </w:rPr>
        <w:t xml:space="preserve"> </w:t>
      </w:r>
      <w:r w:rsidRPr="000A0687">
        <w:rPr>
          <w:rFonts w:ascii="Montserrat" w:hAnsi="Montserrat"/>
          <w:bCs/>
          <w:sz w:val="18"/>
          <w:szCs w:val="18"/>
          <w:lang w:eastAsia="es-MX"/>
        </w:rPr>
        <w:t>de manera enunciativa, más no limitativa, los siguientes conceptos, número de módulo dispensario, modelo, marca, número de mangueras, el detalle de los productos a expender considerando de manera individual cada uno de los petrolíferos</w:t>
      </w:r>
      <w:r w:rsidR="00502BE2" w:rsidRPr="000A0687">
        <w:rPr>
          <w:rFonts w:ascii="Montserrat" w:hAnsi="Montserrat"/>
          <w:bCs/>
          <w:sz w:val="18"/>
          <w:szCs w:val="18"/>
          <w:lang w:eastAsia="es-MX"/>
        </w:rPr>
        <w:t>. Asimismo, se deberá manifestar expresamente que la actualización solicitada no</w:t>
      </w:r>
      <w:r w:rsidRPr="000A0687">
        <w:rPr>
          <w:rFonts w:ascii="Montserrat" w:hAnsi="Montserrat"/>
          <w:bCs/>
          <w:sz w:val="18"/>
          <w:szCs w:val="18"/>
          <w:lang w:eastAsia="es-MX"/>
        </w:rPr>
        <w:t xml:space="preserve"> implica una modificación en la capacidad del sistema, </w:t>
      </w:r>
      <w:r w:rsidR="00502BE2" w:rsidRPr="000A0687">
        <w:rPr>
          <w:rFonts w:ascii="Montserrat" w:hAnsi="Montserrat"/>
          <w:bCs/>
          <w:sz w:val="18"/>
          <w:szCs w:val="18"/>
          <w:lang w:eastAsia="es-MX"/>
        </w:rPr>
        <w:t>y por lo tanto de</w:t>
      </w:r>
      <w:r w:rsidRPr="000A0687">
        <w:rPr>
          <w:rFonts w:ascii="Montserrat" w:hAnsi="Montserrat"/>
          <w:bCs/>
          <w:sz w:val="18"/>
          <w:szCs w:val="18"/>
          <w:lang w:eastAsia="es-MX"/>
        </w:rPr>
        <w:t xml:space="preserve"> la infraestructura asociada a la prestación del servicio.</w:t>
      </w:r>
    </w:p>
    <w:p w14:paraId="4E99A745" w14:textId="77777777" w:rsidR="00B86532" w:rsidRPr="000A0687" w:rsidRDefault="00B86532" w:rsidP="00E05F0F">
      <w:pPr>
        <w:pStyle w:val="Prrafodelista"/>
        <w:rPr>
          <w:rFonts w:ascii="Montserrat" w:hAnsi="Montserrat"/>
          <w:bCs/>
          <w:sz w:val="18"/>
          <w:szCs w:val="18"/>
          <w:lang w:eastAsia="es-MX"/>
        </w:rPr>
      </w:pPr>
    </w:p>
    <w:p w14:paraId="73458F5C" w14:textId="2255DC7A" w:rsidR="00B86532" w:rsidRPr="000A0687" w:rsidRDefault="00B86532" w:rsidP="00684146">
      <w:pPr>
        <w:pStyle w:val="Prrafodelista"/>
        <w:numPr>
          <w:ilvl w:val="0"/>
          <w:numId w:val="97"/>
        </w:numPr>
        <w:ind w:left="1068"/>
        <w:jc w:val="both"/>
        <w:rPr>
          <w:rFonts w:ascii="Montserrat" w:hAnsi="Montserrat"/>
          <w:bCs/>
          <w:sz w:val="18"/>
          <w:szCs w:val="18"/>
          <w:lang w:eastAsia="es-MX"/>
        </w:rPr>
      </w:pPr>
      <w:r w:rsidRPr="000A0687">
        <w:rPr>
          <w:rFonts w:ascii="Montserrat" w:hAnsi="Montserrat"/>
          <w:bCs/>
          <w:sz w:val="18"/>
          <w:szCs w:val="18"/>
          <w:lang w:eastAsia="es-MX"/>
        </w:rPr>
        <w:t>Hojas técnicas digitalizadas en formatos .pdf con las especificaciones de los equipos donde se indique claramente la capacidad de estos (en formatos .pdf)</w:t>
      </w:r>
    </w:p>
    <w:p w14:paraId="202EBB69" w14:textId="441417A2" w:rsidR="000A6B31" w:rsidRPr="000A0687" w:rsidRDefault="000A6B31" w:rsidP="00E24794">
      <w:pPr>
        <w:jc w:val="both"/>
        <w:rPr>
          <w:rFonts w:ascii="Montserrat" w:hAnsi="Montserrat"/>
          <w:bCs/>
          <w:sz w:val="18"/>
          <w:szCs w:val="18"/>
          <w:lang w:eastAsia="es-MX"/>
        </w:rPr>
      </w:pPr>
    </w:p>
    <w:p w14:paraId="51DB6DD4" w14:textId="77777777" w:rsidR="00B86532" w:rsidRPr="000A0687" w:rsidRDefault="00B86532" w:rsidP="00E24794">
      <w:pPr>
        <w:jc w:val="both"/>
        <w:rPr>
          <w:rFonts w:ascii="Montserrat" w:hAnsi="Montserrat"/>
          <w:bCs/>
          <w:sz w:val="18"/>
          <w:szCs w:val="18"/>
          <w:lang w:eastAsia="es-MX"/>
        </w:rPr>
      </w:pPr>
    </w:p>
    <w:p w14:paraId="3BD8607E" w14:textId="14994A94" w:rsidR="000A6B31" w:rsidRPr="000A0687" w:rsidRDefault="000A6B31" w:rsidP="00684146">
      <w:pPr>
        <w:pStyle w:val="Ttulo2"/>
        <w:numPr>
          <w:ilvl w:val="2"/>
          <w:numId w:val="9"/>
        </w:numPr>
        <w:tabs>
          <w:tab w:val="left" w:pos="426"/>
        </w:tabs>
        <w:spacing w:before="0"/>
        <w:ind w:hanging="798"/>
        <w:jc w:val="both"/>
        <w:rPr>
          <w:rFonts w:ascii="Montserrat" w:hAnsi="Montserrat"/>
          <w:b/>
          <w:bCs/>
          <w:color w:val="auto"/>
          <w:sz w:val="18"/>
          <w:szCs w:val="18"/>
        </w:rPr>
      </w:pPr>
      <w:bookmarkStart w:id="894" w:name="_Toc109911155"/>
      <w:r w:rsidRPr="000A0687">
        <w:rPr>
          <w:rFonts w:ascii="Montserrat" w:hAnsi="Montserrat"/>
          <w:b/>
          <w:bCs/>
          <w:color w:val="auto"/>
          <w:sz w:val="18"/>
          <w:szCs w:val="18"/>
        </w:rPr>
        <w:t>Actualizaci</w:t>
      </w:r>
      <w:r w:rsidR="00CC4F71" w:rsidRPr="000A0687">
        <w:rPr>
          <w:rFonts w:ascii="Montserrat" w:hAnsi="Montserrat"/>
          <w:b/>
          <w:bCs/>
          <w:color w:val="auto"/>
          <w:sz w:val="18"/>
          <w:szCs w:val="18"/>
        </w:rPr>
        <w:t>ón</w:t>
      </w:r>
      <w:r w:rsidRPr="000A0687">
        <w:rPr>
          <w:rFonts w:ascii="Montserrat" w:hAnsi="Montserrat"/>
          <w:b/>
          <w:bCs/>
          <w:color w:val="auto"/>
          <w:sz w:val="18"/>
          <w:szCs w:val="18"/>
        </w:rPr>
        <w:t xml:space="preserve"> de</w:t>
      </w:r>
      <w:r w:rsidR="00CC4F71" w:rsidRPr="000A0687">
        <w:rPr>
          <w:rFonts w:ascii="Montserrat" w:hAnsi="Montserrat"/>
          <w:b/>
          <w:bCs/>
          <w:color w:val="auto"/>
          <w:sz w:val="18"/>
          <w:szCs w:val="18"/>
        </w:rPr>
        <w:t xml:space="preserve">l </w:t>
      </w:r>
      <w:r w:rsidRPr="000A0687">
        <w:rPr>
          <w:rFonts w:ascii="Montserrat" w:hAnsi="Montserrat"/>
          <w:b/>
          <w:bCs/>
          <w:color w:val="auto"/>
          <w:sz w:val="18"/>
          <w:szCs w:val="18"/>
        </w:rPr>
        <w:t>monto de inversión</w:t>
      </w:r>
      <w:bookmarkEnd w:id="894"/>
    </w:p>
    <w:p w14:paraId="76FAA833" w14:textId="77777777" w:rsidR="000A6B31" w:rsidRPr="000A0687" w:rsidRDefault="000A6B31" w:rsidP="00E24794">
      <w:pPr>
        <w:jc w:val="both"/>
        <w:rPr>
          <w:rFonts w:ascii="Montserrat" w:hAnsi="Montserrat"/>
          <w:bCs/>
          <w:sz w:val="18"/>
          <w:szCs w:val="18"/>
          <w:lang w:eastAsia="es-MX"/>
        </w:rPr>
      </w:pPr>
    </w:p>
    <w:p w14:paraId="32A6D213" w14:textId="00E70806" w:rsidR="00B86532" w:rsidRPr="000A0687" w:rsidRDefault="000A6B31" w:rsidP="00E24794">
      <w:pPr>
        <w:ind w:left="426"/>
        <w:jc w:val="both"/>
        <w:rPr>
          <w:rFonts w:ascii="Montserrat" w:hAnsi="Montserrat"/>
          <w:bCs/>
          <w:sz w:val="18"/>
          <w:szCs w:val="18"/>
          <w:lang w:eastAsia="es-MX"/>
        </w:rPr>
      </w:pPr>
      <w:r w:rsidRPr="000A0687">
        <w:rPr>
          <w:rFonts w:ascii="Montserrat" w:hAnsi="Montserrat"/>
          <w:b/>
          <w:sz w:val="18"/>
          <w:szCs w:val="18"/>
          <w:lang w:eastAsia="es-MX"/>
        </w:rPr>
        <w:t>8.3.5.1.</w:t>
      </w:r>
      <w:r w:rsidR="00B86532" w:rsidRPr="000A0687">
        <w:rPr>
          <w:rFonts w:ascii="Montserrat" w:hAnsi="Montserrat"/>
          <w:sz w:val="18"/>
          <w:szCs w:val="18"/>
        </w:rPr>
        <w:t xml:space="preserve"> Para la actualización por monto de inversión, el Expendedor deberá presentar los requisitos generales, así como la siguiente documentación:</w:t>
      </w:r>
      <w:r w:rsidRPr="000A0687">
        <w:rPr>
          <w:rFonts w:ascii="Montserrat" w:hAnsi="Montserrat"/>
          <w:bCs/>
          <w:sz w:val="18"/>
          <w:szCs w:val="18"/>
          <w:lang w:eastAsia="es-MX"/>
        </w:rPr>
        <w:tab/>
      </w:r>
    </w:p>
    <w:p w14:paraId="36389950" w14:textId="002F2208" w:rsidR="00E05F0F" w:rsidRPr="000A0687" w:rsidRDefault="00B86532" w:rsidP="00684146">
      <w:pPr>
        <w:pStyle w:val="Prrafodelista"/>
        <w:numPr>
          <w:ilvl w:val="0"/>
          <w:numId w:val="103"/>
        </w:numPr>
        <w:jc w:val="both"/>
        <w:rPr>
          <w:rFonts w:ascii="Montserrat" w:hAnsi="Montserrat"/>
          <w:bCs/>
          <w:sz w:val="18"/>
          <w:szCs w:val="18"/>
          <w:lang w:eastAsia="es-MX"/>
        </w:rPr>
      </w:pPr>
      <w:r w:rsidRPr="000A0687">
        <w:rPr>
          <w:rFonts w:ascii="Montserrat" w:hAnsi="Montserrat"/>
          <w:bCs/>
          <w:sz w:val="18"/>
          <w:szCs w:val="18"/>
          <w:lang w:eastAsia="es-MX"/>
        </w:rPr>
        <w:t>E</w:t>
      </w:r>
      <w:r w:rsidR="000A6B31" w:rsidRPr="000A0687">
        <w:rPr>
          <w:rFonts w:ascii="Montserrat" w:hAnsi="Montserrat"/>
          <w:bCs/>
          <w:sz w:val="18"/>
          <w:szCs w:val="18"/>
          <w:lang w:eastAsia="es-MX"/>
        </w:rPr>
        <w:t>l monto de Inversión del proyecto en pesos mexicanos</w:t>
      </w:r>
      <w:r w:rsidR="00E05F0F" w:rsidRPr="000A0687">
        <w:rPr>
          <w:rFonts w:ascii="Montserrat" w:hAnsi="Montserrat"/>
          <w:bCs/>
          <w:sz w:val="18"/>
          <w:szCs w:val="18"/>
          <w:lang w:eastAsia="es-MX"/>
        </w:rPr>
        <w:t xml:space="preserve">, en el cual se indiquen de forma enunciativa mas no limitativa, los costos de: </w:t>
      </w:r>
    </w:p>
    <w:p w14:paraId="4ED421ED" w14:textId="0D413441" w:rsidR="000A6B31" w:rsidRPr="000A0687" w:rsidRDefault="000A6B31" w:rsidP="00684146">
      <w:pPr>
        <w:pStyle w:val="Prrafodelista"/>
        <w:numPr>
          <w:ilvl w:val="0"/>
          <w:numId w:val="104"/>
        </w:numPr>
        <w:ind w:left="2136"/>
        <w:jc w:val="both"/>
        <w:rPr>
          <w:rFonts w:ascii="Montserrat" w:hAnsi="Montserrat"/>
          <w:bCs/>
          <w:sz w:val="18"/>
          <w:szCs w:val="18"/>
          <w:lang w:eastAsia="es-MX"/>
        </w:rPr>
      </w:pPr>
      <w:r w:rsidRPr="000A0687">
        <w:rPr>
          <w:rFonts w:ascii="Montserrat" w:hAnsi="Montserrat"/>
          <w:bCs/>
          <w:sz w:val="18"/>
          <w:szCs w:val="18"/>
          <w:lang w:eastAsia="es-MX"/>
        </w:rPr>
        <w:t>Inmueble: precisar en el documento que refleje el valor comercial del inmueble con su avalúo.</w:t>
      </w:r>
    </w:p>
    <w:p w14:paraId="747A0807" w14:textId="77777777" w:rsidR="00E05F0F" w:rsidRPr="000A0687" w:rsidRDefault="00E05F0F" w:rsidP="00E05F0F">
      <w:pPr>
        <w:pStyle w:val="Prrafodelista"/>
        <w:ind w:left="2136"/>
        <w:jc w:val="both"/>
        <w:rPr>
          <w:rFonts w:ascii="Montserrat" w:hAnsi="Montserrat"/>
          <w:bCs/>
          <w:sz w:val="18"/>
          <w:szCs w:val="18"/>
          <w:lang w:eastAsia="es-MX"/>
        </w:rPr>
      </w:pPr>
    </w:p>
    <w:p w14:paraId="3B264F79" w14:textId="1FC99710" w:rsidR="000A6B31" w:rsidRPr="000A0687" w:rsidRDefault="000A6B31" w:rsidP="00684146">
      <w:pPr>
        <w:pStyle w:val="Prrafodelista"/>
        <w:numPr>
          <w:ilvl w:val="0"/>
          <w:numId w:val="104"/>
        </w:numPr>
        <w:ind w:left="2136"/>
        <w:jc w:val="both"/>
        <w:rPr>
          <w:rFonts w:ascii="Montserrat" w:hAnsi="Montserrat"/>
          <w:bCs/>
          <w:sz w:val="18"/>
          <w:szCs w:val="18"/>
          <w:lang w:eastAsia="es-MX"/>
        </w:rPr>
      </w:pPr>
      <w:r w:rsidRPr="000A0687">
        <w:rPr>
          <w:rFonts w:ascii="Montserrat" w:hAnsi="Montserrat"/>
          <w:bCs/>
          <w:sz w:val="18"/>
          <w:szCs w:val="18"/>
          <w:lang w:eastAsia="es-MX"/>
        </w:rPr>
        <w:t>Arrendamiento, subarrendamiento o comodato, desagregando el costo mensual y anual, por la vigencia del contrato, toda vez que no será considerado como parte de la inversión, si no como costo</w:t>
      </w:r>
      <w:r w:rsidR="00E05F0F" w:rsidRPr="000A0687">
        <w:rPr>
          <w:rFonts w:ascii="Montserrat" w:hAnsi="Montserrat"/>
          <w:bCs/>
          <w:sz w:val="18"/>
          <w:szCs w:val="18"/>
          <w:lang w:eastAsia="es-MX"/>
        </w:rPr>
        <w:t>.</w:t>
      </w:r>
    </w:p>
    <w:p w14:paraId="5DDC9606" w14:textId="13B50321" w:rsidR="00E05F0F" w:rsidRPr="000A0687" w:rsidRDefault="000A6B31" w:rsidP="00E05F0F">
      <w:pPr>
        <w:pStyle w:val="Prrafodelista"/>
        <w:ind w:left="3552"/>
        <w:jc w:val="both"/>
        <w:rPr>
          <w:rFonts w:ascii="Montserrat" w:hAnsi="Montserrat"/>
          <w:bCs/>
          <w:sz w:val="18"/>
          <w:szCs w:val="18"/>
          <w:lang w:eastAsia="es-MX"/>
        </w:rPr>
      </w:pPr>
      <w:r w:rsidRPr="000A0687">
        <w:rPr>
          <w:rFonts w:ascii="Montserrat" w:hAnsi="Montserrat"/>
          <w:bCs/>
          <w:sz w:val="18"/>
          <w:szCs w:val="18"/>
          <w:lang w:eastAsia="es-MX"/>
        </w:rPr>
        <w:tab/>
      </w:r>
    </w:p>
    <w:p w14:paraId="47C3AEA5" w14:textId="2245B2F3" w:rsidR="000A6B31" w:rsidRPr="000A0687" w:rsidRDefault="000A6B31" w:rsidP="00684146">
      <w:pPr>
        <w:pStyle w:val="Prrafodelista"/>
        <w:numPr>
          <w:ilvl w:val="0"/>
          <w:numId w:val="104"/>
        </w:numPr>
        <w:ind w:left="2136"/>
        <w:jc w:val="both"/>
        <w:rPr>
          <w:rFonts w:ascii="Montserrat" w:hAnsi="Montserrat"/>
          <w:bCs/>
          <w:sz w:val="18"/>
          <w:szCs w:val="18"/>
          <w:lang w:eastAsia="es-MX"/>
        </w:rPr>
      </w:pPr>
      <w:r w:rsidRPr="000A0687">
        <w:rPr>
          <w:rFonts w:ascii="Montserrat" w:hAnsi="Montserrat"/>
          <w:bCs/>
          <w:sz w:val="18"/>
          <w:szCs w:val="18"/>
          <w:lang w:eastAsia="es-MX"/>
        </w:rPr>
        <w:t>Costo de las instalaciones, de maquinaria, y/o equipos/vehículos (unidades vehiculares), tecnología, en su caso</w:t>
      </w:r>
      <w:r w:rsidR="00E05F0F" w:rsidRPr="000A0687">
        <w:rPr>
          <w:rFonts w:ascii="Montserrat" w:hAnsi="Montserrat"/>
          <w:bCs/>
          <w:sz w:val="18"/>
          <w:szCs w:val="18"/>
          <w:lang w:eastAsia="es-MX"/>
        </w:rPr>
        <w:t>.</w:t>
      </w:r>
    </w:p>
    <w:p w14:paraId="5A024153" w14:textId="77777777" w:rsidR="00E05F0F" w:rsidRPr="000A0687" w:rsidRDefault="00E05F0F" w:rsidP="00E05F0F">
      <w:pPr>
        <w:pStyle w:val="Prrafodelista"/>
        <w:rPr>
          <w:rFonts w:ascii="Montserrat" w:hAnsi="Montserrat"/>
          <w:bCs/>
          <w:sz w:val="18"/>
          <w:szCs w:val="18"/>
          <w:lang w:eastAsia="es-MX"/>
        </w:rPr>
      </w:pPr>
    </w:p>
    <w:p w14:paraId="390FDA0A" w14:textId="7593D931" w:rsidR="000A6B31" w:rsidRPr="000A0687" w:rsidRDefault="000A6B31" w:rsidP="00684146">
      <w:pPr>
        <w:pStyle w:val="Prrafodelista"/>
        <w:numPr>
          <w:ilvl w:val="0"/>
          <w:numId w:val="104"/>
        </w:numPr>
        <w:ind w:left="2136"/>
        <w:jc w:val="both"/>
        <w:rPr>
          <w:rFonts w:ascii="Montserrat" w:hAnsi="Montserrat"/>
          <w:bCs/>
          <w:sz w:val="18"/>
          <w:szCs w:val="18"/>
          <w:lang w:eastAsia="es-MX"/>
        </w:rPr>
      </w:pPr>
      <w:r w:rsidRPr="000A0687">
        <w:rPr>
          <w:rFonts w:ascii="Montserrat" w:hAnsi="Montserrat"/>
          <w:bCs/>
          <w:sz w:val="18"/>
          <w:szCs w:val="18"/>
          <w:lang w:eastAsia="es-MX"/>
        </w:rPr>
        <w:t>Trámites (desagregando el costo y concepto de cada autorización, permiso o trámite)</w:t>
      </w:r>
      <w:r w:rsidR="00E05F0F" w:rsidRPr="000A0687">
        <w:rPr>
          <w:rFonts w:ascii="Montserrat" w:hAnsi="Montserrat"/>
          <w:bCs/>
          <w:sz w:val="18"/>
          <w:szCs w:val="18"/>
          <w:lang w:eastAsia="es-MX"/>
        </w:rPr>
        <w:t>.</w:t>
      </w:r>
    </w:p>
    <w:p w14:paraId="13446350" w14:textId="77777777" w:rsidR="00E05F0F" w:rsidRPr="000A0687" w:rsidRDefault="00E05F0F" w:rsidP="00E05F0F">
      <w:pPr>
        <w:pStyle w:val="Prrafodelista"/>
        <w:ind w:left="2136"/>
        <w:jc w:val="both"/>
        <w:rPr>
          <w:rFonts w:ascii="Montserrat" w:hAnsi="Montserrat"/>
          <w:bCs/>
          <w:sz w:val="18"/>
          <w:szCs w:val="18"/>
          <w:lang w:eastAsia="es-MX"/>
        </w:rPr>
      </w:pPr>
    </w:p>
    <w:p w14:paraId="501E18F6" w14:textId="075AB36D" w:rsidR="00E05F0F" w:rsidRPr="000A0687" w:rsidRDefault="00E05F0F" w:rsidP="00684146">
      <w:pPr>
        <w:pStyle w:val="Prrafodelista"/>
        <w:numPr>
          <w:ilvl w:val="0"/>
          <w:numId w:val="104"/>
        </w:numPr>
        <w:ind w:left="2136"/>
        <w:jc w:val="both"/>
        <w:rPr>
          <w:rFonts w:ascii="Montserrat" w:hAnsi="Montserrat"/>
          <w:bCs/>
          <w:sz w:val="18"/>
          <w:szCs w:val="18"/>
          <w:lang w:eastAsia="es-MX"/>
        </w:rPr>
      </w:pPr>
      <w:r w:rsidRPr="000A0687">
        <w:rPr>
          <w:rFonts w:ascii="Montserrat" w:hAnsi="Montserrat"/>
          <w:bCs/>
          <w:sz w:val="18"/>
          <w:szCs w:val="18"/>
          <w:lang w:eastAsia="es-MX"/>
        </w:rPr>
        <w:t>De forma complementaria al inciso a), adjuntar el “Anexo IV Desglose del monto de inversión” (archivo .pdf), en el que se desglosen los costos de la obra civil, eléctrica, hidráulica, mecánica, sistema de seguridad, pudiendo el Interesado añadir tantos apartados como requiera para indicar la inversión necesaria para la construcción del proyecto, respetando el formato del anexo.</w:t>
      </w:r>
    </w:p>
    <w:p w14:paraId="0D49BAD6" w14:textId="77777777" w:rsidR="00E05F0F" w:rsidRPr="000A0687" w:rsidRDefault="00E05F0F" w:rsidP="00E05F0F">
      <w:pPr>
        <w:pStyle w:val="Prrafodelista"/>
        <w:rPr>
          <w:rFonts w:ascii="Montserrat" w:hAnsi="Montserrat"/>
          <w:bCs/>
          <w:sz w:val="18"/>
          <w:szCs w:val="18"/>
          <w:lang w:eastAsia="es-MX"/>
        </w:rPr>
      </w:pPr>
    </w:p>
    <w:p w14:paraId="44A86882" w14:textId="77777777" w:rsidR="000A6B31" w:rsidRPr="000A0687" w:rsidRDefault="000A6B31" w:rsidP="00684146">
      <w:pPr>
        <w:pStyle w:val="Prrafodelista"/>
        <w:numPr>
          <w:ilvl w:val="0"/>
          <w:numId w:val="103"/>
        </w:numPr>
        <w:jc w:val="both"/>
        <w:rPr>
          <w:rFonts w:ascii="Montserrat" w:hAnsi="Montserrat"/>
          <w:bCs/>
          <w:sz w:val="18"/>
          <w:szCs w:val="18"/>
          <w:lang w:eastAsia="es-MX"/>
        </w:rPr>
      </w:pPr>
      <w:r w:rsidRPr="000A0687">
        <w:rPr>
          <w:rFonts w:ascii="Montserrat" w:hAnsi="Montserrat"/>
          <w:bCs/>
          <w:sz w:val="18"/>
          <w:szCs w:val="18"/>
          <w:lang w:eastAsia="es-MX"/>
        </w:rPr>
        <w:t>Lo anterior deberá ir acompañado de la documentación soporte que acredite los montos a erogarse.</w:t>
      </w:r>
    </w:p>
    <w:p w14:paraId="0BBE120E" w14:textId="77777777" w:rsidR="000A6B31" w:rsidRPr="000A0687" w:rsidRDefault="000A6B31" w:rsidP="00E24794">
      <w:pPr>
        <w:jc w:val="both"/>
        <w:rPr>
          <w:rFonts w:ascii="Montserrat" w:hAnsi="Montserrat"/>
          <w:bCs/>
          <w:sz w:val="18"/>
          <w:szCs w:val="18"/>
          <w:lang w:eastAsia="es-MX"/>
        </w:rPr>
      </w:pPr>
    </w:p>
    <w:p w14:paraId="2D0E25AE" w14:textId="04B3CCE2" w:rsidR="00070BFB" w:rsidRPr="000A0687" w:rsidRDefault="00070BFB" w:rsidP="00684146">
      <w:pPr>
        <w:pStyle w:val="Ttulo2"/>
        <w:numPr>
          <w:ilvl w:val="2"/>
          <w:numId w:val="9"/>
        </w:numPr>
        <w:tabs>
          <w:tab w:val="left" w:pos="426"/>
        </w:tabs>
        <w:jc w:val="both"/>
        <w:rPr>
          <w:rFonts w:ascii="Montserrat" w:hAnsi="Montserrat"/>
          <w:b/>
          <w:bCs/>
          <w:color w:val="auto"/>
          <w:sz w:val="18"/>
          <w:szCs w:val="18"/>
        </w:rPr>
      </w:pPr>
      <w:bookmarkStart w:id="895" w:name="_Toc109911156"/>
      <w:r w:rsidRPr="000A0687">
        <w:rPr>
          <w:rFonts w:ascii="Montserrat" w:hAnsi="Montserrat"/>
          <w:b/>
          <w:bCs/>
          <w:color w:val="auto"/>
          <w:sz w:val="18"/>
          <w:szCs w:val="18"/>
        </w:rPr>
        <w:lastRenderedPageBreak/>
        <w:t>Actualizaci</w:t>
      </w:r>
      <w:r w:rsidR="00CC4F71" w:rsidRPr="000A0687">
        <w:rPr>
          <w:rFonts w:ascii="Montserrat" w:hAnsi="Montserrat"/>
          <w:b/>
          <w:bCs/>
          <w:color w:val="auto"/>
          <w:sz w:val="18"/>
          <w:szCs w:val="18"/>
        </w:rPr>
        <w:t>ón</w:t>
      </w:r>
      <w:r w:rsidRPr="000A0687">
        <w:rPr>
          <w:rFonts w:ascii="Montserrat" w:hAnsi="Montserrat"/>
          <w:b/>
          <w:bCs/>
          <w:color w:val="auto"/>
          <w:sz w:val="18"/>
          <w:szCs w:val="18"/>
        </w:rPr>
        <w:t xml:space="preserve"> de nomenclatura del Título de Permiso</w:t>
      </w:r>
    </w:p>
    <w:p w14:paraId="12C86120" w14:textId="77777777" w:rsidR="00070BFB" w:rsidRPr="000A0687" w:rsidRDefault="00070BFB" w:rsidP="00070BFB">
      <w:pPr>
        <w:pStyle w:val="Ttulo2"/>
        <w:tabs>
          <w:tab w:val="left" w:pos="426"/>
        </w:tabs>
        <w:ind w:left="1224"/>
        <w:jc w:val="both"/>
        <w:rPr>
          <w:rFonts w:ascii="Montserrat" w:hAnsi="Montserrat"/>
          <w:color w:val="auto"/>
          <w:sz w:val="18"/>
          <w:szCs w:val="18"/>
        </w:rPr>
      </w:pPr>
    </w:p>
    <w:p w14:paraId="6581122A" w14:textId="49736DC3" w:rsidR="00070BFB" w:rsidRPr="000A0687" w:rsidRDefault="00070BFB" w:rsidP="00684146">
      <w:pPr>
        <w:pStyle w:val="Ttulo2"/>
        <w:numPr>
          <w:ilvl w:val="3"/>
          <w:numId w:val="9"/>
        </w:numPr>
        <w:tabs>
          <w:tab w:val="left" w:pos="426"/>
        </w:tabs>
        <w:ind w:left="1276" w:hanging="567"/>
        <w:jc w:val="both"/>
        <w:rPr>
          <w:rFonts w:ascii="Montserrat" w:hAnsi="Montserrat"/>
          <w:color w:val="auto"/>
          <w:sz w:val="18"/>
          <w:szCs w:val="18"/>
        </w:rPr>
      </w:pPr>
      <w:r w:rsidRPr="000A0687">
        <w:rPr>
          <w:rFonts w:ascii="Montserrat" w:hAnsi="Montserrat"/>
          <w:color w:val="auto"/>
          <w:sz w:val="18"/>
          <w:szCs w:val="18"/>
        </w:rPr>
        <w:t xml:space="preserve">Los permisionarios interesados en obtener el permiso de estación de servicio multimodal, en el entendido de que esa actividad cuenta con su propia regulación, deberán presentar la solicitud correspondiente conforme a las Disposiciones Administrativas de Carácter General que a tal efecto la Comisión establezca. </w:t>
      </w:r>
      <w:r w:rsidR="00595659" w:rsidRPr="000A0687">
        <w:rPr>
          <w:rFonts w:ascii="Montserrat" w:hAnsi="Montserrat"/>
          <w:color w:val="auto"/>
          <w:sz w:val="18"/>
          <w:szCs w:val="18"/>
        </w:rPr>
        <w:t xml:space="preserve"> </w:t>
      </w:r>
      <w:r w:rsidRPr="000A0687">
        <w:rPr>
          <w:rFonts w:ascii="Montserrat" w:hAnsi="Montserrat"/>
          <w:color w:val="auto"/>
          <w:sz w:val="18"/>
          <w:szCs w:val="18"/>
        </w:rPr>
        <w:t>Asimismo, se deberán ingresar la solicitud de terminación del título de permiso otorgado conforme a las presentes Disposiciones de Expendio de Petrolíferos, el cual deberá encontrarse al corriente de las obligaciones vinculadas con su título de permiso de Expendio al público en Estación de servicio con fin específico.</w:t>
      </w:r>
    </w:p>
    <w:p w14:paraId="6C46A070" w14:textId="77777777" w:rsidR="00CC4F71" w:rsidRPr="000A0687" w:rsidRDefault="00CC4F71" w:rsidP="00CC4F71"/>
    <w:p w14:paraId="15C759DD" w14:textId="00C7A2B8" w:rsidR="000A6B31" w:rsidRPr="000A0687" w:rsidRDefault="000A6B31" w:rsidP="00684146">
      <w:pPr>
        <w:pStyle w:val="Ttulo2"/>
        <w:numPr>
          <w:ilvl w:val="2"/>
          <w:numId w:val="9"/>
        </w:numPr>
        <w:tabs>
          <w:tab w:val="left" w:pos="426"/>
        </w:tabs>
        <w:spacing w:before="0"/>
        <w:ind w:hanging="798"/>
        <w:jc w:val="both"/>
        <w:rPr>
          <w:rFonts w:ascii="Montserrat" w:hAnsi="Montserrat"/>
          <w:color w:val="auto"/>
          <w:sz w:val="18"/>
          <w:szCs w:val="18"/>
        </w:rPr>
      </w:pPr>
      <w:r w:rsidRPr="000A0687">
        <w:rPr>
          <w:rFonts w:ascii="Montserrat" w:hAnsi="Montserrat"/>
          <w:color w:val="auto"/>
          <w:sz w:val="18"/>
          <w:szCs w:val="18"/>
        </w:rPr>
        <w:t>Los Permisionarios deberán solicitar la actualización del permiso antes de que se suscite el cambio que motive la solicitud de actualización conforme a los supuestos establecidos en el numeral 8.3 de las presentes Disposiciones</w:t>
      </w:r>
      <w:r w:rsidR="00CC4F71" w:rsidRPr="000A0687">
        <w:rPr>
          <w:rFonts w:ascii="Montserrat" w:hAnsi="Montserrat"/>
          <w:color w:val="auto"/>
          <w:sz w:val="18"/>
          <w:szCs w:val="18"/>
        </w:rPr>
        <w:t xml:space="preserve"> de Expendio de Petrolífero</w:t>
      </w:r>
      <w:r w:rsidRPr="000A0687">
        <w:rPr>
          <w:rFonts w:ascii="Montserrat" w:hAnsi="Montserrat"/>
          <w:color w:val="auto"/>
          <w:sz w:val="18"/>
          <w:szCs w:val="18"/>
        </w:rPr>
        <w:t>, independientemente de la actividad o del tipo de actualización de que se trate.</w:t>
      </w:r>
      <w:bookmarkEnd w:id="895"/>
    </w:p>
    <w:p w14:paraId="1BCF1E4C" w14:textId="77777777" w:rsidR="000A6B31" w:rsidRPr="000A0687" w:rsidRDefault="000A6B31" w:rsidP="00E24794">
      <w:pPr>
        <w:pStyle w:val="Ttulo2"/>
        <w:tabs>
          <w:tab w:val="left" w:pos="426"/>
        </w:tabs>
        <w:spacing w:before="0"/>
        <w:ind w:left="426"/>
        <w:jc w:val="both"/>
        <w:rPr>
          <w:rFonts w:ascii="Montserrat" w:hAnsi="Montserrat"/>
          <w:b/>
          <w:bCs/>
          <w:color w:val="auto"/>
          <w:sz w:val="18"/>
          <w:szCs w:val="18"/>
        </w:rPr>
      </w:pPr>
    </w:p>
    <w:p w14:paraId="73CA071F" w14:textId="7FFD42B7" w:rsidR="000A6B31" w:rsidRPr="000A0687" w:rsidRDefault="000A6B31" w:rsidP="00684146">
      <w:pPr>
        <w:pStyle w:val="Ttulo2"/>
        <w:numPr>
          <w:ilvl w:val="2"/>
          <w:numId w:val="9"/>
        </w:numPr>
        <w:tabs>
          <w:tab w:val="left" w:pos="426"/>
        </w:tabs>
        <w:spacing w:before="0"/>
        <w:ind w:hanging="798"/>
        <w:jc w:val="both"/>
        <w:rPr>
          <w:rFonts w:ascii="Montserrat" w:hAnsi="Montserrat"/>
          <w:color w:val="auto"/>
          <w:sz w:val="18"/>
          <w:szCs w:val="18"/>
        </w:rPr>
      </w:pPr>
      <w:bookmarkStart w:id="896" w:name="_Toc109911157"/>
      <w:r w:rsidRPr="000A0687">
        <w:rPr>
          <w:rFonts w:ascii="Montserrat" w:hAnsi="Montserrat"/>
          <w:color w:val="auto"/>
          <w:sz w:val="18"/>
          <w:szCs w:val="18"/>
        </w:rPr>
        <w:t>Los plazos de atención de las solicitudes de actualización se llevarán a cabo de conformidad con lo establecido en el numeral 3.3 del Capítulo 3 Del procedimiento de evaluación, otorgamiento, modificación y actualización del permiso.</w:t>
      </w:r>
      <w:bookmarkEnd w:id="896"/>
    </w:p>
    <w:p w14:paraId="31F5676F" w14:textId="77777777" w:rsidR="003A00D3" w:rsidRPr="000A0687" w:rsidRDefault="003A00D3" w:rsidP="003A00D3"/>
    <w:p w14:paraId="176EBFE7" w14:textId="77777777" w:rsidR="0085401C" w:rsidRPr="000A0687" w:rsidRDefault="0085401C" w:rsidP="00E24794">
      <w:pPr>
        <w:jc w:val="both"/>
        <w:rPr>
          <w:rFonts w:ascii="Montserrat" w:hAnsi="Montserrat"/>
          <w:sz w:val="18"/>
          <w:szCs w:val="18"/>
        </w:rPr>
      </w:pPr>
    </w:p>
    <w:p w14:paraId="3583DAF7" w14:textId="26546BEE" w:rsidR="00577C8E" w:rsidRPr="000A0687" w:rsidRDefault="00577C8E" w:rsidP="003A00D3">
      <w:pPr>
        <w:pStyle w:val="Ttulo1"/>
        <w:spacing w:before="0"/>
        <w:jc w:val="center"/>
        <w:rPr>
          <w:rStyle w:val="Textoennegrita"/>
          <w:rFonts w:ascii="Montserrat" w:hAnsi="Montserrat" w:cs="Times New Roman"/>
          <w:b w:val="0"/>
          <w:color w:val="auto"/>
          <w:sz w:val="18"/>
          <w:szCs w:val="18"/>
          <w:lang w:val="es-ES_tradnl" w:eastAsia="es-MX"/>
        </w:rPr>
      </w:pPr>
      <w:bookmarkStart w:id="897" w:name="_Toc109911159"/>
      <w:bookmarkStart w:id="898" w:name="_Toc109911160"/>
      <w:bookmarkStart w:id="899" w:name="_Toc85623119"/>
      <w:bookmarkStart w:id="900" w:name="_Toc85629474"/>
      <w:bookmarkStart w:id="901" w:name="_Toc85629522"/>
      <w:bookmarkStart w:id="902" w:name="_Toc85629570"/>
      <w:bookmarkStart w:id="903" w:name="_Toc85639698"/>
      <w:bookmarkStart w:id="904" w:name="_Toc85639746"/>
      <w:bookmarkStart w:id="905" w:name="_Toc85639794"/>
      <w:bookmarkStart w:id="906" w:name="_Toc85639848"/>
      <w:bookmarkStart w:id="907" w:name="_Toc85639896"/>
      <w:bookmarkStart w:id="908" w:name="_Toc96008545"/>
      <w:bookmarkStart w:id="909" w:name="_Toc96008630"/>
      <w:bookmarkStart w:id="910" w:name="_Toc96008766"/>
      <w:bookmarkStart w:id="911" w:name="_Toc96008817"/>
      <w:bookmarkStart w:id="912" w:name="_Toc96008867"/>
      <w:bookmarkStart w:id="913" w:name="_Toc96008918"/>
      <w:bookmarkStart w:id="914" w:name="_Toc96008969"/>
      <w:bookmarkStart w:id="915" w:name="_Toc96009018"/>
      <w:bookmarkStart w:id="916" w:name="_Toc100243413"/>
      <w:bookmarkStart w:id="917" w:name="_Toc100585279"/>
      <w:bookmarkStart w:id="918" w:name="_Toc100585367"/>
      <w:bookmarkStart w:id="919" w:name="_Toc100585454"/>
      <w:bookmarkStart w:id="920" w:name="_Toc100585541"/>
      <w:bookmarkStart w:id="921" w:name="_Toc100585628"/>
      <w:bookmarkStart w:id="922" w:name="_Toc100585715"/>
      <w:bookmarkStart w:id="923" w:name="_Toc100587468"/>
      <w:bookmarkStart w:id="924" w:name="_Toc85623120"/>
      <w:bookmarkStart w:id="925" w:name="_Toc85629475"/>
      <w:bookmarkStart w:id="926" w:name="_Toc85629523"/>
      <w:bookmarkStart w:id="927" w:name="_Toc85629571"/>
      <w:bookmarkStart w:id="928" w:name="_Toc85639699"/>
      <w:bookmarkStart w:id="929" w:name="_Toc85639747"/>
      <w:bookmarkStart w:id="930" w:name="_Toc85639795"/>
      <w:bookmarkStart w:id="931" w:name="_Toc85639849"/>
      <w:bookmarkStart w:id="932" w:name="_Toc85639897"/>
      <w:bookmarkStart w:id="933" w:name="_Toc96008546"/>
      <w:bookmarkStart w:id="934" w:name="_Toc96008631"/>
      <w:bookmarkStart w:id="935" w:name="_Toc96008767"/>
      <w:bookmarkStart w:id="936" w:name="_Toc96008818"/>
      <w:bookmarkStart w:id="937" w:name="_Toc96008868"/>
      <w:bookmarkStart w:id="938" w:name="_Toc96008919"/>
      <w:bookmarkStart w:id="939" w:name="_Toc96008970"/>
      <w:bookmarkStart w:id="940" w:name="_Toc96009019"/>
      <w:bookmarkStart w:id="941" w:name="_Toc100243414"/>
      <w:bookmarkStart w:id="942" w:name="_Toc100585280"/>
      <w:bookmarkStart w:id="943" w:name="_Toc100585368"/>
      <w:bookmarkStart w:id="944" w:name="_Toc100585455"/>
      <w:bookmarkStart w:id="945" w:name="_Toc100585542"/>
      <w:bookmarkStart w:id="946" w:name="_Toc100585629"/>
      <w:bookmarkStart w:id="947" w:name="_Toc100585716"/>
      <w:bookmarkStart w:id="948" w:name="_Toc100587469"/>
      <w:bookmarkStart w:id="949" w:name="_Toc85623121"/>
      <w:bookmarkStart w:id="950" w:name="_Toc85629476"/>
      <w:bookmarkStart w:id="951" w:name="_Toc85629524"/>
      <w:bookmarkStart w:id="952" w:name="_Toc85629572"/>
      <w:bookmarkStart w:id="953" w:name="_Toc85639700"/>
      <w:bookmarkStart w:id="954" w:name="_Toc85639748"/>
      <w:bookmarkStart w:id="955" w:name="_Toc85639796"/>
      <w:bookmarkStart w:id="956" w:name="_Toc85639850"/>
      <w:bookmarkStart w:id="957" w:name="_Toc85639898"/>
      <w:bookmarkStart w:id="958" w:name="_Toc96008547"/>
      <w:bookmarkStart w:id="959" w:name="_Toc96008632"/>
      <w:bookmarkStart w:id="960" w:name="_Toc96008768"/>
      <w:bookmarkStart w:id="961" w:name="_Toc96008819"/>
      <w:bookmarkStart w:id="962" w:name="_Toc96008869"/>
      <w:bookmarkStart w:id="963" w:name="_Toc96008920"/>
      <w:bookmarkStart w:id="964" w:name="_Toc96008971"/>
      <w:bookmarkStart w:id="965" w:name="_Toc96009020"/>
      <w:bookmarkStart w:id="966" w:name="_Toc100243415"/>
      <w:bookmarkStart w:id="967" w:name="_Toc100585281"/>
      <w:bookmarkStart w:id="968" w:name="_Toc100585369"/>
      <w:bookmarkStart w:id="969" w:name="_Toc100585456"/>
      <w:bookmarkStart w:id="970" w:name="_Toc100585543"/>
      <w:bookmarkStart w:id="971" w:name="_Toc100585630"/>
      <w:bookmarkStart w:id="972" w:name="_Toc100585717"/>
      <w:bookmarkStart w:id="973" w:name="_Toc100587470"/>
      <w:bookmarkStart w:id="974" w:name="_Toc85623122"/>
      <w:bookmarkStart w:id="975" w:name="_Toc85629477"/>
      <w:bookmarkStart w:id="976" w:name="_Toc85629525"/>
      <w:bookmarkStart w:id="977" w:name="_Toc85629573"/>
      <w:bookmarkStart w:id="978" w:name="_Toc85639701"/>
      <w:bookmarkStart w:id="979" w:name="_Toc85639749"/>
      <w:bookmarkStart w:id="980" w:name="_Toc85639797"/>
      <w:bookmarkStart w:id="981" w:name="_Toc85639851"/>
      <w:bookmarkStart w:id="982" w:name="_Toc85639899"/>
      <w:bookmarkStart w:id="983" w:name="_Toc96008548"/>
      <w:bookmarkStart w:id="984" w:name="_Toc96008633"/>
      <w:bookmarkStart w:id="985" w:name="_Toc96008769"/>
      <w:bookmarkStart w:id="986" w:name="_Toc96008820"/>
      <w:bookmarkStart w:id="987" w:name="_Toc96008870"/>
      <w:bookmarkStart w:id="988" w:name="_Toc96008921"/>
      <w:bookmarkStart w:id="989" w:name="_Toc96008972"/>
      <w:bookmarkStart w:id="990" w:name="_Toc96009021"/>
      <w:bookmarkStart w:id="991" w:name="_Toc100243416"/>
      <w:bookmarkStart w:id="992" w:name="_Toc100585282"/>
      <w:bookmarkStart w:id="993" w:name="_Toc100585370"/>
      <w:bookmarkStart w:id="994" w:name="_Toc100585457"/>
      <w:bookmarkStart w:id="995" w:name="_Toc100585544"/>
      <w:bookmarkStart w:id="996" w:name="_Toc100585631"/>
      <w:bookmarkStart w:id="997" w:name="_Toc100585718"/>
      <w:bookmarkStart w:id="998" w:name="_Toc100587471"/>
      <w:bookmarkStart w:id="999" w:name="_Toc85623123"/>
      <w:bookmarkStart w:id="1000" w:name="_Toc85629478"/>
      <w:bookmarkStart w:id="1001" w:name="_Toc85629526"/>
      <w:bookmarkStart w:id="1002" w:name="_Toc85629574"/>
      <w:bookmarkStart w:id="1003" w:name="_Toc85639702"/>
      <w:bookmarkStart w:id="1004" w:name="_Toc85639750"/>
      <w:bookmarkStart w:id="1005" w:name="_Toc85639798"/>
      <w:bookmarkStart w:id="1006" w:name="_Toc85639852"/>
      <w:bookmarkStart w:id="1007" w:name="_Toc85639900"/>
      <w:bookmarkStart w:id="1008" w:name="_Toc96008549"/>
      <w:bookmarkStart w:id="1009" w:name="_Toc96008634"/>
      <w:bookmarkStart w:id="1010" w:name="_Toc96008770"/>
      <w:bookmarkStart w:id="1011" w:name="_Toc96008821"/>
      <w:bookmarkStart w:id="1012" w:name="_Toc96008871"/>
      <w:bookmarkStart w:id="1013" w:name="_Toc96008922"/>
      <w:bookmarkStart w:id="1014" w:name="_Toc96008973"/>
      <w:bookmarkStart w:id="1015" w:name="_Toc96009022"/>
      <w:bookmarkStart w:id="1016" w:name="_Toc100243417"/>
      <w:bookmarkStart w:id="1017" w:name="_Toc100585283"/>
      <w:bookmarkStart w:id="1018" w:name="_Toc100585371"/>
      <w:bookmarkStart w:id="1019" w:name="_Toc100585458"/>
      <w:bookmarkStart w:id="1020" w:name="_Toc100585545"/>
      <w:bookmarkStart w:id="1021" w:name="_Toc100585632"/>
      <w:bookmarkStart w:id="1022" w:name="_Toc100585719"/>
      <w:bookmarkStart w:id="1023" w:name="_Toc100587472"/>
      <w:bookmarkStart w:id="1024" w:name="_Toc85623124"/>
      <w:bookmarkStart w:id="1025" w:name="_Toc85629479"/>
      <w:bookmarkStart w:id="1026" w:name="_Toc85629527"/>
      <w:bookmarkStart w:id="1027" w:name="_Toc85629575"/>
      <w:bookmarkStart w:id="1028" w:name="_Toc85639703"/>
      <w:bookmarkStart w:id="1029" w:name="_Toc85639751"/>
      <w:bookmarkStart w:id="1030" w:name="_Toc85639799"/>
      <w:bookmarkStart w:id="1031" w:name="_Toc85639853"/>
      <w:bookmarkStart w:id="1032" w:name="_Toc85639901"/>
      <w:bookmarkStart w:id="1033" w:name="_Toc96008550"/>
      <w:bookmarkStart w:id="1034" w:name="_Toc96008635"/>
      <w:bookmarkStart w:id="1035" w:name="_Toc96008771"/>
      <w:bookmarkStart w:id="1036" w:name="_Toc96008822"/>
      <w:bookmarkStart w:id="1037" w:name="_Toc96008872"/>
      <w:bookmarkStart w:id="1038" w:name="_Toc96008923"/>
      <w:bookmarkStart w:id="1039" w:name="_Toc96008974"/>
      <w:bookmarkStart w:id="1040" w:name="_Toc96009023"/>
      <w:bookmarkStart w:id="1041" w:name="_Toc100243418"/>
      <w:bookmarkStart w:id="1042" w:name="_Toc100585284"/>
      <w:bookmarkStart w:id="1043" w:name="_Toc100585372"/>
      <w:bookmarkStart w:id="1044" w:name="_Toc100585459"/>
      <w:bookmarkStart w:id="1045" w:name="_Toc100585546"/>
      <w:bookmarkStart w:id="1046" w:name="_Toc100585633"/>
      <w:bookmarkStart w:id="1047" w:name="_Toc100585720"/>
      <w:bookmarkStart w:id="1048" w:name="_Toc100587473"/>
      <w:bookmarkStart w:id="1049" w:name="_Toc85623125"/>
      <w:bookmarkStart w:id="1050" w:name="_Toc85629480"/>
      <w:bookmarkStart w:id="1051" w:name="_Toc85629528"/>
      <w:bookmarkStart w:id="1052" w:name="_Toc85629576"/>
      <w:bookmarkStart w:id="1053" w:name="_Toc85639704"/>
      <w:bookmarkStart w:id="1054" w:name="_Toc85639752"/>
      <w:bookmarkStart w:id="1055" w:name="_Toc85639800"/>
      <w:bookmarkStart w:id="1056" w:name="_Toc85639854"/>
      <w:bookmarkStart w:id="1057" w:name="_Toc85639902"/>
      <w:bookmarkStart w:id="1058" w:name="_Toc96008551"/>
      <w:bookmarkStart w:id="1059" w:name="_Toc96008636"/>
      <w:bookmarkStart w:id="1060" w:name="_Toc96008772"/>
      <w:bookmarkStart w:id="1061" w:name="_Toc96008823"/>
      <w:bookmarkStart w:id="1062" w:name="_Toc96008873"/>
      <w:bookmarkStart w:id="1063" w:name="_Toc96008924"/>
      <w:bookmarkStart w:id="1064" w:name="_Toc96008975"/>
      <w:bookmarkStart w:id="1065" w:name="_Toc96009024"/>
      <w:bookmarkStart w:id="1066" w:name="_Toc100243419"/>
      <w:bookmarkStart w:id="1067" w:name="_Toc100585285"/>
      <w:bookmarkStart w:id="1068" w:name="_Toc100585373"/>
      <w:bookmarkStart w:id="1069" w:name="_Toc100585460"/>
      <w:bookmarkStart w:id="1070" w:name="_Toc100585547"/>
      <w:bookmarkStart w:id="1071" w:name="_Toc100585634"/>
      <w:bookmarkStart w:id="1072" w:name="_Toc100585721"/>
      <w:bookmarkStart w:id="1073" w:name="_Toc100587474"/>
      <w:bookmarkStart w:id="1074" w:name="_Toc85623126"/>
      <w:bookmarkStart w:id="1075" w:name="_Toc85629481"/>
      <w:bookmarkStart w:id="1076" w:name="_Toc85629529"/>
      <w:bookmarkStart w:id="1077" w:name="_Toc85629577"/>
      <w:bookmarkStart w:id="1078" w:name="_Toc85639705"/>
      <w:bookmarkStart w:id="1079" w:name="_Toc85639753"/>
      <w:bookmarkStart w:id="1080" w:name="_Toc85639801"/>
      <w:bookmarkStart w:id="1081" w:name="_Toc85639855"/>
      <w:bookmarkStart w:id="1082" w:name="_Toc85639903"/>
      <w:bookmarkStart w:id="1083" w:name="_Toc96008552"/>
      <w:bookmarkStart w:id="1084" w:name="_Toc96008637"/>
      <w:bookmarkStart w:id="1085" w:name="_Toc96008773"/>
      <w:bookmarkStart w:id="1086" w:name="_Toc96008824"/>
      <w:bookmarkStart w:id="1087" w:name="_Toc96008874"/>
      <w:bookmarkStart w:id="1088" w:name="_Toc96008925"/>
      <w:bookmarkStart w:id="1089" w:name="_Toc96008976"/>
      <w:bookmarkStart w:id="1090" w:name="_Toc96009025"/>
      <w:bookmarkStart w:id="1091" w:name="_Toc100243420"/>
      <w:bookmarkStart w:id="1092" w:name="_Toc100585286"/>
      <w:bookmarkStart w:id="1093" w:name="_Toc100585374"/>
      <w:bookmarkStart w:id="1094" w:name="_Toc100585461"/>
      <w:bookmarkStart w:id="1095" w:name="_Toc100585548"/>
      <w:bookmarkStart w:id="1096" w:name="_Toc100585635"/>
      <w:bookmarkStart w:id="1097" w:name="_Toc100585722"/>
      <w:bookmarkStart w:id="1098" w:name="_Toc100587475"/>
      <w:bookmarkStart w:id="1099" w:name="_Toc85473273"/>
      <w:bookmarkStart w:id="1100" w:name="_Toc109911161"/>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r w:rsidRPr="000A0687">
        <w:rPr>
          <w:rFonts w:ascii="Montserrat" w:hAnsi="Montserrat"/>
          <w:b/>
          <w:bCs/>
          <w:color w:val="auto"/>
          <w:sz w:val="18"/>
          <w:szCs w:val="18"/>
        </w:rPr>
        <w:t>TRANSITORIO</w:t>
      </w:r>
      <w:r w:rsidRPr="000A0687">
        <w:rPr>
          <w:rStyle w:val="Textoennegrita"/>
          <w:rFonts w:ascii="Montserrat" w:hAnsi="Montserrat"/>
          <w:color w:val="auto"/>
          <w:sz w:val="18"/>
          <w:szCs w:val="18"/>
        </w:rPr>
        <w:t>S</w:t>
      </w:r>
      <w:bookmarkEnd w:id="1099"/>
      <w:bookmarkEnd w:id="1100"/>
    </w:p>
    <w:p w14:paraId="0FBD5D75" w14:textId="77777777" w:rsidR="00577C8E" w:rsidRPr="000A0687" w:rsidRDefault="00577C8E" w:rsidP="00E24794">
      <w:pPr>
        <w:spacing w:after="0"/>
        <w:jc w:val="both"/>
        <w:rPr>
          <w:rFonts w:ascii="Montserrat" w:hAnsi="Montserrat"/>
          <w:sz w:val="18"/>
          <w:szCs w:val="18"/>
        </w:rPr>
      </w:pPr>
    </w:p>
    <w:p w14:paraId="1E740096" w14:textId="003724E7" w:rsidR="00577C8E" w:rsidRPr="000A0687" w:rsidRDefault="00577C8E" w:rsidP="00684146">
      <w:pPr>
        <w:numPr>
          <w:ilvl w:val="0"/>
          <w:numId w:val="22"/>
        </w:numPr>
        <w:tabs>
          <w:tab w:val="left" w:pos="1134"/>
        </w:tabs>
        <w:spacing w:after="0"/>
        <w:ind w:left="1134" w:hanging="1134"/>
        <w:jc w:val="both"/>
        <w:rPr>
          <w:rFonts w:ascii="Montserrat" w:hAnsi="Montserrat"/>
          <w:bCs/>
          <w:sz w:val="18"/>
          <w:szCs w:val="18"/>
          <w:lang w:val="es-ES"/>
        </w:rPr>
      </w:pPr>
      <w:r w:rsidRPr="000A0687">
        <w:rPr>
          <w:rFonts w:ascii="Montserrat" w:hAnsi="Montserrat"/>
          <w:bCs/>
          <w:sz w:val="18"/>
          <w:szCs w:val="18"/>
          <w:lang w:val="es-ES"/>
        </w:rPr>
        <w:t xml:space="preserve">Las presentes </w:t>
      </w:r>
      <w:r w:rsidRPr="000A0687">
        <w:rPr>
          <w:rFonts w:ascii="Montserrat" w:hAnsi="Montserrat"/>
          <w:sz w:val="18"/>
          <w:szCs w:val="18"/>
        </w:rPr>
        <w:t>Disposiciones</w:t>
      </w:r>
      <w:r w:rsidR="00056196" w:rsidRPr="000A0687">
        <w:rPr>
          <w:rFonts w:ascii="Montserrat" w:hAnsi="Montserrat"/>
          <w:sz w:val="18"/>
          <w:szCs w:val="18"/>
        </w:rPr>
        <w:t xml:space="preserve"> de Expendio de Petrolíferos</w:t>
      </w:r>
      <w:r w:rsidRPr="000A0687">
        <w:rPr>
          <w:rFonts w:ascii="Montserrat" w:hAnsi="Montserrat"/>
          <w:bCs/>
          <w:sz w:val="18"/>
          <w:szCs w:val="18"/>
          <w:lang w:val="es-ES"/>
        </w:rPr>
        <w:t xml:space="preserve"> entrarán en vigor el día hábil siguiente al de su publicación en el Diario Oficial de la Federación.</w:t>
      </w:r>
    </w:p>
    <w:p w14:paraId="26868BFC" w14:textId="77777777" w:rsidR="00577C8E" w:rsidRPr="000A0687" w:rsidRDefault="00577C8E" w:rsidP="00E24794">
      <w:pPr>
        <w:tabs>
          <w:tab w:val="left" w:pos="1134"/>
        </w:tabs>
        <w:spacing w:after="0"/>
        <w:ind w:left="1134"/>
        <w:jc w:val="both"/>
        <w:rPr>
          <w:rFonts w:ascii="Montserrat" w:hAnsi="Montserrat"/>
          <w:bCs/>
          <w:sz w:val="18"/>
          <w:szCs w:val="18"/>
          <w:lang w:val="es-ES"/>
        </w:rPr>
      </w:pPr>
    </w:p>
    <w:p w14:paraId="686FFFC6" w14:textId="73B38A2E" w:rsidR="00577C8E" w:rsidRPr="000A0687" w:rsidRDefault="00577C8E" w:rsidP="00684146">
      <w:pPr>
        <w:numPr>
          <w:ilvl w:val="0"/>
          <w:numId w:val="22"/>
        </w:numPr>
        <w:tabs>
          <w:tab w:val="left" w:pos="1134"/>
        </w:tabs>
        <w:spacing w:after="0"/>
        <w:ind w:left="1134" w:hanging="1134"/>
        <w:jc w:val="both"/>
        <w:rPr>
          <w:rFonts w:ascii="Montserrat" w:hAnsi="Montserrat"/>
          <w:bCs/>
          <w:sz w:val="18"/>
          <w:szCs w:val="18"/>
          <w:lang w:val="es-ES"/>
        </w:rPr>
      </w:pPr>
      <w:r w:rsidRPr="000A0687">
        <w:rPr>
          <w:rFonts w:ascii="Montserrat" w:hAnsi="Montserrat"/>
          <w:bCs/>
          <w:sz w:val="18"/>
          <w:szCs w:val="18"/>
          <w:lang w:val="es-ES"/>
        </w:rPr>
        <w:t xml:space="preserve">Las presentes </w:t>
      </w:r>
      <w:r w:rsidRPr="000A0687">
        <w:rPr>
          <w:rFonts w:ascii="Montserrat" w:hAnsi="Montserrat"/>
          <w:bCs/>
          <w:sz w:val="18"/>
          <w:szCs w:val="18"/>
        </w:rPr>
        <w:t>Disposiciones</w:t>
      </w:r>
      <w:r w:rsidR="00056196" w:rsidRPr="000A0687">
        <w:rPr>
          <w:rFonts w:ascii="Montserrat" w:hAnsi="Montserrat"/>
          <w:bCs/>
          <w:sz w:val="18"/>
          <w:szCs w:val="18"/>
        </w:rPr>
        <w:t xml:space="preserve"> </w:t>
      </w:r>
      <w:r w:rsidR="00056196" w:rsidRPr="000A0687">
        <w:rPr>
          <w:rFonts w:ascii="Montserrat" w:hAnsi="Montserrat"/>
          <w:sz w:val="18"/>
          <w:szCs w:val="18"/>
        </w:rPr>
        <w:t>de Expendio de Petrolíferos</w:t>
      </w:r>
      <w:r w:rsidRPr="000A0687">
        <w:rPr>
          <w:rFonts w:ascii="Montserrat" w:hAnsi="Montserrat"/>
          <w:bCs/>
          <w:sz w:val="18"/>
          <w:szCs w:val="18"/>
          <w:lang w:val="es-ES"/>
        </w:rPr>
        <w:t xml:space="preserve"> serán aplicables a todos los </w:t>
      </w:r>
      <w:r w:rsidR="009330AB" w:rsidRPr="000A0687">
        <w:rPr>
          <w:rFonts w:ascii="Montserrat" w:hAnsi="Montserrat"/>
          <w:bCs/>
          <w:sz w:val="18"/>
          <w:szCs w:val="18"/>
          <w:lang w:val="es-ES"/>
        </w:rPr>
        <w:t>Solicitante</w:t>
      </w:r>
      <w:r w:rsidRPr="000A0687">
        <w:rPr>
          <w:rFonts w:ascii="Montserrat" w:hAnsi="Montserrat"/>
          <w:bCs/>
          <w:sz w:val="18"/>
          <w:szCs w:val="18"/>
          <w:lang w:val="es-ES"/>
        </w:rPr>
        <w:t>s de un permiso o los titulares de un permiso vigente de Expendio al Público de Petrolíferos en Estación de Servicio al Publico o de Expendio de Petrolíferos en Estación de Autoconsumo.</w:t>
      </w:r>
    </w:p>
    <w:p w14:paraId="0FD3E2B5" w14:textId="77777777" w:rsidR="00352DBD" w:rsidRPr="000A0687" w:rsidRDefault="00352DBD" w:rsidP="00E24794">
      <w:pPr>
        <w:pStyle w:val="Prrafodelista"/>
        <w:jc w:val="both"/>
        <w:rPr>
          <w:rFonts w:ascii="Montserrat" w:hAnsi="Montserrat"/>
          <w:bCs/>
          <w:sz w:val="18"/>
          <w:szCs w:val="18"/>
          <w:lang w:val="es-ES"/>
        </w:rPr>
      </w:pPr>
    </w:p>
    <w:p w14:paraId="1E3C7151" w14:textId="67B7414D" w:rsidR="00352DBD" w:rsidRPr="000A0687" w:rsidRDefault="00352DBD" w:rsidP="00684146">
      <w:pPr>
        <w:numPr>
          <w:ilvl w:val="0"/>
          <w:numId w:val="22"/>
        </w:numPr>
        <w:tabs>
          <w:tab w:val="left" w:pos="1134"/>
        </w:tabs>
        <w:spacing w:after="0"/>
        <w:ind w:left="1134" w:hanging="1134"/>
        <w:jc w:val="both"/>
        <w:rPr>
          <w:rFonts w:ascii="Montserrat" w:hAnsi="Montserrat"/>
          <w:bCs/>
          <w:sz w:val="18"/>
          <w:szCs w:val="18"/>
          <w:lang w:val="es-ES"/>
        </w:rPr>
      </w:pPr>
      <w:r w:rsidRPr="000A0687">
        <w:rPr>
          <w:rFonts w:ascii="Montserrat" w:hAnsi="Montserrat"/>
          <w:bCs/>
          <w:sz w:val="18"/>
          <w:szCs w:val="18"/>
          <w:lang w:val="es-ES"/>
        </w:rPr>
        <w:t xml:space="preserve">Se derogan las disposiciones establecidas en el Acuerdo </w:t>
      </w:r>
      <w:r w:rsidR="000F2614" w:rsidRPr="000A0687">
        <w:rPr>
          <w:rFonts w:ascii="Montserrat" w:hAnsi="Montserrat"/>
          <w:bCs/>
          <w:sz w:val="18"/>
          <w:szCs w:val="18"/>
          <w:lang w:val="es-ES"/>
        </w:rPr>
        <w:t xml:space="preserve">número </w:t>
      </w:r>
      <w:r w:rsidRPr="000A0687">
        <w:rPr>
          <w:rFonts w:ascii="Montserrat" w:hAnsi="Montserrat"/>
          <w:bCs/>
          <w:sz w:val="18"/>
          <w:szCs w:val="18"/>
          <w:lang w:val="es-ES"/>
        </w:rPr>
        <w:t>A/019/2021 de la Comisión Reguladora de Energía que establece los supuestos que constituyen una actualización de permiso, en lo aplicable a la actividad de expendio de petrolíferos.</w:t>
      </w:r>
    </w:p>
    <w:p w14:paraId="058F70F0" w14:textId="77777777" w:rsidR="00352DBD" w:rsidRPr="000A0687" w:rsidRDefault="00352DBD" w:rsidP="00E24794">
      <w:pPr>
        <w:pStyle w:val="Prrafodelista"/>
        <w:jc w:val="both"/>
        <w:rPr>
          <w:rFonts w:ascii="Montserrat" w:hAnsi="Montserrat"/>
          <w:bCs/>
          <w:sz w:val="18"/>
          <w:szCs w:val="18"/>
          <w:lang w:val="es-ES"/>
        </w:rPr>
      </w:pPr>
    </w:p>
    <w:p w14:paraId="17E9F602" w14:textId="406E6CEE" w:rsidR="00352DBD" w:rsidRPr="000A0687" w:rsidRDefault="00C95AE4" w:rsidP="00684146">
      <w:pPr>
        <w:numPr>
          <w:ilvl w:val="0"/>
          <w:numId w:val="22"/>
        </w:numPr>
        <w:tabs>
          <w:tab w:val="left" w:pos="1134"/>
        </w:tabs>
        <w:spacing w:after="0"/>
        <w:ind w:left="1134" w:hanging="1134"/>
        <w:jc w:val="both"/>
        <w:rPr>
          <w:rFonts w:ascii="Montserrat" w:hAnsi="Montserrat"/>
          <w:bCs/>
          <w:sz w:val="18"/>
          <w:szCs w:val="18"/>
          <w:lang w:val="es-ES"/>
        </w:rPr>
      </w:pPr>
      <w:r w:rsidRPr="000A0687">
        <w:rPr>
          <w:rFonts w:ascii="Montserrat" w:hAnsi="Montserrat"/>
          <w:bCs/>
          <w:sz w:val="18"/>
          <w:szCs w:val="18"/>
          <w:lang w:val="es-ES"/>
        </w:rPr>
        <w:t xml:space="preserve">Los procedimientos administrativos que se encuentren en </w:t>
      </w:r>
      <w:r w:rsidR="001E5260" w:rsidRPr="000A0687">
        <w:rPr>
          <w:rFonts w:ascii="Montserrat" w:hAnsi="Montserrat"/>
          <w:bCs/>
          <w:sz w:val="18"/>
          <w:szCs w:val="18"/>
          <w:lang w:val="es-ES"/>
        </w:rPr>
        <w:t>trámite</w:t>
      </w:r>
      <w:r w:rsidRPr="000A0687">
        <w:rPr>
          <w:rFonts w:ascii="Montserrat" w:hAnsi="Montserrat"/>
          <w:bCs/>
          <w:sz w:val="18"/>
          <w:szCs w:val="18"/>
          <w:lang w:val="es-ES"/>
        </w:rPr>
        <w:t xml:space="preserve"> se continuarán y se resolverán conforme a </w:t>
      </w:r>
      <w:r w:rsidR="001E5260" w:rsidRPr="000A0687">
        <w:rPr>
          <w:rFonts w:ascii="Montserrat" w:hAnsi="Montserrat"/>
          <w:bCs/>
          <w:sz w:val="18"/>
          <w:szCs w:val="18"/>
          <w:lang w:val="es-ES"/>
        </w:rPr>
        <w:t xml:space="preserve">lo establecido en </w:t>
      </w:r>
      <w:r w:rsidRPr="000A0687">
        <w:rPr>
          <w:rFonts w:ascii="Montserrat" w:hAnsi="Montserrat"/>
          <w:bCs/>
          <w:sz w:val="18"/>
          <w:szCs w:val="18"/>
          <w:lang w:val="es-ES"/>
        </w:rPr>
        <w:t>las presentes Disposiciones</w:t>
      </w:r>
      <w:r w:rsidR="00056196" w:rsidRPr="000A0687">
        <w:rPr>
          <w:rFonts w:ascii="Montserrat" w:hAnsi="Montserrat"/>
          <w:bCs/>
          <w:sz w:val="18"/>
          <w:szCs w:val="18"/>
          <w:lang w:val="es-ES"/>
        </w:rPr>
        <w:t xml:space="preserve"> </w:t>
      </w:r>
      <w:r w:rsidR="00056196" w:rsidRPr="000A0687">
        <w:rPr>
          <w:rFonts w:ascii="Montserrat" w:hAnsi="Montserrat"/>
          <w:sz w:val="18"/>
          <w:szCs w:val="18"/>
        </w:rPr>
        <w:t>de Expendio de Petrolíferos</w:t>
      </w:r>
      <w:r w:rsidRPr="000A0687">
        <w:rPr>
          <w:rFonts w:ascii="Montserrat" w:hAnsi="Montserrat"/>
          <w:bCs/>
          <w:sz w:val="18"/>
          <w:szCs w:val="18"/>
          <w:lang w:val="es-ES"/>
        </w:rPr>
        <w:t xml:space="preserve">, para lo cual, los </w:t>
      </w:r>
      <w:r w:rsidR="009330AB" w:rsidRPr="000A0687">
        <w:rPr>
          <w:rFonts w:ascii="Montserrat" w:hAnsi="Montserrat"/>
          <w:bCs/>
          <w:sz w:val="18"/>
          <w:szCs w:val="18"/>
          <w:lang w:val="es-ES"/>
        </w:rPr>
        <w:t>Solicitante</w:t>
      </w:r>
      <w:r w:rsidRPr="000A0687">
        <w:rPr>
          <w:rFonts w:ascii="Montserrat" w:hAnsi="Montserrat"/>
          <w:bCs/>
          <w:sz w:val="18"/>
          <w:szCs w:val="18"/>
          <w:lang w:val="es-ES"/>
        </w:rPr>
        <w:t>s deberán ingresar</w:t>
      </w:r>
      <w:r w:rsidR="001E5260" w:rsidRPr="000A0687">
        <w:rPr>
          <w:rFonts w:ascii="Montserrat" w:hAnsi="Montserrat"/>
          <w:bCs/>
          <w:sz w:val="18"/>
          <w:szCs w:val="18"/>
          <w:lang w:val="es-ES"/>
        </w:rPr>
        <w:t>,</w:t>
      </w:r>
      <w:r w:rsidRPr="000A0687">
        <w:rPr>
          <w:rFonts w:ascii="Montserrat" w:hAnsi="Montserrat"/>
          <w:bCs/>
          <w:sz w:val="18"/>
          <w:szCs w:val="18"/>
          <w:lang w:val="es-ES"/>
        </w:rPr>
        <w:t xml:space="preserve"> en un plazo máximo de 90 </w:t>
      </w:r>
      <w:r w:rsidR="00062449" w:rsidRPr="000A0687">
        <w:rPr>
          <w:rFonts w:ascii="Montserrat" w:hAnsi="Montserrat"/>
          <w:bCs/>
          <w:sz w:val="18"/>
          <w:szCs w:val="18"/>
          <w:lang w:val="es-ES"/>
        </w:rPr>
        <w:t xml:space="preserve">(noventa) </w:t>
      </w:r>
      <w:r w:rsidRPr="000A0687">
        <w:rPr>
          <w:rFonts w:ascii="Montserrat" w:hAnsi="Montserrat"/>
          <w:bCs/>
          <w:sz w:val="18"/>
          <w:szCs w:val="18"/>
          <w:lang w:val="es-ES"/>
        </w:rPr>
        <w:t>días naturales</w:t>
      </w:r>
      <w:r w:rsidR="001E5260" w:rsidRPr="000A0687">
        <w:rPr>
          <w:rFonts w:ascii="Montserrat" w:hAnsi="Montserrat"/>
          <w:bCs/>
          <w:sz w:val="18"/>
          <w:szCs w:val="18"/>
          <w:lang w:val="es-ES"/>
        </w:rPr>
        <w:t xml:space="preserve"> contados a partir de la entrada en vigor de estas</w:t>
      </w:r>
      <w:r w:rsidRPr="000A0687">
        <w:rPr>
          <w:rFonts w:ascii="Montserrat" w:hAnsi="Montserrat"/>
          <w:bCs/>
          <w:sz w:val="18"/>
          <w:szCs w:val="18"/>
          <w:lang w:val="es-ES"/>
        </w:rPr>
        <w:t xml:space="preserve">, la información que complemente los requisitos del trámite </w:t>
      </w:r>
      <w:r w:rsidR="001E5260" w:rsidRPr="000A0687">
        <w:rPr>
          <w:rFonts w:ascii="Montserrat" w:hAnsi="Montserrat"/>
          <w:bCs/>
          <w:sz w:val="18"/>
          <w:szCs w:val="18"/>
          <w:lang w:val="es-ES"/>
        </w:rPr>
        <w:t>de acuerdo con el</w:t>
      </w:r>
      <w:r w:rsidRPr="000A0687">
        <w:rPr>
          <w:rFonts w:ascii="Montserrat" w:hAnsi="Montserrat"/>
          <w:bCs/>
          <w:sz w:val="18"/>
          <w:szCs w:val="18"/>
          <w:lang w:val="es-ES"/>
        </w:rPr>
        <w:t xml:space="preserve"> tipo de su Solicitud. Lo anterior en el entendido de que, el plazo de resolución </w:t>
      </w:r>
      <w:r w:rsidR="001E5260" w:rsidRPr="000A0687">
        <w:rPr>
          <w:rFonts w:ascii="Montserrat" w:hAnsi="Montserrat"/>
          <w:bCs/>
          <w:sz w:val="18"/>
          <w:szCs w:val="18"/>
          <w:lang w:val="es-ES"/>
        </w:rPr>
        <w:t xml:space="preserve">aplicable a cada trámite </w:t>
      </w:r>
      <w:r w:rsidRPr="000A0687">
        <w:rPr>
          <w:rFonts w:ascii="Montserrat" w:hAnsi="Montserrat"/>
          <w:bCs/>
          <w:sz w:val="18"/>
          <w:szCs w:val="18"/>
          <w:lang w:val="es-ES"/>
        </w:rPr>
        <w:t xml:space="preserve">se </w:t>
      </w:r>
      <w:r w:rsidR="001E5260" w:rsidRPr="000A0687">
        <w:rPr>
          <w:rFonts w:ascii="Montserrat" w:hAnsi="Montserrat"/>
          <w:bCs/>
          <w:sz w:val="18"/>
          <w:szCs w:val="18"/>
          <w:lang w:val="es-ES"/>
        </w:rPr>
        <w:t xml:space="preserve">suspenderá hasta en tanto el </w:t>
      </w:r>
      <w:r w:rsidR="009330AB" w:rsidRPr="000A0687">
        <w:rPr>
          <w:rFonts w:ascii="Montserrat" w:hAnsi="Montserrat"/>
          <w:bCs/>
          <w:sz w:val="18"/>
          <w:szCs w:val="18"/>
          <w:lang w:val="es-ES"/>
        </w:rPr>
        <w:t>Solicitante</w:t>
      </w:r>
      <w:r w:rsidR="001E5260" w:rsidRPr="000A0687">
        <w:rPr>
          <w:rFonts w:ascii="Montserrat" w:hAnsi="Montserrat"/>
          <w:bCs/>
          <w:sz w:val="18"/>
          <w:szCs w:val="18"/>
          <w:lang w:val="es-ES"/>
        </w:rPr>
        <w:t xml:space="preserve"> ingrese la información complementaria y, en caso de no atender este requisito dentro del plazo máximo de 90 </w:t>
      </w:r>
      <w:r w:rsidR="00062449" w:rsidRPr="000A0687">
        <w:rPr>
          <w:rFonts w:ascii="Montserrat" w:hAnsi="Montserrat"/>
          <w:bCs/>
          <w:sz w:val="18"/>
          <w:szCs w:val="18"/>
          <w:lang w:val="es-ES"/>
        </w:rPr>
        <w:t xml:space="preserve">(noventa) </w:t>
      </w:r>
      <w:r w:rsidR="001E5260" w:rsidRPr="000A0687">
        <w:rPr>
          <w:rFonts w:ascii="Montserrat" w:hAnsi="Montserrat"/>
          <w:bCs/>
          <w:sz w:val="18"/>
          <w:szCs w:val="18"/>
          <w:lang w:val="es-ES"/>
        </w:rPr>
        <w:t xml:space="preserve">días </w:t>
      </w:r>
      <w:r w:rsidR="007429F4" w:rsidRPr="000A0687">
        <w:rPr>
          <w:rFonts w:ascii="Montserrat" w:hAnsi="Montserrat"/>
          <w:bCs/>
          <w:sz w:val="18"/>
          <w:szCs w:val="18"/>
          <w:lang w:val="es-ES"/>
        </w:rPr>
        <w:t>naturales establecido</w:t>
      </w:r>
      <w:r w:rsidR="001E5260" w:rsidRPr="000A0687">
        <w:rPr>
          <w:rFonts w:ascii="Montserrat" w:hAnsi="Montserrat"/>
          <w:bCs/>
          <w:sz w:val="18"/>
          <w:szCs w:val="18"/>
          <w:lang w:val="es-ES"/>
        </w:rPr>
        <w:t>, su trámite se tendrá por desechado.</w:t>
      </w:r>
      <w:r w:rsidRPr="000A0687">
        <w:rPr>
          <w:rFonts w:ascii="Montserrat" w:hAnsi="Montserrat"/>
          <w:bCs/>
          <w:sz w:val="18"/>
          <w:szCs w:val="18"/>
          <w:lang w:val="es-ES"/>
        </w:rPr>
        <w:t xml:space="preserve">  </w:t>
      </w:r>
    </w:p>
    <w:p w14:paraId="102B9225" w14:textId="77777777" w:rsidR="001E2C39" w:rsidRPr="000A0687" w:rsidRDefault="001E2C39" w:rsidP="00E24794">
      <w:pPr>
        <w:pStyle w:val="Prrafodelista"/>
        <w:jc w:val="both"/>
        <w:rPr>
          <w:rFonts w:ascii="Montserrat" w:hAnsi="Montserrat"/>
          <w:bCs/>
          <w:sz w:val="18"/>
          <w:szCs w:val="18"/>
          <w:lang w:val="es-ES"/>
        </w:rPr>
      </w:pPr>
    </w:p>
    <w:p w14:paraId="72924E4F" w14:textId="324F5196" w:rsidR="001E2C39" w:rsidRPr="000A0687" w:rsidRDefault="001E2C39" w:rsidP="00684146">
      <w:pPr>
        <w:numPr>
          <w:ilvl w:val="0"/>
          <w:numId w:val="22"/>
        </w:numPr>
        <w:tabs>
          <w:tab w:val="left" w:pos="1134"/>
        </w:tabs>
        <w:spacing w:after="0" w:line="256" w:lineRule="auto"/>
        <w:ind w:left="1134" w:hanging="992"/>
        <w:jc w:val="both"/>
        <w:rPr>
          <w:rFonts w:ascii="Montserrat" w:hAnsi="Montserrat"/>
          <w:bCs/>
          <w:sz w:val="18"/>
          <w:szCs w:val="18"/>
          <w:lang w:val="es-ES"/>
        </w:rPr>
      </w:pPr>
      <w:r w:rsidRPr="000A0687">
        <w:rPr>
          <w:rFonts w:ascii="Montserrat" w:hAnsi="Montserrat"/>
          <w:bCs/>
          <w:sz w:val="18"/>
          <w:szCs w:val="18"/>
          <w:lang w:val="es-ES"/>
        </w:rPr>
        <w:t>Los Permisionarios que, a la fecha de entrada en vigor de las presentes Disposiciones de Expendio de Petrolíferos cuyo Título de Permiso aprobado establezca productos autorizados con la denominación de “Sin Marca”, deberán solicitar</w:t>
      </w:r>
      <w:r w:rsidR="00C23E61" w:rsidRPr="000A0687">
        <w:rPr>
          <w:rFonts w:ascii="Montserrat" w:hAnsi="Montserrat"/>
          <w:bCs/>
          <w:sz w:val="18"/>
          <w:szCs w:val="18"/>
          <w:lang w:val="es-ES"/>
        </w:rPr>
        <w:t xml:space="preserve"> a la Comisión,</w:t>
      </w:r>
      <w:r w:rsidRPr="000A0687">
        <w:rPr>
          <w:rFonts w:ascii="Montserrat" w:hAnsi="Montserrat"/>
          <w:bCs/>
          <w:sz w:val="18"/>
          <w:szCs w:val="18"/>
          <w:lang w:val="es-ES"/>
        </w:rPr>
        <w:t xml:space="preserve"> </w:t>
      </w:r>
      <w:r w:rsidR="00C23E61" w:rsidRPr="000A0687">
        <w:rPr>
          <w:rFonts w:ascii="Montserrat" w:hAnsi="Montserrat"/>
          <w:bCs/>
          <w:sz w:val="18"/>
          <w:szCs w:val="18"/>
          <w:lang w:val="es-ES"/>
        </w:rPr>
        <w:t xml:space="preserve">en un plazo máximo de 90 días naturales contados a partir de la entrada en vigor de las </w:t>
      </w:r>
      <w:r w:rsidR="00C23E61" w:rsidRPr="000A0687">
        <w:rPr>
          <w:rFonts w:ascii="Montserrat" w:hAnsi="Montserrat"/>
          <w:bCs/>
          <w:sz w:val="18"/>
          <w:szCs w:val="18"/>
          <w:lang w:val="es-ES"/>
        </w:rPr>
        <w:lastRenderedPageBreak/>
        <w:t xml:space="preserve">presentes, </w:t>
      </w:r>
      <w:r w:rsidRPr="000A0687">
        <w:rPr>
          <w:rFonts w:ascii="Montserrat" w:hAnsi="Montserrat"/>
          <w:bCs/>
          <w:sz w:val="18"/>
          <w:szCs w:val="18"/>
          <w:lang w:val="es-ES"/>
        </w:rPr>
        <w:t xml:space="preserve">la </w:t>
      </w:r>
      <w:r w:rsidR="00E91054" w:rsidRPr="000A0687">
        <w:rPr>
          <w:rFonts w:ascii="Montserrat" w:hAnsi="Montserrat"/>
          <w:bCs/>
          <w:sz w:val="18"/>
          <w:szCs w:val="18"/>
          <w:lang w:val="es-ES"/>
        </w:rPr>
        <w:t>M</w:t>
      </w:r>
      <w:r w:rsidR="00C23E61" w:rsidRPr="000A0687">
        <w:rPr>
          <w:rFonts w:ascii="Montserrat" w:hAnsi="Montserrat"/>
          <w:bCs/>
          <w:sz w:val="18"/>
          <w:szCs w:val="18"/>
          <w:lang w:val="es-ES"/>
        </w:rPr>
        <w:t>odif</w:t>
      </w:r>
      <w:r w:rsidRPr="000A0687">
        <w:rPr>
          <w:rFonts w:ascii="Montserrat" w:hAnsi="Montserrat"/>
          <w:bCs/>
          <w:sz w:val="18"/>
          <w:szCs w:val="18"/>
          <w:lang w:val="es-ES"/>
        </w:rPr>
        <w:t>i</w:t>
      </w:r>
      <w:r w:rsidR="00C23E61" w:rsidRPr="000A0687">
        <w:rPr>
          <w:rFonts w:ascii="Montserrat" w:hAnsi="Montserrat"/>
          <w:bCs/>
          <w:sz w:val="18"/>
          <w:szCs w:val="18"/>
          <w:lang w:val="es-ES"/>
        </w:rPr>
        <w:t>c</w:t>
      </w:r>
      <w:r w:rsidRPr="000A0687">
        <w:rPr>
          <w:rFonts w:ascii="Montserrat" w:hAnsi="Montserrat"/>
          <w:bCs/>
          <w:sz w:val="18"/>
          <w:szCs w:val="18"/>
          <w:lang w:val="es-ES"/>
        </w:rPr>
        <w:t xml:space="preserve">ación </w:t>
      </w:r>
      <w:r w:rsidR="00E91054" w:rsidRPr="000A0687">
        <w:rPr>
          <w:rFonts w:ascii="Montserrat" w:hAnsi="Montserrat"/>
          <w:bCs/>
          <w:sz w:val="18"/>
          <w:szCs w:val="18"/>
          <w:lang w:val="es-ES"/>
        </w:rPr>
        <w:t>por Ma</w:t>
      </w:r>
      <w:r w:rsidRPr="000A0687">
        <w:rPr>
          <w:rFonts w:ascii="Montserrat" w:hAnsi="Montserrat"/>
          <w:bCs/>
          <w:sz w:val="18"/>
          <w:szCs w:val="18"/>
          <w:lang w:val="es-ES"/>
        </w:rPr>
        <w:t>rca</w:t>
      </w:r>
      <w:r w:rsidR="00C23E61" w:rsidRPr="000A0687">
        <w:rPr>
          <w:rFonts w:ascii="Montserrat" w:hAnsi="Montserrat"/>
          <w:bCs/>
          <w:sz w:val="18"/>
          <w:szCs w:val="18"/>
          <w:lang w:val="es-ES"/>
        </w:rPr>
        <w:t xml:space="preserve">, </w:t>
      </w:r>
      <w:r w:rsidRPr="000A0687">
        <w:rPr>
          <w:rFonts w:ascii="Montserrat" w:hAnsi="Montserrat"/>
          <w:bCs/>
          <w:sz w:val="18"/>
          <w:szCs w:val="18"/>
          <w:lang w:val="es-ES"/>
        </w:rPr>
        <w:t xml:space="preserve">adjuntando la información </w:t>
      </w:r>
      <w:r w:rsidR="00E91054" w:rsidRPr="000A0687">
        <w:rPr>
          <w:rFonts w:ascii="Montserrat" w:hAnsi="Montserrat"/>
          <w:bCs/>
          <w:sz w:val="18"/>
          <w:szCs w:val="18"/>
          <w:lang w:val="es-ES"/>
        </w:rPr>
        <w:t>por cada petrolífero autorizado</w:t>
      </w:r>
      <w:r w:rsidRPr="000A0687">
        <w:rPr>
          <w:rFonts w:ascii="Montserrat" w:hAnsi="Montserrat"/>
          <w:bCs/>
          <w:sz w:val="18"/>
          <w:szCs w:val="18"/>
          <w:lang w:val="es-ES"/>
        </w:rPr>
        <w:t xml:space="preserve">, conforme a los criterios expuestos en </w:t>
      </w:r>
      <w:r w:rsidR="00C23E61" w:rsidRPr="000A0687">
        <w:rPr>
          <w:rFonts w:ascii="Montserrat" w:hAnsi="Montserrat"/>
          <w:bCs/>
          <w:sz w:val="18"/>
          <w:szCs w:val="18"/>
          <w:lang w:val="es-ES"/>
        </w:rPr>
        <w:t xml:space="preserve">el </w:t>
      </w:r>
      <w:r w:rsidR="000A0687" w:rsidRPr="000A0687">
        <w:rPr>
          <w:rFonts w:ascii="Montserrat" w:hAnsi="Montserrat"/>
          <w:bCs/>
          <w:sz w:val="18"/>
          <w:szCs w:val="18"/>
          <w:lang w:val="es-ES"/>
        </w:rPr>
        <w:t>Capítulo 7</w:t>
      </w:r>
      <w:r w:rsidR="00C23E61" w:rsidRPr="000A0687">
        <w:rPr>
          <w:rFonts w:ascii="Montserrat" w:hAnsi="Montserrat"/>
          <w:bCs/>
          <w:sz w:val="18"/>
          <w:szCs w:val="18"/>
          <w:lang w:val="es-ES"/>
        </w:rPr>
        <w:t xml:space="preserve"> de la</w:t>
      </w:r>
      <w:r w:rsidRPr="000A0687">
        <w:rPr>
          <w:rFonts w:ascii="Montserrat" w:hAnsi="Montserrat"/>
          <w:bCs/>
          <w:sz w:val="18"/>
          <w:szCs w:val="18"/>
          <w:lang w:val="es-ES"/>
        </w:rPr>
        <w:t xml:space="preserve">s </w:t>
      </w:r>
      <w:r w:rsidR="000A0687" w:rsidRPr="000A0687">
        <w:rPr>
          <w:rFonts w:ascii="Montserrat" w:hAnsi="Montserrat"/>
          <w:bCs/>
          <w:sz w:val="18"/>
          <w:szCs w:val="18"/>
          <w:lang w:val="es-ES"/>
        </w:rPr>
        <w:t>Disposiciones de Expendio de Petrolíferos</w:t>
      </w:r>
      <w:r w:rsidRPr="000A0687">
        <w:rPr>
          <w:rFonts w:ascii="Montserrat" w:hAnsi="Montserrat"/>
          <w:bCs/>
          <w:sz w:val="18"/>
          <w:szCs w:val="18"/>
          <w:lang w:val="es-ES"/>
        </w:rPr>
        <w:t xml:space="preserve">. </w:t>
      </w:r>
    </w:p>
    <w:p w14:paraId="6AD533A8" w14:textId="77777777" w:rsidR="001E2C39" w:rsidRPr="000A0687" w:rsidRDefault="001E2C39" w:rsidP="00E24794">
      <w:pPr>
        <w:tabs>
          <w:tab w:val="left" w:pos="1134"/>
        </w:tabs>
        <w:spacing w:after="0"/>
        <w:ind w:left="1134"/>
        <w:jc w:val="both"/>
        <w:rPr>
          <w:rFonts w:ascii="Montserrat" w:hAnsi="Montserrat"/>
          <w:bCs/>
          <w:sz w:val="18"/>
          <w:szCs w:val="18"/>
          <w:lang w:val="es-ES"/>
        </w:rPr>
      </w:pPr>
    </w:p>
    <w:p w14:paraId="62336329" w14:textId="77777777" w:rsidR="00577C8E" w:rsidRPr="000A0687" w:rsidRDefault="00577C8E" w:rsidP="00E24794">
      <w:pPr>
        <w:tabs>
          <w:tab w:val="left" w:pos="1134"/>
        </w:tabs>
        <w:spacing w:after="0"/>
        <w:jc w:val="both"/>
        <w:rPr>
          <w:rFonts w:ascii="Montserrat" w:hAnsi="Montserrat"/>
          <w:bCs/>
          <w:sz w:val="18"/>
          <w:szCs w:val="18"/>
          <w:lang w:val="es-ES"/>
        </w:rPr>
      </w:pPr>
    </w:p>
    <w:p w14:paraId="67A0A443" w14:textId="24B31904" w:rsidR="00577C8E" w:rsidRPr="000A0687" w:rsidRDefault="00577C8E" w:rsidP="00E24794">
      <w:pPr>
        <w:tabs>
          <w:tab w:val="left" w:pos="1134"/>
        </w:tabs>
        <w:spacing w:after="0"/>
        <w:ind w:left="1134"/>
        <w:jc w:val="both"/>
        <w:rPr>
          <w:rFonts w:ascii="Montserrat" w:hAnsi="Montserrat"/>
          <w:bCs/>
          <w:sz w:val="18"/>
          <w:szCs w:val="18"/>
          <w:lang w:val="es-ES"/>
        </w:rPr>
      </w:pPr>
    </w:p>
    <w:p w14:paraId="05D37AA9" w14:textId="1D154E75" w:rsidR="00390BE8" w:rsidRPr="000A0687" w:rsidRDefault="00390BE8" w:rsidP="00E24794">
      <w:pPr>
        <w:tabs>
          <w:tab w:val="left" w:pos="1134"/>
        </w:tabs>
        <w:spacing w:after="0"/>
        <w:ind w:left="1134"/>
        <w:jc w:val="both"/>
        <w:rPr>
          <w:rFonts w:ascii="Montserrat" w:hAnsi="Montserrat"/>
          <w:bCs/>
          <w:sz w:val="18"/>
          <w:szCs w:val="18"/>
          <w:lang w:val="es-ES"/>
        </w:rPr>
      </w:pPr>
    </w:p>
    <w:p w14:paraId="556FA6A9" w14:textId="3759782A" w:rsidR="00390BE8" w:rsidRPr="000A0687" w:rsidRDefault="00390BE8" w:rsidP="00E24794">
      <w:pPr>
        <w:tabs>
          <w:tab w:val="left" w:pos="1134"/>
        </w:tabs>
        <w:spacing w:after="0"/>
        <w:ind w:left="1134"/>
        <w:jc w:val="both"/>
        <w:rPr>
          <w:rFonts w:ascii="Montserrat" w:hAnsi="Montserrat"/>
          <w:bCs/>
          <w:sz w:val="18"/>
          <w:szCs w:val="18"/>
          <w:lang w:val="es-ES"/>
        </w:rPr>
      </w:pPr>
    </w:p>
    <w:p w14:paraId="7E63A3C5" w14:textId="4F8EA577" w:rsidR="00390BE8" w:rsidRPr="000A0687" w:rsidRDefault="00390BE8" w:rsidP="00E24794">
      <w:pPr>
        <w:tabs>
          <w:tab w:val="left" w:pos="1134"/>
        </w:tabs>
        <w:spacing w:after="0"/>
        <w:ind w:left="1134"/>
        <w:jc w:val="both"/>
        <w:rPr>
          <w:rFonts w:ascii="Montserrat" w:hAnsi="Montserrat"/>
          <w:bCs/>
          <w:sz w:val="18"/>
          <w:szCs w:val="18"/>
          <w:lang w:val="es-ES"/>
        </w:rPr>
      </w:pPr>
    </w:p>
    <w:p w14:paraId="2E6EAB76" w14:textId="66B4908D" w:rsidR="00390BE8" w:rsidRPr="000A0687" w:rsidRDefault="00390BE8" w:rsidP="00E24794">
      <w:pPr>
        <w:tabs>
          <w:tab w:val="left" w:pos="1134"/>
        </w:tabs>
        <w:spacing w:after="0"/>
        <w:ind w:left="1134"/>
        <w:jc w:val="both"/>
        <w:rPr>
          <w:rFonts w:ascii="Montserrat" w:hAnsi="Montserrat"/>
          <w:bCs/>
          <w:sz w:val="18"/>
          <w:szCs w:val="18"/>
          <w:lang w:val="es-ES"/>
        </w:rPr>
      </w:pPr>
    </w:p>
    <w:p w14:paraId="381A6463" w14:textId="7CFC5C74" w:rsidR="00390BE8" w:rsidRPr="000A0687" w:rsidRDefault="00390BE8" w:rsidP="00E24794">
      <w:pPr>
        <w:tabs>
          <w:tab w:val="left" w:pos="1134"/>
        </w:tabs>
        <w:spacing w:after="0"/>
        <w:ind w:left="1134"/>
        <w:jc w:val="both"/>
        <w:rPr>
          <w:rFonts w:ascii="Montserrat" w:hAnsi="Montserrat"/>
          <w:bCs/>
          <w:sz w:val="18"/>
          <w:szCs w:val="18"/>
          <w:lang w:val="es-ES"/>
        </w:rPr>
      </w:pPr>
    </w:p>
    <w:p w14:paraId="7873B6BD" w14:textId="0A366062" w:rsidR="00D34A80" w:rsidRPr="000A0687" w:rsidRDefault="00D34A80" w:rsidP="00E24794">
      <w:pPr>
        <w:tabs>
          <w:tab w:val="left" w:pos="1134"/>
        </w:tabs>
        <w:spacing w:after="0"/>
        <w:ind w:left="1134"/>
        <w:jc w:val="both"/>
        <w:rPr>
          <w:rFonts w:ascii="Montserrat" w:hAnsi="Montserrat"/>
          <w:bCs/>
          <w:sz w:val="18"/>
          <w:szCs w:val="18"/>
          <w:lang w:val="es-ES"/>
        </w:rPr>
      </w:pPr>
    </w:p>
    <w:p w14:paraId="631C3C7B" w14:textId="4D493351" w:rsidR="00D34A80" w:rsidRPr="000A0687" w:rsidRDefault="00D34A80" w:rsidP="00E24794">
      <w:pPr>
        <w:tabs>
          <w:tab w:val="left" w:pos="1134"/>
        </w:tabs>
        <w:spacing w:after="0"/>
        <w:ind w:left="1134"/>
        <w:jc w:val="both"/>
        <w:rPr>
          <w:rFonts w:ascii="Montserrat" w:hAnsi="Montserrat"/>
          <w:bCs/>
          <w:sz w:val="18"/>
          <w:szCs w:val="18"/>
          <w:lang w:val="es-ES"/>
        </w:rPr>
      </w:pPr>
    </w:p>
    <w:p w14:paraId="0C429534" w14:textId="71629925" w:rsidR="00D34A80" w:rsidRPr="000A0687" w:rsidRDefault="00D34A80" w:rsidP="00E24794">
      <w:pPr>
        <w:tabs>
          <w:tab w:val="left" w:pos="1134"/>
        </w:tabs>
        <w:spacing w:after="0"/>
        <w:ind w:left="1134"/>
        <w:jc w:val="both"/>
        <w:rPr>
          <w:rFonts w:ascii="Montserrat" w:hAnsi="Montserrat"/>
          <w:bCs/>
          <w:sz w:val="18"/>
          <w:szCs w:val="18"/>
          <w:lang w:val="es-ES"/>
        </w:rPr>
      </w:pPr>
    </w:p>
    <w:p w14:paraId="6E9A158D" w14:textId="2839BED5" w:rsidR="00D34A80" w:rsidRPr="000A0687" w:rsidRDefault="00D34A80" w:rsidP="00E24794">
      <w:pPr>
        <w:tabs>
          <w:tab w:val="left" w:pos="1134"/>
        </w:tabs>
        <w:spacing w:after="0"/>
        <w:ind w:left="1134"/>
        <w:jc w:val="both"/>
        <w:rPr>
          <w:rFonts w:ascii="Montserrat" w:hAnsi="Montserrat"/>
          <w:bCs/>
          <w:sz w:val="18"/>
          <w:szCs w:val="18"/>
          <w:lang w:val="es-ES"/>
        </w:rPr>
      </w:pPr>
    </w:p>
    <w:p w14:paraId="4A5AA78D" w14:textId="12DAB294" w:rsidR="00D34A80" w:rsidRPr="000A0687" w:rsidRDefault="00D34A80" w:rsidP="00E24794">
      <w:pPr>
        <w:tabs>
          <w:tab w:val="left" w:pos="1134"/>
        </w:tabs>
        <w:spacing w:after="0"/>
        <w:ind w:left="1134"/>
        <w:jc w:val="both"/>
        <w:rPr>
          <w:rFonts w:ascii="Montserrat" w:hAnsi="Montserrat"/>
          <w:bCs/>
          <w:sz w:val="18"/>
          <w:szCs w:val="18"/>
          <w:lang w:val="es-ES"/>
        </w:rPr>
      </w:pPr>
    </w:p>
    <w:p w14:paraId="6B018FE2" w14:textId="35F9D32E" w:rsidR="00D34A80" w:rsidRPr="000A0687" w:rsidRDefault="00D34A80" w:rsidP="00E24794">
      <w:pPr>
        <w:tabs>
          <w:tab w:val="left" w:pos="1134"/>
        </w:tabs>
        <w:spacing w:after="0"/>
        <w:ind w:left="1134"/>
        <w:jc w:val="both"/>
        <w:rPr>
          <w:rFonts w:ascii="Montserrat" w:hAnsi="Montserrat"/>
          <w:bCs/>
          <w:sz w:val="18"/>
          <w:szCs w:val="18"/>
          <w:lang w:val="es-ES"/>
        </w:rPr>
      </w:pPr>
    </w:p>
    <w:p w14:paraId="4C274BC6" w14:textId="1A92D063" w:rsidR="00D34A80" w:rsidRPr="000A0687" w:rsidRDefault="00D34A80" w:rsidP="00E24794">
      <w:pPr>
        <w:tabs>
          <w:tab w:val="left" w:pos="1134"/>
        </w:tabs>
        <w:spacing w:after="0"/>
        <w:ind w:left="1134"/>
        <w:jc w:val="both"/>
        <w:rPr>
          <w:rFonts w:ascii="Montserrat" w:hAnsi="Montserrat"/>
          <w:bCs/>
          <w:sz w:val="18"/>
          <w:szCs w:val="18"/>
          <w:lang w:val="es-ES"/>
        </w:rPr>
      </w:pPr>
    </w:p>
    <w:p w14:paraId="0D511732" w14:textId="7AF39999" w:rsidR="00D34A80" w:rsidRPr="000A0687" w:rsidRDefault="00D34A80" w:rsidP="00E24794">
      <w:pPr>
        <w:tabs>
          <w:tab w:val="left" w:pos="1134"/>
        </w:tabs>
        <w:spacing w:after="0"/>
        <w:ind w:left="1134"/>
        <w:jc w:val="both"/>
        <w:rPr>
          <w:rFonts w:ascii="Montserrat" w:hAnsi="Montserrat"/>
          <w:bCs/>
          <w:sz w:val="18"/>
          <w:szCs w:val="18"/>
          <w:lang w:val="es-ES"/>
        </w:rPr>
      </w:pPr>
    </w:p>
    <w:p w14:paraId="6E588AE0" w14:textId="55D49CCC" w:rsidR="00D34A80" w:rsidRPr="000A0687" w:rsidRDefault="00D34A80" w:rsidP="00E24794">
      <w:pPr>
        <w:tabs>
          <w:tab w:val="left" w:pos="1134"/>
        </w:tabs>
        <w:spacing w:after="0"/>
        <w:ind w:left="1134"/>
        <w:jc w:val="both"/>
        <w:rPr>
          <w:rFonts w:ascii="Montserrat" w:hAnsi="Montserrat"/>
          <w:bCs/>
          <w:sz w:val="18"/>
          <w:szCs w:val="18"/>
          <w:lang w:val="es-ES"/>
        </w:rPr>
      </w:pPr>
    </w:p>
    <w:p w14:paraId="58902DD4" w14:textId="2E3AF130" w:rsidR="00D34A80" w:rsidRPr="000A0687" w:rsidRDefault="00D34A80" w:rsidP="00E24794">
      <w:pPr>
        <w:tabs>
          <w:tab w:val="left" w:pos="1134"/>
        </w:tabs>
        <w:spacing w:after="0"/>
        <w:ind w:left="1134"/>
        <w:jc w:val="both"/>
        <w:rPr>
          <w:rFonts w:ascii="Montserrat" w:hAnsi="Montserrat"/>
          <w:bCs/>
          <w:sz w:val="18"/>
          <w:szCs w:val="18"/>
          <w:lang w:val="es-ES"/>
        </w:rPr>
      </w:pPr>
    </w:p>
    <w:p w14:paraId="264389BE" w14:textId="0808068F" w:rsidR="00D34A80" w:rsidRPr="000A0687" w:rsidRDefault="00D34A80" w:rsidP="00E24794">
      <w:pPr>
        <w:tabs>
          <w:tab w:val="left" w:pos="1134"/>
        </w:tabs>
        <w:spacing w:after="0"/>
        <w:ind w:left="1134"/>
        <w:jc w:val="both"/>
        <w:rPr>
          <w:rFonts w:ascii="Montserrat" w:hAnsi="Montserrat"/>
          <w:bCs/>
          <w:sz w:val="18"/>
          <w:szCs w:val="18"/>
          <w:lang w:val="es-ES"/>
        </w:rPr>
      </w:pPr>
    </w:p>
    <w:p w14:paraId="36F048D5" w14:textId="3B26E5A7" w:rsidR="00D34A80" w:rsidRPr="000A0687" w:rsidRDefault="00D34A80" w:rsidP="00E24794">
      <w:pPr>
        <w:tabs>
          <w:tab w:val="left" w:pos="1134"/>
        </w:tabs>
        <w:spacing w:after="0"/>
        <w:ind w:left="1134"/>
        <w:jc w:val="both"/>
        <w:rPr>
          <w:rFonts w:ascii="Montserrat" w:hAnsi="Montserrat"/>
          <w:bCs/>
          <w:sz w:val="18"/>
          <w:szCs w:val="18"/>
          <w:lang w:val="es-ES"/>
        </w:rPr>
      </w:pPr>
    </w:p>
    <w:p w14:paraId="5E44FC13" w14:textId="17875EE3" w:rsidR="00D34A80" w:rsidRPr="000A0687" w:rsidRDefault="00D34A80" w:rsidP="00E24794">
      <w:pPr>
        <w:tabs>
          <w:tab w:val="left" w:pos="1134"/>
        </w:tabs>
        <w:spacing w:after="0"/>
        <w:ind w:left="1134"/>
        <w:jc w:val="both"/>
        <w:rPr>
          <w:rFonts w:ascii="Montserrat" w:hAnsi="Montserrat"/>
          <w:bCs/>
          <w:sz w:val="18"/>
          <w:szCs w:val="18"/>
          <w:lang w:val="es-ES"/>
        </w:rPr>
      </w:pPr>
    </w:p>
    <w:p w14:paraId="3F4FF937" w14:textId="7A188925" w:rsidR="00D34A80" w:rsidRPr="000A0687" w:rsidRDefault="00D34A80" w:rsidP="00E24794">
      <w:pPr>
        <w:tabs>
          <w:tab w:val="left" w:pos="1134"/>
        </w:tabs>
        <w:spacing w:after="0"/>
        <w:ind w:left="1134"/>
        <w:jc w:val="both"/>
        <w:rPr>
          <w:rFonts w:ascii="Montserrat" w:hAnsi="Montserrat"/>
          <w:bCs/>
          <w:sz w:val="18"/>
          <w:szCs w:val="18"/>
          <w:lang w:val="es-ES"/>
        </w:rPr>
      </w:pPr>
    </w:p>
    <w:p w14:paraId="1A524C4D" w14:textId="6245E330" w:rsidR="00D34A80" w:rsidRPr="000A0687" w:rsidRDefault="00D34A80" w:rsidP="00E24794">
      <w:pPr>
        <w:tabs>
          <w:tab w:val="left" w:pos="1134"/>
        </w:tabs>
        <w:spacing w:after="0"/>
        <w:ind w:left="1134"/>
        <w:jc w:val="both"/>
        <w:rPr>
          <w:rFonts w:ascii="Montserrat" w:hAnsi="Montserrat"/>
          <w:bCs/>
          <w:sz w:val="18"/>
          <w:szCs w:val="18"/>
          <w:lang w:val="es-ES"/>
        </w:rPr>
      </w:pPr>
    </w:p>
    <w:p w14:paraId="2E2991A3" w14:textId="0BC4F4F5" w:rsidR="00D34A80" w:rsidRPr="000A0687" w:rsidRDefault="00D34A80" w:rsidP="00E24794">
      <w:pPr>
        <w:tabs>
          <w:tab w:val="left" w:pos="1134"/>
        </w:tabs>
        <w:spacing w:after="0"/>
        <w:ind w:left="1134"/>
        <w:jc w:val="both"/>
        <w:rPr>
          <w:rFonts w:ascii="Montserrat" w:hAnsi="Montserrat"/>
          <w:bCs/>
          <w:sz w:val="18"/>
          <w:szCs w:val="18"/>
          <w:lang w:val="es-ES"/>
        </w:rPr>
      </w:pPr>
    </w:p>
    <w:p w14:paraId="1DF60D35" w14:textId="0365788F" w:rsidR="00D34A80" w:rsidRPr="000A0687" w:rsidRDefault="00D34A80" w:rsidP="00E24794">
      <w:pPr>
        <w:tabs>
          <w:tab w:val="left" w:pos="1134"/>
        </w:tabs>
        <w:spacing w:after="0"/>
        <w:ind w:left="1134"/>
        <w:jc w:val="both"/>
        <w:rPr>
          <w:rFonts w:ascii="Montserrat" w:hAnsi="Montserrat"/>
          <w:bCs/>
          <w:sz w:val="18"/>
          <w:szCs w:val="18"/>
          <w:lang w:val="es-ES"/>
        </w:rPr>
      </w:pPr>
    </w:p>
    <w:p w14:paraId="66CEB24E" w14:textId="229B488F" w:rsidR="00D34A80" w:rsidRPr="000A0687" w:rsidRDefault="00D34A80" w:rsidP="00E24794">
      <w:pPr>
        <w:tabs>
          <w:tab w:val="left" w:pos="1134"/>
        </w:tabs>
        <w:spacing w:after="0"/>
        <w:ind w:left="1134"/>
        <w:jc w:val="both"/>
        <w:rPr>
          <w:rFonts w:ascii="Montserrat" w:hAnsi="Montserrat"/>
          <w:bCs/>
          <w:sz w:val="18"/>
          <w:szCs w:val="18"/>
          <w:lang w:val="es-ES"/>
        </w:rPr>
      </w:pPr>
    </w:p>
    <w:p w14:paraId="3A3B50D8" w14:textId="10993F78" w:rsidR="00D34A80" w:rsidRPr="000A0687" w:rsidRDefault="00D34A80" w:rsidP="00E24794">
      <w:pPr>
        <w:tabs>
          <w:tab w:val="left" w:pos="1134"/>
        </w:tabs>
        <w:spacing w:after="0"/>
        <w:ind w:left="1134"/>
        <w:jc w:val="both"/>
        <w:rPr>
          <w:rFonts w:ascii="Montserrat" w:hAnsi="Montserrat"/>
          <w:bCs/>
          <w:sz w:val="18"/>
          <w:szCs w:val="18"/>
          <w:lang w:val="es-ES"/>
        </w:rPr>
      </w:pPr>
    </w:p>
    <w:p w14:paraId="62249FA1" w14:textId="320CD6CE" w:rsidR="00D34A80" w:rsidRPr="000A0687" w:rsidRDefault="00D34A80" w:rsidP="00E24794">
      <w:pPr>
        <w:tabs>
          <w:tab w:val="left" w:pos="1134"/>
        </w:tabs>
        <w:spacing w:after="0"/>
        <w:ind w:left="1134"/>
        <w:jc w:val="both"/>
        <w:rPr>
          <w:rFonts w:ascii="Montserrat" w:hAnsi="Montserrat"/>
          <w:bCs/>
          <w:sz w:val="18"/>
          <w:szCs w:val="18"/>
          <w:lang w:val="es-ES"/>
        </w:rPr>
      </w:pPr>
    </w:p>
    <w:p w14:paraId="31996538" w14:textId="64CCDAA7" w:rsidR="00D34A80" w:rsidRPr="000A0687" w:rsidRDefault="00D34A80" w:rsidP="00E24794">
      <w:pPr>
        <w:tabs>
          <w:tab w:val="left" w:pos="1134"/>
        </w:tabs>
        <w:spacing w:after="0"/>
        <w:ind w:left="1134"/>
        <w:jc w:val="both"/>
        <w:rPr>
          <w:rFonts w:ascii="Montserrat" w:hAnsi="Montserrat"/>
          <w:bCs/>
          <w:sz w:val="18"/>
          <w:szCs w:val="18"/>
          <w:lang w:val="es-ES"/>
        </w:rPr>
      </w:pPr>
    </w:p>
    <w:p w14:paraId="21ED132F" w14:textId="1F05B5BD" w:rsidR="00D34A80" w:rsidRPr="000A0687" w:rsidRDefault="00D34A80" w:rsidP="00E24794">
      <w:pPr>
        <w:tabs>
          <w:tab w:val="left" w:pos="1134"/>
        </w:tabs>
        <w:spacing w:after="0"/>
        <w:ind w:left="1134"/>
        <w:jc w:val="both"/>
        <w:rPr>
          <w:rFonts w:ascii="Montserrat" w:hAnsi="Montserrat"/>
          <w:bCs/>
          <w:sz w:val="18"/>
          <w:szCs w:val="18"/>
          <w:lang w:val="es-ES"/>
        </w:rPr>
      </w:pPr>
    </w:p>
    <w:p w14:paraId="3919C7F6" w14:textId="77777777" w:rsidR="00D34A80" w:rsidRPr="000A0687" w:rsidRDefault="00D34A80" w:rsidP="00E24794">
      <w:pPr>
        <w:tabs>
          <w:tab w:val="left" w:pos="1134"/>
        </w:tabs>
        <w:spacing w:after="0"/>
        <w:ind w:left="1134"/>
        <w:jc w:val="both"/>
        <w:rPr>
          <w:rFonts w:ascii="Montserrat" w:hAnsi="Montserrat"/>
          <w:bCs/>
          <w:sz w:val="18"/>
          <w:szCs w:val="18"/>
          <w:lang w:val="es-ES"/>
        </w:rPr>
      </w:pPr>
    </w:p>
    <w:p w14:paraId="35CC1B7B" w14:textId="2B54F7E1" w:rsidR="00390BE8" w:rsidRPr="000A0687" w:rsidRDefault="00390BE8" w:rsidP="00E24794">
      <w:pPr>
        <w:tabs>
          <w:tab w:val="left" w:pos="1134"/>
        </w:tabs>
        <w:spacing w:after="0"/>
        <w:ind w:left="1134"/>
        <w:jc w:val="both"/>
        <w:rPr>
          <w:rFonts w:ascii="Montserrat" w:hAnsi="Montserrat"/>
          <w:bCs/>
          <w:sz w:val="18"/>
          <w:szCs w:val="18"/>
          <w:lang w:val="es-ES"/>
        </w:rPr>
      </w:pPr>
    </w:p>
    <w:p w14:paraId="75B63738" w14:textId="3304B9CB" w:rsidR="00681D5D" w:rsidRPr="000A0687" w:rsidRDefault="00681D5D" w:rsidP="00E24794">
      <w:pPr>
        <w:tabs>
          <w:tab w:val="left" w:pos="1134"/>
        </w:tabs>
        <w:spacing w:after="0"/>
        <w:ind w:left="1134"/>
        <w:jc w:val="both"/>
        <w:rPr>
          <w:rFonts w:ascii="Montserrat" w:hAnsi="Montserrat"/>
          <w:bCs/>
          <w:sz w:val="18"/>
          <w:szCs w:val="18"/>
          <w:lang w:val="es-ES"/>
        </w:rPr>
      </w:pPr>
    </w:p>
    <w:p w14:paraId="57586275" w14:textId="47A93F2A" w:rsidR="00681D5D" w:rsidRPr="000A0687" w:rsidRDefault="00681D5D" w:rsidP="00E24794">
      <w:pPr>
        <w:tabs>
          <w:tab w:val="left" w:pos="1134"/>
        </w:tabs>
        <w:spacing w:after="0"/>
        <w:ind w:left="1134"/>
        <w:jc w:val="both"/>
        <w:rPr>
          <w:rFonts w:ascii="Montserrat" w:hAnsi="Montserrat"/>
          <w:bCs/>
          <w:sz w:val="18"/>
          <w:szCs w:val="18"/>
          <w:lang w:val="es-ES"/>
        </w:rPr>
      </w:pPr>
    </w:p>
    <w:p w14:paraId="42E8FA29" w14:textId="54B19064" w:rsidR="00681D5D" w:rsidRPr="000A0687" w:rsidRDefault="00681D5D" w:rsidP="00E24794">
      <w:pPr>
        <w:tabs>
          <w:tab w:val="left" w:pos="1134"/>
        </w:tabs>
        <w:spacing w:after="0"/>
        <w:ind w:left="1134"/>
        <w:jc w:val="both"/>
        <w:rPr>
          <w:rFonts w:ascii="Montserrat" w:hAnsi="Montserrat"/>
          <w:bCs/>
          <w:sz w:val="18"/>
          <w:szCs w:val="18"/>
          <w:lang w:val="es-ES"/>
        </w:rPr>
      </w:pPr>
    </w:p>
    <w:p w14:paraId="3AFD2199" w14:textId="61B92349" w:rsidR="00681D5D" w:rsidRPr="000A0687" w:rsidRDefault="00681D5D" w:rsidP="00E24794">
      <w:pPr>
        <w:tabs>
          <w:tab w:val="left" w:pos="1134"/>
        </w:tabs>
        <w:spacing w:after="0"/>
        <w:ind w:left="1134"/>
        <w:jc w:val="both"/>
        <w:rPr>
          <w:rFonts w:ascii="Montserrat" w:hAnsi="Montserrat"/>
          <w:bCs/>
          <w:sz w:val="18"/>
          <w:szCs w:val="18"/>
          <w:lang w:val="es-ES"/>
        </w:rPr>
      </w:pPr>
    </w:p>
    <w:p w14:paraId="168B8B07" w14:textId="415A154A" w:rsidR="00681D5D" w:rsidRPr="000A0687" w:rsidRDefault="00681D5D" w:rsidP="00E24794">
      <w:pPr>
        <w:tabs>
          <w:tab w:val="left" w:pos="1134"/>
        </w:tabs>
        <w:spacing w:after="0"/>
        <w:ind w:left="1134"/>
        <w:jc w:val="both"/>
        <w:rPr>
          <w:rFonts w:ascii="Montserrat" w:hAnsi="Montserrat"/>
          <w:bCs/>
          <w:sz w:val="18"/>
          <w:szCs w:val="18"/>
          <w:lang w:val="es-ES"/>
        </w:rPr>
      </w:pPr>
    </w:p>
    <w:p w14:paraId="37EF87D5" w14:textId="357882F7" w:rsidR="00681D5D" w:rsidRPr="000A0687" w:rsidRDefault="00681D5D" w:rsidP="00E24794">
      <w:pPr>
        <w:tabs>
          <w:tab w:val="left" w:pos="1134"/>
        </w:tabs>
        <w:spacing w:after="0"/>
        <w:ind w:left="1134"/>
        <w:jc w:val="both"/>
        <w:rPr>
          <w:rFonts w:ascii="Montserrat" w:hAnsi="Montserrat"/>
          <w:bCs/>
          <w:sz w:val="18"/>
          <w:szCs w:val="18"/>
          <w:lang w:val="es-ES"/>
        </w:rPr>
      </w:pPr>
    </w:p>
    <w:p w14:paraId="6B450D60" w14:textId="4263C83D" w:rsidR="00681D5D" w:rsidRPr="000A0687" w:rsidRDefault="00681D5D" w:rsidP="00E24794">
      <w:pPr>
        <w:tabs>
          <w:tab w:val="left" w:pos="1134"/>
        </w:tabs>
        <w:spacing w:after="0"/>
        <w:ind w:left="1134"/>
        <w:jc w:val="both"/>
        <w:rPr>
          <w:rFonts w:ascii="Montserrat" w:hAnsi="Montserrat"/>
          <w:bCs/>
          <w:sz w:val="18"/>
          <w:szCs w:val="18"/>
          <w:lang w:val="es-ES"/>
        </w:rPr>
      </w:pPr>
    </w:p>
    <w:p w14:paraId="09059B37" w14:textId="06F7690A" w:rsidR="00681D5D" w:rsidRPr="000A0687" w:rsidRDefault="00681D5D" w:rsidP="00E24794">
      <w:pPr>
        <w:tabs>
          <w:tab w:val="left" w:pos="1134"/>
        </w:tabs>
        <w:spacing w:after="0"/>
        <w:ind w:left="1134"/>
        <w:jc w:val="both"/>
        <w:rPr>
          <w:rFonts w:ascii="Montserrat" w:hAnsi="Montserrat"/>
          <w:bCs/>
          <w:sz w:val="18"/>
          <w:szCs w:val="18"/>
          <w:lang w:val="es-ES"/>
        </w:rPr>
      </w:pPr>
    </w:p>
    <w:p w14:paraId="5C8566F2" w14:textId="77777777" w:rsidR="00681D5D" w:rsidRPr="000A0687" w:rsidRDefault="00681D5D" w:rsidP="00E24794">
      <w:pPr>
        <w:tabs>
          <w:tab w:val="left" w:pos="1134"/>
        </w:tabs>
        <w:spacing w:after="0"/>
        <w:ind w:left="1134"/>
        <w:jc w:val="both"/>
        <w:rPr>
          <w:rFonts w:ascii="Montserrat" w:hAnsi="Montserrat"/>
          <w:bCs/>
          <w:sz w:val="18"/>
          <w:szCs w:val="18"/>
          <w:lang w:val="es-ES"/>
        </w:rPr>
      </w:pPr>
    </w:p>
    <w:p w14:paraId="2C5B617B" w14:textId="48B78945" w:rsidR="00390BE8" w:rsidRPr="000A0687" w:rsidRDefault="00390BE8" w:rsidP="00E24794">
      <w:pPr>
        <w:tabs>
          <w:tab w:val="left" w:pos="1134"/>
        </w:tabs>
        <w:spacing w:after="0"/>
        <w:ind w:left="1134"/>
        <w:jc w:val="both"/>
        <w:rPr>
          <w:rFonts w:ascii="Montserrat" w:hAnsi="Montserrat"/>
          <w:bCs/>
          <w:sz w:val="18"/>
          <w:szCs w:val="18"/>
          <w:lang w:val="es-ES"/>
        </w:rPr>
      </w:pPr>
    </w:p>
    <w:p w14:paraId="4419F0E3" w14:textId="2B26C0F4" w:rsidR="00390BE8" w:rsidRPr="000A0687" w:rsidRDefault="00390BE8" w:rsidP="00E24794">
      <w:pPr>
        <w:tabs>
          <w:tab w:val="left" w:pos="1134"/>
        </w:tabs>
        <w:spacing w:after="0"/>
        <w:ind w:left="1134"/>
        <w:jc w:val="both"/>
        <w:rPr>
          <w:rFonts w:ascii="Montserrat" w:hAnsi="Montserrat"/>
          <w:bCs/>
          <w:sz w:val="18"/>
          <w:szCs w:val="18"/>
          <w:lang w:val="es-ES"/>
        </w:rPr>
      </w:pPr>
    </w:p>
    <w:p w14:paraId="08C52B9B" w14:textId="0F26A06B" w:rsidR="00D87636" w:rsidRPr="000A0687" w:rsidRDefault="00D87636" w:rsidP="00E24794">
      <w:pPr>
        <w:tabs>
          <w:tab w:val="left" w:pos="1134"/>
        </w:tabs>
        <w:spacing w:after="0"/>
        <w:ind w:left="1134"/>
        <w:jc w:val="both"/>
        <w:rPr>
          <w:rFonts w:ascii="Montserrat" w:hAnsi="Montserrat"/>
          <w:bCs/>
          <w:sz w:val="18"/>
          <w:szCs w:val="18"/>
          <w:lang w:val="es-ES"/>
        </w:rPr>
      </w:pPr>
    </w:p>
    <w:p w14:paraId="57E4EACF" w14:textId="0410DB0C" w:rsidR="00D87636" w:rsidRPr="000A0687" w:rsidRDefault="00D87636" w:rsidP="00E24794">
      <w:pPr>
        <w:tabs>
          <w:tab w:val="left" w:pos="1134"/>
        </w:tabs>
        <w:spacing w:after="0"/>
        <w:ind w:left="1134"/>
        <w:jc w:val="both"/>
        <w:rPr>
          <w:rFonts w:ascii="Montserrat" w:hAnsi="Montserrat"/>
          <w:bCs/>
          <w:sz w:val="18"/>
          <w:szCs w:val="18"/>
          <w:lang w:val="es-ES"/>
        </w:rPr>
      </w:pPr>
    </w:p>
    <w:p w14:paraId="15B018A7" w14:textId="1FAE887A" w:rsidR="00D87636" w:rsidRPr="000A0687" w:rsidRDefault="00D87636" w:rsidP="00E24794">
      <w:pPr>
        <w:tabs>
          <w:tab w:val="left" w:pos="1134"/>
        </w:tabs>
        <w:spacing w:after="0"/>
        <w:ind w:left="1134"/>
        <w:jc w:val="both"/>
        <w:rPr>
          <w:rFonts w:ascii="Montserrat" w:hAnsi="Montserrat"/>
          <w:bCs/>
          <w:sz w:val="18"/>
          <w:szCs w:val="18"/>
          <w:lang w:val="es-ES"/>
        </w:rPr>
      </w:pPr>
    </w:p>
    <w:p w14:paraId="05B66094" w14:textId="40A3C058" w:rsidR="00D87636" w:rsidRPr="000A0687" w:rsidRDefault="00D87636" w:rsidP="00E24794">
      <w:pPr>
        <w:tabs>
          <w:tab w:val="left" w:pos="1134"/>
        </w:tabs>
        <w:spacing w:after="0"/>
        <w:ind w:left="1134"/>
        <w:jc w:val="both"/>
        <w:rPr>
          <w:rFonts w:ascii="Montserrat" w:hAnsi="Montserrat"/>
          <w:bCs/>
          <w:sz w:val="18"/>
          <w:szCs w:val="18"/>
          <w:lang w:val="es-ES"/>
        </w:rPr>
      </w:pPr>
    </w:p>
    <w:p w14:paraId="6516BABF" w14:textId="77777777" w:rsidR="00D87636" w:rsidRPr="000A0687" w:rsidRDefault="00D87636" w:rsidP="00E24794">
      <w:pPr>
        <w:tabs>
          <w:tab w:val="left" w:pos="1134"/>
        </w:tabs>
        <w:spacing w:after="0"/>
        <w:ind w:left="1134"/>
        <w:jc w:val="both"/>
        <w:rPr>
          <w:rFonts w:ascii="Montserrat" w:hAnsi="Montserrat"/>
          <w:bCs/>
          <w:sz w:val="18"/>
          <w:szCs w:val="18"/>
          <w:lang w:val="es-ES"/>
        </w:rPr>
      </w:pPr>
    </w:p>
    <w:p w14:paraId="1C6D315C" w14:textId="240B4B8C" w:rsidR="00390BE8" w:rsidRPr="000A0687" w:rsidRDefault="00390BE8" w:rsidP="00E24794">
      <w:pPr>
        <w:tabs>
          <w:tab w:val="left" w:pos="1134"/>
        </w:tabs>
        <w:spacing w:after="0"/>
        <w:ind w:left="1134"/>
        <w:jc w:val="both"/>
        <w:rPr>
          <w:rFonts w:ascii="Montserrat" w:hAnsi="Montserrat"/>
          <w:bCs/>
          <w:sz w:val="18"/>
          <w:szCs w:val="18"/>
          <w:lang w:val="es-ES"/>
        </w:rPr>
      </w:pPr>
    </w:p>
    <w:p w14:paraId="3DC0EC23" w14:textId="316D3FEF" w:rsidR="00390BE8" w:rsidRPr="000A0687" w:rsidRDefault="00390BE8" w:rsidP="00E24794">
      <w:pPr>
        <w:tabs>
          <w:tab w:val="left" w:pos="1134"/>
        </w:tabs>
        <w:spacing w:after="0"/>
        <w:jc w:val="both"/>
        <w:rPr>
          <w:rFonts w:ascii="Montserrat" w:hAnsi="Montserrat"/>
          <w:bCs/>
          <w:sz w:val="18"/>
          <w:szCs w:val="18"/>
          <w:lang w:val="es-ES"/>
        </w:rPr>
      </w:pPr>
    </w:p>
    <w:p w14:paraId="473A8978" w14:textId="77777777" w:rsidR="00C607AC" w:rsidRPr="000A0687" w:rsidRDefault="00C607AC" w:rsidP="00E24794">
      <w:pPr>
        <w:tabs>
          <w:tab w:val="left" w:pos="1134"/>
        </w:tabs>
        <w:spacing w:after="0"/>
        <w:jc w:val="both"/>
        <w:rPr>
          <w:rFonts w:ascii="Montserrat" w:hAnsi="Montserrat"/>
          <w:bCs/>
          <w:sz w:val="18"/>
          <w:szCs w:val="18"/>
          <w:lang w:val="es-ES"/>
        </w:rPr>
      </w:pPr>
    </w:p>
    <w:p w14:paraId="651B5B21" w14:textId="62C56886" w:rsidR="00390BE8" w:rsidRPr="000A0687" w:rsidRDefault="00390BE8" w:rsidP="00E24794">
      <w:pPr>
        <w:pStyle w:val="Ttulo1"/>
        <w:jc w:val="both"/>
        <w:rPr>
          <w:rFonts w:ascii="Montserrat" w:hAnsi="Montserrat"/>
          <w:b/>
          <w:bCs/>
          <w:color w:val="auto"/>
          <w:sz w:val="18"/>
          <w:szCs w:val="18"/>
        </w:rPr>
      </w:pPr>
      <w:bookmarkStart w:id="1101" w:name="_Toc80362837"/>
      <w:bookmarkStart w:id="1102" w:name="_Ref80787684"/>
      <w:bookmarkStart w:id="1103" w:name="_Toc90317292"/>
      <w:bookmarkStart w:id="1104" w:name="_Toc109911162"/>
      <w:r w:rsidRPr="000A0687">
        <w:rPr>
          <w:rFonts w:ascii="Montserrat" w:hAnsi="Montserrat"/>
          <w:b/>
          <w:bCs/>
          <w:color w:val="auto"/>
          <w:sz w:val="18"/>
          <w:szCs w:val="18"/>
        </w:rPr>
        <w:lastRenderedPageBreak/>
        <w:t>Anexo 1. Debido control de la organización</w:t>
      </w:r>
      <w:bookmarkEnd w:id="1101"/>
      <w:bookmarkEnd w:id="1102"/>
      <w:bookmarkEnd w:id="1103"/>
      <w:bookmarkEnd w:id="1104"/>
    </w:p>
    <w:p w14:paraId="6583E983" w14:textId="77777777" w:rsidR="00390BE8" w:rsidRPr="000A0687" w:rsidRDefault="00390BE8" w:rsidP="00E24794">
      <w:pPr>
        <w:jc w:val="both"/>
        <w:rPr>
          <w:rFonts w:ascii="Montserrat" w:hAnsi="Montserrat"/>
          <w:sz w:val="18"/>
          <w:szCs w:val="18"/>
        </w:rPr>
      </w:pPr>
    </w:p>
    <w:p w14:paraId="10A22F58" w14:textId="44380BE5" w:rsidR="00390BE8" w:rsidRPr="000A0687" w:rsidRDefault="00390BE8" w:rsidP="00684146">
      <w:pPr>
        <w:pStyle w:val="Estilo1"/>
        <w:numPr>
          <w:ilvl w:val="0"/>
          <w:numId w:val="49"/>
        </w:numPr>
        <w:tabs>
          <w:tab w:val="left" w:pos="284"/>
        </w:tabs>
        <w:ind w:left="0" w:firstLine="0"/>
        <w:rPr>
          <w:rFonts w:ascii="Montserrat" w:hAnsi="Montserrat"/>
          <w:color w:val="auto"/>
          <w:sz w:val="18"/>
          <w:szCs w:val="18"/>
        </w:rPr>
      </w:pPr>
      <w:bookmarkStart w:id="1105" w:name="_Toc80362838"/>
      <w:bookmarkStart w:id="1106" w:name="_Toc90317293"/>
      <w:r w:rsidRPr="000A0687">
        <w:rPr>
          <w:rFonts w:ascii="Montserrat" w:hAnsi="Montserrat"/>
          <w:color w:val="auto"/>
          <w:sz w:val="18"/>
          <w:szCs w:val="18"/>
        </w:rPr>
        <w:t>Manual de organización y procedimientos, en el que se delimiten las funciones y responsabilidades de cada una de sus áreas y que especifique claramente las distintas cadenas de mando y de liderazgo en toda la estructura</w:t>
      </w:r>
      <w:bookmarkEnd w:id="1105"/>
      <w:bookmarkEnd w:id="1106"/>
      <w:r w:rsidRPr="000A0687">
        <w:rPr>
          <w:rFonts w:ascii="Montserrat" w:hAnsi="Montserrat"/>
          <w:color w:val="auto"/>
          <w:sz w:val="18"/>
          <w:szCs w:val="18"/>
        </w:rPr>
        <w:t xml:space="preserve"> </w:t>
      </w:r>
    </w:p>
    <w:p w14:paraId="38FEF3E6" w14:textId="77777777" w:rsidR="00390BE8" w:rsidRPr="000A0687" w:rsidRDefault="00390BE8" w:rsidP="00684146">
      <w:pPr>
        <w:pStyle w:val="Prrafodelista"/>
        <w:numPr>
          <w:ilvl w:val="1"/>
          <w:numId w:val="49"/>
        </w:numPr>
        <w:spacing w:after="0" w:line="240" w:lineRule="auto"/>
        <w:jc w:val="both"/>
        <w:rPr>
          <w:rFonts w:ascii="Montserrat" w:hAnsi="Montserrat"/>
          <w:b/>
          <w:bCs/>
          <w:sz w:val="18"/>
          <w:szCs w:val="18"/>
        </w:rPr>
      </w:pPr>
      <w:r w:rsidRPr="000A0687">
        <w:rPr>
          <w:rFonts w:ascii="Montserrat" w:hAnsi="Montserrat"/>
          <w:b/>
          <w:bCs/>
          <w:sz w:val="18"/>
          <w:szCs w:val="18"/>
        </w:rPr>
        <w:t>Definición</w:t>
      </w:r>
    </w:p>
    <w:p w14:paraId="45AA2619" w14:textId="7684365B" w:rsidR="00390BE8" w:rsidRPr="000A0687" w:rsidRDefault="00390BE8" w:rsidP="00E24794">
      <w:pPr>
        <w:jc w:val="both"/>
        <w:rPr>
          <w:rFonts w:ascii="Montserrat" w:hAnsi="Montserrat"/>
          <w:sz w:val="18"/>
          <w:szCs w:val="18"/>
        </w:rPr>
      </w:pPr>
      <w:r w:rsidRPr="000A0687">
        <w:rPr>
          <w:rFonts w:ascii="Montserrat" w:hAnsi="Montserrat"/>
          <w:sz w:val="18"/>
          <w:szCs w:val="18"/>
        </w:rPr>
        <w:t>El manual de organización y procedimientos es un documento en el cual se integra la información detallada y ordenada de las responsabilidades, políticas, funciones, sistemas y procedimientos de las distintas operaciones que se lleven a cabo en la organización. En el documento deberán describirse las relaciones orgánicas que se dan entre las unidades y los procedimientos de interacción entre ellas.</w:t>
      </w:r>
    </w:p>
    <w:p w14:paraId="2B8474EF" w14:textId="77777777" w:rsidR="00390BE8" w:rsidRPr="000A0687" w:rsidRDefault="00390BE8" w:rsidP="00684146">
      <w:pPr>
        <w:pStyle w:val="Prrafodelista"/>
        <w:numPr>
          <w:ilvl w:val="1"/>
          <w:numId w:val="49"/>
        </w:numPr>
        <w:spacing w:after="0" w:line="240" w:lineRule="auto"/>
        <w:jc w:val="both"/>
        <w:rPr>
          <w:rFonts w:ascii="Montserrat" w:hAnsi="Montserrat"/>
          <w:b/>
          <w:bCs/>
          <w:sz w:val="18"/>
          <w:szCs w:val="18"/>
        </w:rPr>
      </w:pPr>
      <w:r w:rsidRPr="000A0687">
        <w:rPr>
          <w:rFonts w:ascii="Montserrat" w:hAnsi="Montserrat"/>
          <w:b/>
          <w:bCs/>
          <w:sz w:val="18"/>
          <w:szCs w:val="18"/>
        </w:rPr>
        <w:t>Requisitos</w:t>
      </w:r>
    </w:p>
    <w:p w14:paraId="1386C53A"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3448F1BA" w14:textId="77777777" w:rsidR="00390BE8" w:rsidRPr="000A0687" w:rsidRDefault="00390BE8" w:rsidP="00684146">
      <w:pPr>
        <w:pStyle w:val="Prrafodelista"/>
        <w:numPr>
          <w:ilvl w:val="0"/>
          <w:numId w:val="50"/>
        </w:numPr>
        <w:ind w:left="284" w:hanging="284"/>
        <w:jc w:val="both"/>
        <w:rPr>
          <w:rFonts w:ascii="Montserrat" w:hAnsi="Montserrat"/>
          <w:sz w:val="18"/>
          <w:szCs w:val="18"/>
        </w:rPr>
      </w:pPr>
      <w:r w:rsidRPr="000A0687">
        <w:rPr>
          <w:rFonts w:ascii="Montserrat" w:hAnsi="Montserrat"/>
          <w:sz w:val="18"/>
          <w:szCs w:val="18"/>
        </w:rPr>
        <w:t xml:space="preserve">Fecha a partir de la cual será vigente el documento, indicando claramente que todo documento anterior no tendrá validez total o parcialmente. </w:t>
      </w:r>
    </w:p>
    <w:p w14:paraId="6D6E3420" w14:textId="77777777" w:rsidR="00390BE8" w:rsidRPr="000A0687" w:rsidRDefault="00390BE8" w:rsidP="00684146">
      <w:pPr>
        <w:pStyle w:val="Prrafodelista"/>
        <w:numPr>
          <w:ilvl w:val="0"/>
          <w:numId w:val="50"/>
        </w:numPr>
        <w:ind w:left="284" w:hanging="284"/>
        <w:jc w:val="both"/>
        <w:rPr>
          <w:rFonts w:ascii="Montserrat" w:hAnsi="Montserrat"/>
          <w:sz w:val="18"/>
          <w:szCs w:val="18"/>
        </w:rPr>
      </w:pPr>
      <w:r w:rsidRPr="000A0687">
        <w:rPr>
          <w:rFonts w:ascii="Montserrat" w:hAnsi="Montserrat"/>
          <w:sz w:val="18"/>
          <w:szCs w:val="18"/>
        </w:rPr>
        <w:t>Objetivo del manual de organización y procedimientos.</w:t>
      </w:r>
    </w:p>
    <w:p w14:paraId="37D29B5F" w14:textId="77777777" w:rsidR="00390BE8" w:rsidRPr="000A0687" w:rsidRDefault="00390BE8" w:rsidP="00684146">
      <w:pPr>
        <w:pStyle w:val="Prrafodelista"/>
        <w:numPr>
          <w:ilvl w:val="0"/>
          <w:numId w:val="50"/>
        </w:numPr>
        <w:ind w:left="284" w:hanging="284"/>
        <w:jc w:val="both"/>
        <w:rPr>
          <w:rFonts w:ascii="Montserrat" w:hAnsi="Montserrat"/>
          <w:sz w:val="18"/>
          <w:szCs w:val="18"/>
        </w:rPr>
      </w:pPr>
      <w:r w:rsidRPr="000A0687">
        <w:rPr>
          <w:rFonts w:ascii="Montserrat" w:hAnsi="Montserrat"/>
          <w:sz w:val="18"/>
          <w:szCs w:val="18"/>
        </w:rPr>
        <w:t>Marco jurídico con normatividad interna y externa.</w:t>
      </w:r>
    </w:p>
    <w:p w14:paraId="259F6D25" w14:textId="4E6E2C2A" w:rsidR="00390BE8" w:rsidRPr="000A0687" w:rsidRDefault="00390BE8" w:rsidP="00684146">
      <w:pPr>
        <w:pStyle w:val="Prrafodelista"/>
        <w:numPr>
          <w:ilvl w:val="0"/>
          <w:numId w:val="50"/>
        </w:numPr>
        <w:ind w:left="284" w:hanging="284"/>
        <w:jc w:val="both"/>
        <w:rPr>
          <w:rFonts w:ascii="Montserrat" w:hAnsi="Montserrat"/>
          <w:sz w:val="18"/>
          <w:szCs w:val="18"/>
        </w:rPr>
      </w:pPr>
      <w:r w:rsidRPr="000A0687">
        <w:rPr>
          <w:rFonts w:ascii="Montserrat" w:hAnsi="Montserrat"/>
          <w:sz w:val="18"/>
          <w:szCs w:val="18"/>
        </w:rPr>
        <w:t>Indicar al responsable de las actividades necesarias para la elaboración, actualización y modificación del manual como son, de manera enunciativa m</w:t>
      </w:r>
      <w:r w:rsidR="00037B33" w:rsidRPr="000A0687">
        <w:rPr>
          <w:rFonts w:ascii="Montserrat" w:hAnsi="Montserrat"/>
          <w:sz w:val="18"/>
          <w:szCs w:val="18"/>
        </w:rPr>
        <w:t>a</w:t>
      </w:r>
      <w:r w:rsidRPr="000A0687">
        <w:rPr>
          <w:rFonts w:ascii="Montserrat" w:hAnsi="Montserrat"/>
          <w:sz w:val="18"/>
          <w:szCs w:val="18"/>
        </w:rPr>
        <w:t>s no limitativa las siguientes:</w:t>
      </w:r>
    </w:p>
    <w:p w14:paraId="702AF1EA" w14:textId="77777777" w:rsidR="00390BE8" w:rsidRPr="000A0687" w:rsidRDefault="00390BE8" w:rsidP="00684146">
      <w:pPr>
        <w:pStyle w:val="Prrafodelista"/>
        <w:numPr>
          <w:ilvl w:val="0"/>
          <w:numId w:val="36"/>
        </w:numPr>
        <w:ind w:left="709"/>
        <w:jc w:val="both"/>
        <w:rPr>
          <w:rFonts w:ascii="Montserrat" w:hAnsi="Montserrat"/>
          <w:sz w:val="18"/>
          <w:szCs w:val="18"/>
        </w:rPr>
      </w:pPr>
      <w:r w:rsidRPr="000A0687">
        <w:rPr>
          <w:rFonts w:ascii="Montserrat" w:hAnsi="Montserrat"/>
          <w:sz w:val="18"/>
          <w:szCs w:val="18"/>
        </w:rPr>
        <w:t xml:space="preserve">Integración de grupos de trabajo para planeación; </w:t>
      </w:r>
    </w:p>
    <w:p w14:paraId="3A8F972B" w14:textId="77777777" w:rsidR="00390BE8" w:rsidRPr="000A0687" w:rsidRDefault="00390BE8" w:rsidP="00684146">
      <w:pPr>
        <w:pStyle w:val="Prrafodelista"/>
        <w:numPr>
          <w:ilvl w:val="0"/>
          <w:numId w:val="36"/>
        </w:numPr>
        <w:ind w:left="709"/>
        <w:jc w:val="both"/>
        <w:rPr>
          <w:rFonts w:ascii="Montserrat" w:hAnsi="Montserrat"/>
          <w:sz w:val="18"/>
          <w:szCs w:val="18"/>
        </w:rPr>
      </w:pPr>
      <w:r w:rsidRPr="000A0687">
        <w:rPr>
          <w:rFonts w:ascii="Montserrat" w:hAnsi="Montserrat"/>
          <w:sz w:val="18"/>
          <w:szCs w:val="18"/>
        </w:rPr>
        <w:t>Esquematización y seguimiento de los procesos de la organización;</w:t>
      </w:r>
    </w:p>
    <w:p w14:paraId="31A71B86" w14:textId="77777777" w:rsidR="00390BE8" w:rsidRPr="000A0687" w:rsidRDefault="00390BE8" w:rsidP="00684146">
      <w:pPr>
        <w:pStyle w:val="Prrafodelista"/>
        <w:numPr>
          <w:ilvl w:val="0"/>
          <w:numId w:val="36"/>
        </w:numPr>
        <w:ind w:left="709"/>
        <w:jc w:val="both"/>
        <w:rPr>
          <w:rFonts w:ascii="Montserrat" w:hAnsi="Montserrat"/>
          <w:sz w:val="18"/>
          <w:szCs w:val="18"/>
        </w:rPr>
      </w:pPr>
      <w:r w:rsidRPr="000A0687">
        <w:rPr>
          <w:rFonts w:ascii="Montserrat" w:hAnsi="Montserrat"/>
          <w:sz w:val="18"/>
          <w:szCs w:val="18"/>
        </w:rPr>
        <w:t>Control de calidad de los procedimientos;</w:t>
      </w:r>
    </w:p>
    <w:p w14:paraId="72D7A16B" w14:textId="77777777" w:rsidR="00390BE8" w:rsidRPr="000A0687" w:rsidRDefault="00390BE8" w:rsidP="00684146">
      <w:pPr>
        <w:pStyle w:val="Prrafodelista"/>
        <w:numPr>
          <w:ilvl w:val="0"/>
          <w:numId w:val="36"/>
        </w:numPr>
        <w:ind w:left="709"/>
        <w:jc w:val="both"/>
        <w:rPr>
          <w:rFonts w:ascii="Montserrat" w:hAnsi="Montserrat"/>
          <w:sz w:val="18"/>
          <w:szCs w:val="18"/>
        </w:rPr>
      </w:pPr>
      <w:r w:rsidRPr="000A0687">
        <w:rPr>
          <w:rFonts w:ascii="Montserrat" w:hAnsi="Montserrat"/>
          <w:sz w:val="18"/>
          <w:szCs w:val="18"/>
        </w:rPr>
        <w:t>Revisión, actualización y modificación del documento; y</w:t>
      </w:r>
    </w:p>
    <w:p w14:paraId="5558797C" w14:textId="77777777" w:rsidR="00390BE8" w:rsidRPr="000A0687" w:rsidRDefault="00390BE8" w:rsidP="00684146">
      <w:pPr>
        <w:pStyle w:val="Prrafodelista"/>
        <w:numPr>
          <w:ilvl w:val="0"/>
          <w:numId w:val="36"/>
        </w:numPr>
        <w:ind w:left="709"/>
        <w:jc w:val="both"/>
        <w:rPr>
          <w:rFonts w:ascii="Montserrat" w:hAnsi="Montserrat"/>
          <w:sz w:val="18"/>
          <w:szCs w:val="18"/>
        </w:rPr>
      </w:pPr>
      <w:r w:rsidRPr="000A0687">
        <w:rPr>
          <w:rFonts w:ascii="Montserrat" w:hAnsi="Montserrat"/>
          <w:sz w:val="18"/>
          <w:szCs w:val="18"/>
        </w:rPr>
        <w:t>Emisión, difusión y publicación.</w:t>
      </w:r>
    </w:p>
    <w:p w14:paraId="3E396E60" w14:textId="77777777" w:rsidR="00390BE8" w:rsidRPr="000A0687" w:rsidRDefault="00390BE8" w:rsidP="00E24794">
      <w:pPr>
        <w:pStyle w:val="Prrafodelista"/>
        <w:ind w:left="1440"/>
        <w:jc w:val="both"/>
        <w:rPr>
          <w:rFonts w:ascii="Montserrat" w:hAnsi="Montserrat"/>
          <w:sz w:val="18"/>
          <w:szCs w:val="18"/>
        </w:rPr>
      </w:pPr>
    </w:p>
    <w:p w14:paraId="3C4C3B08" w14:textId="063ABC5F" w:rsidR="00390BE8" w:rsidRPr="000A0687" w:rsidRDefault="00390BE8" w:rsidP="00684146">
      <w:pPr>
        <w:pStyle w:val="Prrafodelista"/>
        <w:numPr>
          <w:ilvl w:val="0"/>
          <w:numId w:val="51"/>
        </w:numPr>
        <w:ind w:left="284" w:hanging="284"/>
        <w:jc w:val="both"/>
        <w:rPr>
          <w:rFonts w:ascii="Montserrat" w:hAnsi="Montserrat"/>
          <w:sz w:val="18"/>
          <w:szCs w:val="18"/>
        </w:rPr>
      </w:pPr>
      <w:r w:rsidRPr="000A0687">
        <w:rPr>
          <w:rFonts w:ascii="Montserrat" w:hAnsi="Montserrat"/>
          <w:sz w:val="18"/>
          <w:szCs w:val="18"/>
        </w:rPr>
        <w:t>Índice de los temas a tratar incluyendo de forma enunciativa m</w:t>
      </w:r>
      <w:r w:rsidR="00037B33" w:rsidRPr="000A0687">
        <w:rPr>
          <w:rFonts w:ascii="Montserrat" w:hAnsi="Montserrat"/>
          <w:sz w:val="18"/>
          <w:szCs w:val="18"/>
        </w:rPr>
        <w:t>a</w:t>
      </w:r>
      <w:r w:rsidRPr="000A0687">
        <w:rPr>
          <w:rFonts w:ascii="Montserrat" w:hAnsi="Montserrat"/>
          <w:sz w:val="18"/>
          <w:szCs w:val="18"/>
        </w:rPr>
        <w:t>s no limitativa los siguientes:</w:t>
      </w:r>
    </w:p>
    <w:p w14:paraId="538179CC" w14:textId="331A6123" w:rsidR="00390BE8" w:rsidRPr="000A0687" w:rsidRDefault="00390BE8" w:rsidP="00684146">
      <w:pPr>
        <w:pStyle w:val="Prrafodelista"/>
        <w:numPr>
          <w:ilvl w:val="0"/>
          <w:numId w:val="37"/>
        </w:numPr>
        <w:ind w:left="709"/>
        <w:jc w:val="both"/>
        <w:rPr>
          <w:rFonts w:ascii="Montserrat" w:hAnsi="Montserrat"/>
          <w:sz w:val="18"/>
          <w:szCs w:val="18"/>
        </w:rPr>
      </w:pPr>
      <w:r w:rsidRPr="000A0687">
        <w:rPr>
          <w:rFonts w:ascii="Montserrat" w:hAnsi="Montserrat"/>
          <w:sz w:val="18"/>
          <w:szCs w:val="18"/>
        </w:rPr>
        <w:t xml:space="preserve">Introducción: Incluirá información sobre las actividades preponderantes de la organización, cómo se usará el manual y cuándo, cómo y por quien se harán las revisiones y actualizaciones </w:t>
      </w:r>
      <w:r w:rsidR="007429F4" w:rsidRPr="000A0687">
        <w:rPr>
          <w:rFonts w:ascii="Montserrat" w:hAnsi="Montserrat"/>
          <w:sz w:val="18"/>
          <w:szCs w:val="18"/>
        </w:rPr>
        <w:t>de este</w:t>
      </w:r>
      <w:r w:rsidRPr="000A0687">
        <w:rPr>
          <w:rFonts w:ascii="Montserrat" w:hAnsi="Montserrat"/>
          <w:sz w:val="18"/>
          <w:szCs w:val="18"/>
        </w:rPr>
        <w:t xml:space="preserve">. </w:t>
      </w:r>
    </w:p>
    <w:p w14:paraId="292A636C" w14:textId="77777777" w:rsidR="00390BE8" w:rsidRPr="000A0687" w:rsidRDefault="00390BE8" w:rsidP="00684146">
      <w:pPr>
        <w:pStyle w:val="Prrafodelista"/>
        <w:numPr>
          <w:ilvl w:val="0"/>
          <w:numId w:val="37"/>
        </w:numPr>
        <w:ind w:left="709"/>
        <w:jc w:val="both"/>
        <w:rPr>
          <w:rFonts w:ascii="Montserrat" w:hAnsi="Montserrat"/>
          <w:sz w:val="18"/>
          <w:szCs w:val="18"/>
        </w:rPr>
      </w:pPr>
      <w:r w:rsidRPr="000A0687">
        <w:rPr>
          <w:rFonts w:ascii="Montserrat" w:hAnsi="Montserrat"/>
          <w:sz w:val="18"/>
          <w:szCs w:val="18"/>
        </w:rPr>
        <w:t>Misión, Visión y objetivos estratégicos de la organización.</w:t>
      </w:r>
    </w:p>
    <w:p w14:paraId="5A34F7AE" w14:textId="77777777" w:rsidR="00390BE8" w:rsidRPr="000A0687" w:rsidRDefault="00390BE8" w:rsidP="00684146">
      <w:pPr>
        <w:pStyle w:val="Prrafodelista"/>
        <w:numPr>
          <w:ilvl w:val="0"/>
          <w:numId w:val="37"/>
        </w:numPr>
        <w:ind w:left="709"/>
        <w:jc w:val="both"/>
        <w:rPr>
          <w:rFonts w:ascii="Montserrat" w:hAnsi="Montserrat"/>
          <w:sz w:val="18"/>
          <w:szCs w:val="18"/>
        </w:rPr>
      </w:pPr>
      <w:r w:rsidRPr="000A0687">
        <w:rPr>
          <w:rFonts w:ascii="Montserrat" w:hAnsi="Montserrat"/>
          <w:sz w:val="18"/>
          <w:szCs w:val="18"/>
        </w:rPr>
        <w:t>Definiciones.</w:t>
      </w:r>
    </w:p>
    <w:p w14:paraId="3D0EB90F" w14:textId="77777777" w:rsidR="00390BE8" w:rsidRPr="000A0687" w:rsidRDefault="00390BE8" w:rsidP="00684146">
      <w:pPr>
        <w:pStyle w:val="Prrafodelista"/>
        <w:numPr>
          <w:ilvl w:val="0"/>
          <w:numId w:val="37"/>
        </w:numPr>
        <w:ind w:left="709"/>
        <w:jc w:val="both"/>
        <w:rPr>
          <w:rFonts w:ascii="Montserrat" w:hAnsi="Montserrat"/>
          <w:sz w:val="18"/>
          <w:szCs w:val="18"/>
        </w:rPr>
      </w:pPr>
      <w:r w:rsidRPr="000A0687">
        <w:rPr>
          <w:rFonts w:ascii="Montserrat" w:hAnsi="Montserrat"/>
          <w:sz w:val="18"/>
          <w:szCs w:val="18"/>
        </w:rPr>
        <w:t xml:space="preserve">Integración de la Estructura Orgánica: Indicando el Organigrama estructural y las funciones de cada nivel jerárquico, así como una breve descripción de las relaciones entre las diferentes áreas. </w:t>
      </w:r>
    </w:p>
    <w:p w14:paraId="78DE4F09" w14:textId="77777777" w:rsidR="00390BE8" w:rsidRPr="000A0687" w:rsidRDefault="00390BE8" w:rsidP="00684146">
      <w:pPr>
        <w:pStyle w:val="Prrafodelista"/>
        <w:numPr>
          <w:ilvl w:val="0"/>
          <w:numId w:val="37"/>
        </w:numPr>
        <w:ind w:left="709"/>
        <w:jc w:val="both"/>
        <w:rPr>
          <w:rFonts w:ascii="Montserrat" w:hAnsi="Montserrat"/>
          <w:sz w:val="18"/>
          <w:szCs w:val="18"/>
        </w:rPr>
      </w:pPr>
      <w:r w:rsidRPr="000A0687">
        <w:rPr>
          <w:rFonts w:ascii="Montserrat" w:hAnsi="Montserrat"/>
          <w:sz w:val="18"/>
          <w:szCs w:val="18"/>
        </w:rPr>
        <w:t>Funciones: Se deberá realizar un desglose de las funciones y responsabilidades que tendrá cada nivel del organigrama conforme al perfil de puesto para realizar sus actividades.</w:t>
      </w:r>
    </w:p>
    <w:p w14:paraId="038AFD44" w14:textId="77777777" w:rsidR="00390BE8" w:rsidRPr="000A0687" w:rsidRDefault="00390BE8" w:rsidP="00684146">
      <w:pPr>
        <w:pStyle w:val="Prrafodelista"/>
        <w:numPr>
          <w:ilvl w:val="0"/>
          <w:numId w:val="37"/>
        </w:numPr>
        <w:ind w:left="709"/>
        <w:jc w:val="both"/>
        <w:rPr>
          <w:rFonts w:ascii="Montserrat" w:hAnsi="Montserrat"/>
          <w:sz w:val="18"/>
          <w:szCs w:val="18"/>
        </w:rPr>
      </w:pPr>
      <w:r w:rsidRPr="000A0687">
        <w:rPr>
          <w:rFonts w:ascii="Montserrat" w:hAnsi="Montserrat"/>
          <w:sz w:val="18"/>
          <w:szCs w:val="18"/>
        </w:rPr>
        <w:t xml:space="preserve">Objetivo de cada área: Se definirá el propósito que dicha área pretende alcanzar al realizar sus funciones en beneficio de la organización, desglosándolos entre objetivos sustantivos y de apoyo. </w:t>
      </w:r>
    </w:p>
    <w:p w14:paraId="0622C9E3" w14:textId="77777777" w:rsidR="00390BE8" w:rsidRPr="000A0687" w:rsidRDefault="00390BE8" w:rsidP="00684146">
      <w:pPr>
        <w:pStyle w:val="Prrafodelista"/>
        <w:numPr>
          <w:ilvl w:val="0"/>
          <w:numId w:val="37"/>
        </w:numPr>
        <w:ind w:left="709"/>
        <w:jc w:val="both"/>
        <w:rPr>
          <w:rFonts w:ascii="Montserrat" w:hAnsi="Montserrat"/>
          <w:sz w:val="18"/>
          <w:szCs w:val="18"/>
        </w:rPr>
      </w:pPr>
      <w:r w:rsidRPr="000A0687">
        <w:rPr>
          <w:rFonts w:ascii="Montserrat" w:hAnsi="Montserrat"/>
          <w:sz w:val="18"/>
          <w:szCs w:val="18"/>
        </w:rPr>
        <w:t>Lineamientos que deberán observarse en la formulación de funciones: Deberán ser congruentes con los objetivos de la organización y la jerarquía del área en cuestión, en caso de que una función se lleve en coordinación con dos o más áreas, deberá especificarse la participación y limitantes de cada uno de ellos.</w:t>
      </w:r>
    </w:p>
    <w:p w14:paraId="7FA7B512" w14:textId="77777777" w:rsidR="00390BE8" w:rsidRPr="000A0687" w:rsidRDefault="00390BE8" w:rsidP="00684146">
      <w:pPr>
        <w:pStyle w:val="Prrafodelista"/>
        <w:numPr>
          <w:ilvl w:val="0"/>
          <w:numId w:val="37"/>
        </w:numPr>
        <w:ind w:left="709"/>
        <w:jc w:val="both"/>
        <w:rPr>
          <w:rFonts w:ascii="Montserrat" w:hAnsi="Montserrat"/>
          <w:sz w:val="18"/>
          <w:szCs w:val="18"/>
        </w:rPr>
      </w:pPr>
      <w:r w:rsidRPr="000A0687">
        <w:rPr>
          <w:rFonts w:ascii="Montserrat" w:hAnsi="Montserrat"/>
          <w:sz w:val="18"/>
          <w:szCs w:val="18"/>
        </w:rPr>
        <w:t xml:space="preserve"> Procesos: Se enlistarán los procesos principales que se realicen en la organización, serán divididos por etapas indicando especificaciones generales de su funcionamiento y los productos obtenidos por cada etapa. </w:t>
      </w:r>
    </w:p>
    <w:p w14:paraId="5FDA68CD" w14:textId="77777777" w:rsidR="00390BE8" w:rsidRPr="000A0687" w:rsidRDefault="00390BE8" w:rsidP="00684146">
      <w:pPr>
        <w:pStyle w:val="Prrafodelista"/>
        <w:numPr>
          <w:ilvl w:val="0"/>
          <w:numId w:val="37"/>
        </w:numPr>
        <w:ind w:left="709"/>
        <w:jc w:val="both"/>
        <w:rPr>
          <w:rFonts w:ascii="Montserrat" w:hAnsi="Montserrat"/>
          <w:sz w:val="18"/>
          <w:szCs w:val="18"/>
        </w:rPr>
      </w:pPr>
      <w:r w:rsidRPr="000A0687">
        <w:rPr>
          <w:rFonts w:ascii="Montserrat" w:hAnsi="Montserrat"/>
          <w:sz w:val="18"/>
          <w:szCs w:val="18"/>
        </w:rPr>
        <w:t xml:space="preserve">Reportes: Indicar el mecanismo mediante el cual, las áreas que conforman la organización deberán informar sobre las actividades realizadas ya sea en un plazo fijo o por entregable. </w:t>
      </w:r>
    </w:p>
    <w:p w14:paraId="58F364A7" w14:textId="77777777" w:rsidR="00390BE8" w:rsidRPr="000A0687" w:rsidRDefault="00390BE8" w:rsidP="00E24794">
      <w:pPr>
        <w:pStyle w:val="Prrafodelista"/>
        <w:ind w:left="1494"/>
        <w:jc w:val="both"/>
        <w:rPr>
          <w:rFonts w:ascii="Montserrat" w:hAnsi="Montserrat"/>
          <w:sz w:val="18"/>
          <w:szCs w:val="18"/>
        </w:rPr>
      </w:pPr>
    </w:p>
    <w:p w14:paraId="0C692EE4" w14:textId="77777777" w:rsidR="00390BE8" w:rsidRPr="000A0687" w:rsidRDefault="00390BE8" w:rsidP="00684146">
      <w:pPr>
        <w:pStyle w:val="Prrafodelista"/>
        <w:numPr>
          <w:ilvl w:val="0"/>
          <w:numId w:val="51"/>
        </w:numPr>
        <w:ind w:left="284" w:hanging="284"/>
        <w:jc w:val="both"/>
        <w:rPr>
          <w:rFonts w:ascii="Montserrat" w:hAnsi="Montserrat"/>
          <w:sz w:val="18"/>
          <w:szCs w:val="18"/>
        </w:rPr>
      </w:pPr>
      <w:r w:rsidRPr="000A0687">
        <w:rPr>
          <w:rFonts w:ascii="Montserrat" w:hAnsi="Montserrat"/>
          <w:sz w:val="18"/>
          <w:szCs w:val="18"/>
        </w:rPr>
        <w:lastRenderedPageBreak/>
        <w:t xml:space="preserve">Establecer mecanismos para el análisis de los reportes recibidos con el fin identificar puntos de mejora y realizar propuestas. </w:t>
      </w:r>
    </w:p>
    <w:p w14:paraId="3A389A99" w14:textId="77777777" w:rsidR="00390BE8" w:rsidRPr="000A0687" w:rsidRDefault="00390BE8" w:rsidP="00E24794">
      <w:pPr>
        <w:pStyle w:val="Prrafodelista"/>
        <w:ind w:left="284"/>
        <w:jc w:val="both"/>
        <w:rPr>
          <w:rFonts w:ascii="Montserrat" w:hAnsi="Montserrat"/>
          <w:sz w:val="18"/>
          <w:szCs w:val="18"/>
        </w:rPr>
      </w:pPr>
      <w:r w:rsidRPr="000A0687">
        <w:rPr>
          <w:rFonts w:ascii="Montserrat" w:hAnsi="Montserrat"/>
          <w:sz w:val="18"/>
          <w:szCs w:val="18"/>
        </w:rPr>
        <w:t xml:space="preserve"> </w:t>
      </w:r>
    </w:p>
    <w:p w14:paraId="288FBB25" w14:textId="77777777" w:rsidR="00390BE8" w:rsidRPr="000A0687" w:rsidRDefault="00390BE8" w:rsidP="00684146">
      <w:pPr>
        <w:pStyle w:val="Prrafodelista"/>
        <w:numPr>
          <w:ilvl w:val="1"/>
          <w:numId w:val="49"/>
        </w:numPr>
        <w:spacing w:after="0" w:line="240" w:lineRule="auto"/>
        <w:jc w:val="both"/>
        <w:rPr>
          <w:rFonts w:ascii="Montserrat" w:hAnsi="Montserrat"/>
          <w:b/>
          <w:bCs/>
          <w:sz w:val="18"/>
          <w:szCs w:val="18"/>
        </w:rPr>
      </w:pPr>
      <w:bookmarkStart w:id="1107" w:name="_Hlk70937731"/>
      <w:r w:rsidRPr="000A0687">
        <w:rPr>
          <w:rFonts w:ascii="Montserrat" w:hAnsi="Montserrat"/>
          <w:b/>
          <w:bCs/>
          <w:sz w:val="18"/>
          <w:szCs w:val="18"/>
        </w:rPr>
        <w:t>Medios de difusión en la organización</w:t>
      </w:r>
    </w:p>
    <w:p w14:paraId="19B76F60" w14:textId="6EAEBD4B" w:rsidR="00390BE8" w:rsidRPr="000A0687" w:rsidRDefault="00390BE8" w:rsidP="00E24794">
      <w:pPr>
        <w:jc w:val="both"/>
        <w:rPr>
          <w:rFonts w:ascii="Montserrat" w:hAnsi="Montserrat"/>
          <w:b/>
          <w:bCs/>
          <w:sz w:val="18"/>
          <w:szCs w:val="18"/>
        </w:rPr>
      </w:pPr>
      <w:r w:rsidRPr="000A0687">
        <w:rPr>
          <w:rFonts w:ascii="Montserrat" w:hAnsi="Montserrat"/>
          <w:sz w:val="18"/>
          <w:szCs w:val="18"/>
        </w:rPr>
        <w:t xml:space="preserve">Se deberán establecer los medios por los cuales se hará de conocimiento de los miembros de la organización el Manual de Organización y Procedimientos, además de la obligación de todo el personal de conocerlo.  </w:t>
      </w:r>
      <w:bookmarkEnd w:id="1107"/>
    </w:p>
    <w:p w14:paraId="15F9CC72" w14:textId="480497F2" w:rsidR="00390BE8" w:rsidRPr="000A0687" w:rsidRDefault="00390BE8" w:rsidP="00684146">
      <w:pPr>
        <w:pStyle w:val="Estilo1"/>
        <w:numPr>
          <w:ilvl w:val="0"/>
          <w:numId w:val="62"/>
        </w:numPr>
        <w:rPr>
          <w:rFonts w:ascii="Montserrat" w:hAnsi="Montserrat"/>
          <w:color w:val="auto"/>
          <w:sz w:val="18"/>
          <w:szCs w:val="18"/>
        </w:rPr>
      </w:pPr>
      <w:r w:rsidRPr="000A0687">
        <w:rPr>
          <w:rFonts w:ascii="Montserrat" w:hAnsi="Montserrat"/>
          <w:color w:val="auto"/>
          <w:sz w:val="18"/>
          <w:szCs w:val="18"/>
        </w:rPr>
        <w:t>Mecanismos de control de información operativa, contable y de terceros</w:t>
      </w:r>
    </w:p>
    <w:p w14:paraId="5C7D2758" w14:textId="77777777" w:rsidR="00390BE8" w:rsidRPr="000A0687" w:rsidRDefault="00390BE8" w:rsidP="00684146">
      <w:pPr>
        <w:pStyle w:val="Prrafodelista"/>
        <w:numPr>
          <w:ilvl w:val="0"/>
          <w:numId w:val="62"/>
        </w:numPr>
        <w:spacing w:after="0" w:line="240" w:lineRule="auto"/>
        <w:jc w:val="both"/>
        <w:rPr>
          <w:rFonts w:ascii="Montserrat" w:hAnsi="Montserrat"/>
          <w:b/>
          <w:bCs/>
          <w:vanish/>
          <w:sz w:val="18"/>
          <w:szCs w:val="18"/>
        </w:rPr>
      </w:pPr>
    </w:p>
    <w:p w14:paraId="485B407F" w14:textId="77777777" w:rsidR="00390BE8" w:rsidRPr="000A0687" w:rsidRDefault="00390BE8" w:rsidP="00684146">
      <w:pPr>
        <w:pStyle w:val="Prrafodelista"/>
        <w:numPr>
          <w:ilvl w:val="1"/>
          <w:numId w:val="62"/>
        </w:numPr>
        <w:spacing w:after="0" w:line="240" w:lineRule="auto"/>
        <w:jc w:val="both"/>
        <w:rPr>
          <w:rFonts w:ascii="Montserrat" w:hAnsi="Montserrat"/>
          <w:b/>
          <w:bCs/>
          <w:sz w:val="18"/>
          <w:szCs w:val="18"/>
        </w:rPr>
      </w:pPr>
      <w:r w:rsidRPr="000A0687">
        <w:rPr>
          <w:rFonts w:ascii="Montserrat" w:hAnsi="Montserrat"/>
          <w:b/>
          <w:bCs/>
          <w:sz w:val="18"/>
          <w:szCs w:val="18"/>
        </w:rPr>
        <w:t>Definición</w:t>
      </w:r>
    </w:p>
    <w:p w14:paraId="1FC75D59" w14:textId="732E614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 Herramientas mediante las cuales se integra un proceso para la regulación sistemática de la información operativa, contable y de terceros para su aplicación por las áreas responsables mediante los cuales se obtenga la información y la supervisión de los procesos de la organización.</w:t>
      </w:r>
    </w:p>
    <w:p w14:paraId="3E54DB5A" w14:textId="77777777" w:rsidR="00390BE8" w:rsidRPr="000A0687" w:rsidRDefault="00390BE8" w:rsidP="00684146">
      <w:pPr>
        <w:pStyle w:val="Prrafodelista"/>
        <w:numPr>
          <w:ilvl w:val="1"/>
          <w:numId w:val="62"/>
        </w:numPr>
        <w:spacing w:after="0" w:line="240" w:lineRule="auto"/>
        <w:jc w:val="both"/>
        <w:rPr>
          <w:rFonts w:ascii="Montserrat" w:hAnsi="Montserrat"/>
          <w:b/>
          <w:bCs/>
          <w:sz w:val="18"/>
          <w:szCs w:val="18"/>
        </w:rPr>
      </w:pPr>
      <w:r w:rsidRPr="000A0687">
        <w:rPr>
          <w:rFonts w:ascii="Montserrat" w:hAnsi="Montserrat"/>
          <w:b/>
          <w:bCs/>
          <w:sz w:val="18"/>
          <w:szCs w:val="18"/>
        </w:rPr>
        <w:t xml:space="preserve">Requisitos. </w:t>
      </w:r>
    </w:p>
    <w:p w14:paraId="586FD220"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54DD0BF0"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Para asegurar que las políticas y programas se cumplan, se deberá considerar un sistema de seguimiento, control y evaluación que permita al menos:</w:t>
      </w:r>
    </w:p>
    <w:p w14:paraId="3F1FC8C2" w14:textId="77777777" w:rsidR="00390BE8" w:rsidRPr="000A0687" w:rsidRDefault="00390BE8" w:rsidP="00684146">
      <w:pPr>
        <w:pStyle w:val="Prrafodelista"/>
        <w:numPr>
          <w:ilvl w:val="0"/>
          <w:numId w:val="52"/>
        </w:numPr>
        <w:ind w:left="284" w:hanging="284"/>
        <w:jc w:val="both"/>
        <w:rPr>
          <w:rFonts w:ascii="Montserrat" w:hAnsi="Montserrat"/>
          <w:sz w:val="18"/>
          <w:szCs w:val="18"/>
        </w:rPr>
      </w:pPr>
      <w:r w:rsidRPr="000A0687">
        <w:rPr>
          <w:rFonts w:ascii="Montserrat" w:hAnsi="Montserrat"/>
          <w:sz w:val="18"/>
          <w:szCs w:val="18"/>
        </w:rPr>
        <w:t>Captar, oportuna y sistemáticamente la información, referente a avances físicos y financieros.</w:t>
      </w:r>
    </w:p>
    <w:p w14:paraId="41659AC2" w14:textId="77777777" w:rsidR="00390BE8" w:rsidRPr="000A0687" w:rsidRDefault="00390BE8" w:rsidP="00684146">
      <w:pPr>
        <w:pStyle w:val="Prrafodelista"/>
        <w:numPr>
          <w:ilvl w:val="0"/>
          <w:numId w:val="52"/>
        </w:numPr>
        <w:ind w:left="284" w:hanging="284"/>
        <w:jc w:val="both"/>
        <w:rPr>
          <w:rFonts w:ascii="Montserrat" w:hAnsi="Montserrat"/>
          <w:sz w:val="18"/>
          <w:szCs w:val="18"/>
        </w:rPr>
      </w:pPr>
      <w:r w:rsidRPr="000A0687">
        <w:rPr>
          <w:rFonts w:ascii="Montserrat" w:hAnsi="Montserrat"/>
          <w:sz w:val="18"/>
          <w:szCs w:val="18"/>
        </w:rPr>
        <w:t>Identificar desviaciones y sus causas, aplicando, en su caso, las medidas correctivas necesarias.</w:t>
      </w:r>
    </w:p>
    <w:p w14:paraId="71EEEDF9" w14:textId="77777777" w:rsidR="00390BE8" w:rsidRPr="000A0687" w:rsidRDefault="00390BE8" w:rsidP="00684146">
      <w:pPr>
        <w:pStyle w:val="Prrafodelista"/>
        <w:numPr>
          <w:ilvl w:val="0"/>
          <w:numId w:val="52"/>
        </w:numPr>
        <w:ind w:left="284" w:hanging="284"/>
        <w:jc w:val="both"/>
        <w:rPr>
          <w:rFonts w:ascii="Montserrat" w:hAnsi="Montserrat"/>
          <w:sz w:val="18"/>
          <w:szCs w:val="18"/>
        </w:rPr>
      </w:pPr>
      <w:r w:rsidRPr="000A0687">
        <w:rPr>
          <w:rFonts w:ascii="Montserrat" w:hAnsi="Montserrat"/>
          <w:sz w:val="18"/>
          <w:szCs w:val="18"/>
        </w:rPr>
        <w:t>Contribuir a estrechar la coordinación.</w:t>
      </w:r>
    </w:p>
    <w:p w14:paraId="762C6011" w14:textId="77777777" w:rsidR="00390BE8" w:rsidRPr="000A0687" w:rsidRDefault="00390BE8" w:rsidP="00684146">
      <w:pPr>
        <w:pStyle w:val="Prrafodelista"/>
        <w:numPr>
          <w:ilvl w:val="0"/>
          <w:numId w:val="52"/>
        </w:numPr>
        <w:ind w:left="284" w:hanging="284"/>
        <w:jc w:val="both"/>
        <w:rPr>
          <w:rFonts w:ascii="Montserrat" w:hAnsi="Montserrat"/>
          <w:sz w:val="18"/>
          <w:szCs w:val="18"/>
        </w:rPr>
      </w:pPr>
      <w:r w:rsidRPr="000A0687">
        <w:rPr>
          <w:rFonts w:ascii="Montserrat" w:hAnsi="Montserrat"/>
          <w:sz w:val="18"/>
          <w:szCs w:val="18"/>
        </w:rPr>
        <w:t>Apoyar al proceso de programación, presupuestación y ejecución de las acciones del proyecto.</w:t>
      </w:r>
    </w:p>
    <w:p w14:paraId="1F6E5AB3" w14:textId="77777777" w:rsidR="00390BE8" w:rsidRPr="000A0687" w:rsidRDefault="00390BE8" w:rsidP="00684146">
      <w:pPr>
        <w:pStyle w:val="Prrafodelista"/>
        <w:numPr>
          <w:ilvl w:val="0"/>
          <w:numId w:val="52"/>
        </w:numPr>
        <w:ind w:left="284" w:hanging="284"/>
        <w:jc w:val="both"/>
        <w:rPr>
          <w:rFonts w:ascii="Montserrat" w:hAnsi="Montserrat"/>
          <w:sz w:val="18"/>
          <w:szCs w:val="18"/>
        </w:rPr>
      </w:pPr>
      <w:r w:rsidRPr="000A0687">
        <w:rPr>
          <w:rFonts w:ascii="Montserrat" w:hAnsi="Montserrat"/>
          <w:sz w:val="18"/>
          <w:szCs w:val="18"/>
        </w:rPr>
        <w:t>Fomentar la participación de la comunidad en la ejecución, seguimiento y operación de los proyectos.</w:t>
      </w:r>
    </w:p>
    <w:p w14:paraId="679A3581" w14:textId="77777777" w:rsidR="00390BE8" w:rsidRPr="000A0687" w:rsidRDefault="00390BE8" w:rsidP="00684146">
      <w:pPr>
        <w:pStyle w:val="Prrafodelista"/>
        <w:numPr>
          <w:ilvl w:val="0"/>
          <w:numId w:val="52"/>
        </w:numPr>
        <w:ind w:left="284" w:hanging="284"/>
        <w:jc w:val="both"/>
        <w:rPr>
          <w:rFonts w:ascii="Montserrat" w:hAnsi="Montserrat"/>
          <w:sz w:val="18"/>
          <w:szCs w:val="18"/>
        </w:rPr>
      </w:pPr>
      <w:r w:rsidRPr="000A0687">
        <w:rPr>
          <w:rFonts w:ascii="Montserrat" w:hAnsi="Montserrat"/>
          <w:sz w:val="18"/>
          <w:szCs w:val="18"/>
        </w:rPr>
        <w:t>Contribuir a la evaluación de resultados e impactos logrados.</w:t>
      </w:r>
    </w:p>
    <w:p w14:paraId="220383B6" w14:textId="77777777" w:rsidR="00390BE8" w:rsidRPr="000A0687" w:rsidRDefault="00390BE8" w:rsidP="00E24794">
      <w:pPr>
        <w:shd w:val="clear" w:color="auto" w:fill="FFFFFF"/>
        <w:spacing w:before="100" w:beforeAutospacing="1" w:after="100" w:afterAutospacing="1"/>
        <w:jc w:val="both"/>
        <w:rPr>
          <w:rFonts w:ascii="Montserrat" w:hAnsi="Montserrat"/>
          <w:b/>
          <w:bCs/>
          <w:sz w:val="18"/>
          <w:szCs w:val="18"/>
        </w:rPr>
      </w:pPr>
      <w:r w:rsidRPr="000A0687">
        <w:rPr>
          <w:rFonts w:ascii="Montserrat" w:hAnsi="Montserrat"/>
          <w:sz w:val="18"/>
          <w:szCs w:val="18"/>
        </w:rPr>
        <w:t>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w:t>
      </w:r>
    </w:p>
    <w:p w14:paraId="7BE09B87"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Delimitación de responsabilidades.</w:t>
      </w:r>
    </w:p>
    <w:p w14:paraId="72BB9602"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Delimitación de autorizaciones generales y específicas.</w:t>
      </w:r>
    </w:p>
    <w:p w14:paraId="2176B042"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Segregación de funciones de carácter incompatible.</w:t>
      </w:r>
    </w:p>
    <w:p w14:paraId="61548C3F"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División del procesamiento de cada transacción.</w:t>
      </w:r>
    </w:p>
    <w:p w14:paraId="0395368A"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Rotación de deberes.</w:t>
      </w:r>
    </w:p>
    <w:p w14:paraId="0E5A03F5"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Pólizas.</w:t>
      </w:r>
    </w:p>
    <w:p w14:paraId="2E568DD8"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Instrucciones por escrito.</w:t>
      </w:r>
    </w:p>
    <w:p w14:paraId="498C6804"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Cuentas de control.</w:t>
      </w:r>
    </w:p>
    <w:p w14:paraId="2A7F4569"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Evaluación de sistemas computarizados.</w:t>
      </w:r>
    </w:p>
    <w:p w14:paraId="6F968C75"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Documentos pre enumerados.</w:t>
      </w:r>
    </w:p>
    <w:p w14:paraId="7D9750FF"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Evitar uso de efectivo.</w:t>
      </w:r>
    </w:p>
    <w:p w14:paraId="310B4771"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Uso mínimo de cuentas bancarias.</w:t>
      </w:r>
    </w:p>
    <w:p w14:paraId="18C076D2"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Depósitos inmediatos e intactos de fondos.</w:t>
      </w:r>
    </w:p>
    <w:p w14:paraId="2A9B15AE"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Identificación de puntos claves de control en cada actividad, proceso o ciclo.</w:t>
      </w:r>
    </w:p>
    <w:p w14:paraId="1A9B8151"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Gráficas de control.</w:t>
      </w:r>
    </w:p>
    <w:p w14:paraId="5ABCB061"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Inspecciones e inventarios físicos frecuentes.</w:t>
      </w:r>
    </w:p>
    <w:p w14:paraId="13C75CAC"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Actualización de medidas de seguridad de la información.</w:t>
      </w:r>
    </w:p>
    <w:p w14:paraId="623AE762"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Registro adecuado de toda la información.</w:t>
      </w:r>
    </w:p>
    <w:p w14:paraId="08CB7D96"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Conservación de documentos.</w:t>
      </w:r>
    </w:p>
    <w:p w14:paraId="019D94F3"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Uso de indicadores.</w:t>
      </w:r>
    </w:p>
    <w:p w14:paraId="1567DD43"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Prácticas de autocontrol.</w:t>
      </w:r>
    </w:p>
    <w:p w14:paraId="4CA0028C" w14:textId="77777777"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lastRenderedPageBreak/>
        <w:t>Definición de metas y objetivos claros.</w:t>
      </w:r>
    </w:p>
    <w:p w14:paraId="437CDC64" w14:textId="23E18028" w:rsidR="00390BE8" w:rsidRPr="000A0687" w:rsidRDefault="00390BE8" w:rsidP="00684146">
      <w:pPr>
        <w:pStyle w:val="Prrafodelista"/>
        <w:numPr>
          <w:ilvl w:val="0"/>
          <w:numId w:val="53"/>
        </w:numPr>
        <w:shd w:val="clear" w:color="auto" w:fill="FFFFFF"/>
        <w:spacing w:before="100" w:beforeAutospacing="1" w:after="100" w:afterAutospacing="1" w:line="240" w:lineRule="auto"/>
        <w:ind w:left="426" w:hanging="426"/>
        <w:jc w:val="both"/>
        <w:rPr>
          <w:rFonts w:ascii="Montserrat" w:eastAsia="Times New Roman" w:hAnsi="Montserrat" w:cs="Arial"/>
          <w:sz w:val="18"/>
          <w:szCs w:val="18"/>
          <w:lang w:eastAsia="es-MX"/>
        </w:rPr>
      </w:pPr>
      <w:r w:rsidRPr="000A0687">
        <w:rPr>
          <w:rFonts w:ascii="Montserrat" w:eastAsia="Times New Roman" w:hAnsi="Montserrat" w:cs="Arial"/>
          <w:sz w:val="18"/>
          <w:szCs w:val="18"/>
          <w:lang w:eastAsia="es-MX"/>
        </w:rPr>
        <w:t>Capacitación del personal.</w:t>
      </w:r>
      <w:bookmarkStart w:id="1108" w:name="_Hlk70939410"/>
    </w:p>
    <w:p w14:paraId="281FB847" w14:textId="77777777" w:rsidR="00390BE8" w:rsidRPr="000A0687" w:rsidRDefault="00390BE8" w:rsidP="00684146">
      <w:pPr>
        <w:pStyle w:val="Prrafodelista"/>
        <w:numPr>
          <w:ilvl w:val="1"/>
          <w:numId w:val="62"/>
        </w:numPr>
        <w:tabs>
          <w:tab w:val="left" w:pos="426"/>
        </w:tabs>
        <w:spacing w:after="0" w:line="240" w:lineRule="auto"/>
        <w:ind w:left="0" w:firstLine="0"/>
        <w:jc w:val="both"/>
        <w:rPr>
          <w:rFonts w:ascii="Montserrat" w:hAnsi="Montserrat"/>
          <w:b/>
          <w:bCs/>
          <w:sz w:val="18"/>
          <w:szCs w:val="18"/>
        </w:rPr>
      </w:pPr>
      <w:r w:rsidRPr="000A0687">
        <w:rPr>
          <w:rFonts w:ascii="Montserrat" w:hAnsi="Montserrat"/>
          <w:b/>
          <w:bCs/>
          <w:sz w:val="18"/>
          <w:szCs w:val="18"/>
        </w:rPr>
        <w:t>Medios de difusión en la organización</w:t>
      </w:r>
    </w:p>
    <w:p w14:paraId="21E42612" w14:textId="791E8FF6" w:rsidR="00390BE8" w:rsidRPr="000A0687" w:rsidRDefault="00390BE8" w:rsidP="00E24794">
      <w:pPr>
        <w:jc w:val="both"/>
        <w:rPr>
          <w:rFonts w:ascii="Montserrat" w:eastAsia="Times New Roman" w:hAnsi="Montserrat" w:cs="Calibri"/>
          <w:b/>
          <w:bCs/>
          <w:sz w:val="18"/>
          <w:szCs w:val="18"/>
          <w:lang w:eastAsia="es-MX"/>
        </w:rPr>
      </w:pPr>
      <w:r w:rsidRPr="000A0687">
        <w:rPr>
          <w:rFonts w:ascii="Montserrat" w:hAnsi="Montserrat"/>
          <w:sz w:val="18"/>
          <w:szCs w:val="18"/>
        </w:rPr>
        <w:t>Se deberán establecer los medios por los cuales se harán del conocimiento de los miembros de la organización los m</w:t>
      </w:r>
      <w:r w:rsidRPr="000A0687">
        <w:rPr>
          <w:rFonts w:ascii="Montserrat" w:eastAsia="Times New Roman" w:hAnsi="Montserrat" w:cs="Calibri"/>
          <w:sz w:val="18"/>
          <w:szCs w:val="18"/>
          <w:lang w:eastAsia="es-MX"/>
        </w:rPr>
        <w:t>ecanismos de control de información operativa, contable y de terceros</w:t>
      </w:r>
      <w:r w:rsidRPr="000A0687">
        <w:rPr>
          <w:rFonts w:ascii="Montserrat" w:hAnsi="Montserrat"/>
          <w:sz w:val="18"/>
          <w:szCs w:val="18"/>
        </w:rPr>
        <w:t xml:space="preserve">, además de la obligación del personal de conocerlo.  </w:t>
      </w:r>
      <w:bookmarkEnd w:id="1108"/>
    </w:p>
    <w:p w14:paraId="21521419" w14:textId="3249BD77" w:rsidR="00390BE8" w:rsidRPr="000A0687" w:rsidRDefault="00390BE8" w:rsidP="00684146">
      <w:pPr>
        <w:pStyle w:val="Estilo1"/>
        <w:numPr>
          <w:ilvl w:val="0"/>
          <w:numId w:val="61"/>
        </w:numPr>
        <w:rPr>
          <w:rFonts w:ascii="Montserrat" w:hAnsi="Montserrat"/>
          <w:color w:val="auto"/>
          <w:sz w:val="18"/>
          <w:szCs w:val="18"/>
        </w:rPr>
      </w:pPr>
      <w:bookmarkStart w:id="1109" w:name="_Toc80362840"/>
      <w:bookmarkStart w:id="1110" w:name="_Toc90317295"/>
      <w:r w:rsidRPr="000A0687">
        <w:rPr>
          <w:rFonts w:ascii="Montserrat" w:hAnsi="Montserrat"/>
          <w:color w:val="auto"/>
          <w:sz w:val="18"/>
          <w:szCs w:val="18"/>
        </w:rPr>
        <w:t>Código de Conducta</w:t>
      </w:r>
      <w:bookmarkEnd w:id="1109"/>
      <w:bookmarkEnd w:id="1110"/>
    </w:p>
    <w:p w14:paraId="64D9CB29"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Definición</w:t>
      </w:r>
    </w:p>
    <w:p w14:paraId="35E13616" w14:textId="0E612DE8" w:rsidR="00390BE8" w:rsidRPr="000A0687" w:rsidRDefault="00390BE8" w:rsidP="00E24794">
      <w:pPr>
        <w:spacing w:after="0"/>
        <w:jc w:val="both"/>
        <w:rPr>
          <w:rFonts w:ascii="Montserrat" w:hAnsi="Montserrat"/>
          <w:sz w:val="18"/>
          <w:szCs w:val="18"/>
        </w:rPr>
      </w:pPr>
      <w:r w:rsidRPr="000A0687">
        <w:rPr>
          <w:rFonts w:ascii="Montserrat" w:hAnsi="Montserrat"/>
          <w:sz w:val="18"/>
          <w:szCs w:val="18"/>
        </w:rPr>
        <w:t xml:space="preserve">El Código de Conducta es un instrumento con el que la organización o empresa establece las conductas esperadas y prohibidas por el personal conforme a sus valores establecidos. Este Código será obligatorio para el personal, así como para cualquier persona que actúe en su nombre o representación, por lo que su conocimiento deberá ser incentivado mediante cláusulas contractuales y convenios de adhesión entre los socios, </w:t>
      </w:r>
      <w:r w:rsidR="00587C04" w:rsidRPr="000A0687">
        <w:rPr>
          <w:rFonts w:ascii="Montserrat" w:hAnsi="Montserrat"/>
          <w:sz w:val="18"/>
          <w:szCs w:val="18"/>
        </w:rPr>
        <w:t>suministrador</w:t>
      </w:r>
      <w:r w:rsidRPr="000A0687">
        <w:rPr>
          <w:rFonts w:ascii="Montserrat" w:hAnsi="Montserrat"/>
          <w:sz w:val="18"/>
          <w:szCs w:val="18"/>
        </w:rPr>
        <w:t xml:space="preserve">es, prestadores de servicio, contratistas y empresas colaboradoras.  </w:t>
      </w:r>
    </w:p>
    <w:p w14:paraId="1BE4AC28"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Requisitos del Código de Conducta</w:t>
      </w:r>
    </w:p>
    <w:p w14:paraId="2EAD3CEB"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4706DAAA" w14:textId="77777777" w:rsidR="00390BE8" w:rsidRPr="000A0687" w:rsidRDefault="00390BE8" w:rsidP="00684146">
      <w:pPr>
        <w:pStyle w:val="Prrafodelista"/>
        <w:numPr>
          <w:ilvl w:val="0"/>
          <w:numId w:val="35"/>
        </w:numPr>
        <w:ind w:left="284" w:hanging="284"/>
        <w:jc w:val="both"/>
        <w:rPr>
          <w:rFonts w:ascii="Montserrat" w:hAnsi="Montserrat"/>
          <w:sz w:val="18"/>
          <w:szCs w:val="18"/>
        </w:rPr>
      </w:pPr>
      <w:r w:rsidRPr="000A0687">
        <w:rPr>
          <w:rFonts w:ascii="Montserrat" w:hAnsi="Montserrat"/>
          <w:sz w:val="18"/>
          <w:szCs w:val="18"/>
        </w:rPr>
        <w:t xml:space="preserve">Fecha a partir de la cual será vigente el documento, indicando claramente que todo documento anterior no tendrá validez total o parcialmente. </w:t>
      </w:r>
    </w:p>
    <w:p w14:paraId="6CFF76AF" w14:textId="77777777" w:rsidR="00390BE8" w:rsidRPr="000A0687" w:rsidRDefault="00390BE8" w:rsidP="00684146">
      <w:pPr>
        <w:pStyle w:val="Prrafodelista"/>
        <w:numPr>
          <w:ilvl w:val="0"/>
          <w:numId w:val="35"/>
        </w:numPr>
        <w:ind w:left="284" w:hanging="284"/>
        <w:jc w:val="both"/>
        <w:rPr>
          <w:rFonts w:ascii="Montserrat" w:hAnsi="Montserrat"/>
          <w:sz w:val="18"/>
          <w:szCs w:val="18"/>
        </w:rPr>
      </w:pPr>
      <w:r w:rsidRPr="000A0687">
        <w:rPr>
          <w:rFonts w:ascii="Montserrat" w:hAnsi="Montserrat"/>
          <w:sz w:val="18"/>
          <w:szCs w:val="18"/>
        </w:rPr>
        <w:t>Objetivo del Código de Conducta.</w:t>
      </w:r>
    </w:p>
    <w:p w14:paraId="1F7909FE" w14:textId="77777777" w:rsidR="00390BE8" w:rsidRPr="000A0687" w:rsidRDefault="00390BE8" w:rsidP="00684146">
      <w:pPr>
        <w:pStyle w:val="Prrafodelista"/>
        <w:numPr>
          <w:ilvl w:val="0"/>
          <w:numId w:val="35"/>
        </w:numPr>
        <w:ind w:left="284" w:hanging="284"/>
        <w:jc w:val="both"/>
        <w:rPr>
          <w:rFonts w:ascii="Montserrat" w:hAnsi="Montserrat"/>
          <w:sz w:val="18"/>
          <w:szCs w:val="18"/>
        </w:rPr>
      </w:pPr>
      <w:r w:rsidRPr="000A0687">
        <w:rPr>
          <w:rFonts w:ascii="Montserrat" w:hAnsi="Montserrat"/>
          <w:sz w:val="18"/>
          <w:szCs w:val="18"/>
        </w:rPr>
        <w:t>Ámbito de aplicación.</w:t>
      </w:r>
    </w:p>
    <w:p w14:paraId="018116D7" w14:textId="77777777" w:rsidR="00390BE8" w:rsidRPr="000A0687" w:rsidRDefault="00390BE8" w:rsidP="00684146">
      <w:pPr>
        <w:pStyle w:val="Prrafodelista"/>
        <w:numPr>
          <w:ilvl w:val="0"/>
          <w:numId w:val="35"/>
        </w:numPr>
        <w:ind w:left="284" w:hanging="284"/>
        <w:jc w:val="both"/>
        <w:rPr>
          <w:rFonts w:ascii="Montserrat" w:hAnsi="Montserrat"/>
          <w:sz w:val="18"/>
          <w:szCs w:val="18"/>
        </w:rPr>
      </w:pPr>
      <w:r w:rsidRPr="000A0687">
        <w:rPr>
          <w:rFonts w:ascii="Montserrat" w:hAnsi="Montserrat"/>
          <w:sz w:val="18"/>
          <w:szCs w:val="18"/>
        </w:rPr>
        <w:t>Marco jurídico aplicable.</w:t>
      </w:r>
    </w:p>
    <w:p w14:paraId="5055E71C" w14:textId="791CE20B" w:rsidR="00390BE8" w:rsidRPr="000A0687" w:rsidRDefault="00390BE8" w:rsidP="00684146">
      <w:pPr>
        <w:pStyle w:val="Prrafodelista"/>
        <w:numPr>
          <w:ilvl w:val="0"/>
          <w:numId w:val="35"/>
        </w:numPr>
        <w:ind w:left="284" w:hanging="284"/>
        <w:jc w:val="both"/>
        <w:rPr>
          <w:rFonts w:ascii="Montserrat" w:hAnsi="Montserrat"/>
          <w:sz w:val="18"/>
          <w:szCs w:val="18"/>
        </w:rPr>
      </w:pPr>
      <w:r w:rsidRPr="000A0687">
        <w:rPr>
          <w:rFonts w:ascii="Montserrat" w:hAnsi="Montserrat"/>
          <w:sz w:val="18"/>
          <w:szCs w:val="18"/>
        </w:rPr>
        <w:t>Indicar al responsable de las actividades relacionadas al Código de Conducta como son, de manera enunciativa m</w:t>
      </w:r>
      <w:r w:rsidR="00037B33" w:rsidRPr="000A0687">
        <w:rPr>
          <w:rFonts w:ascii="Montserrat" w:hAnsi="Montserrat"/>
          <w:sz w:val="18"/>
          <w:szCs w:val="18"/>
        </w:rPr>
        <w:t>a</w:t>
      </w:r>
      <w:r w:rsidRPr="000A0687">
        <w:rPr>
          <w:rFonts w:ascii="Montserrat" w:hAnsi="Montserrat"/>
          <w:sz w:val="18"/>
          <w:szCs w:val="18"/>
        </w:rPr>
        <w:t>s no limitativa las siguientes:</w:t>
      </w:r>
    </w:p>
    <w:p w14:paraId="0A8FEF13" w14:textId="77777777" w:rsidR="00390BE8" w:rsidRPr="000A0687" w:rsidRDefault="00390BE8" w:rsidP="00684146">
      <w:pPr>
        <w:pStyle w:val="Prrafodelista"/>
        <w:numPr>
          <w:ilvl w:val="0"/>
          <w:numId w:val="54"/>
        </w:numPr>
        <w:ind w:left="567" w:hanging="283"/>
        <w:jc w:val="both"/>
        <w:rPr>
          <w:rFonts w:ascii="Montserrat" w:hAnsi="Montserrat"/>
          <w:sz w:val="18"/>
          <w:szCs w:val="18"/>
        </w:rPr>
      </w:pPr>
      <w:r w:rsidRPr="000A0687">
        <w:rPr>
          <w:rFonts w:ascii="Montserrat" w:hAnsi="Montserrat"/>
          <w:sz w:val="18"/>
          <w:szCs w:val="18"/>
        </w:rPr>
        <w:t xml:space="preserve">Integración de grupos de trabajo para corroborar la aplicación de lo estipulado en el código de conducta; </w:t>
      </w:r>
    </w:p>
    <w:p w14:paraId="4ED358EF" w14:textId="77777777" w:rsidR="00390BE8" w:rsidRPr="000A0687" w:rsidRDefault="00390BE8" w:rsidP="00684146">
      <w:pPr>
        <w:pStyle w:val="Prrafodelista"/>
        <w:numPr>
          <w:ilvl w:val="0"/>
          <w:numId w:val="54"/>
        </w:numPr>
        <w:ind w:left="567" w:hanging="283"/>
        <w:jc w:val="both"/>
        <w:rPr>
          <w:rFonts w:ascii="Montserrat" w:hAnsi="Montserrat"/>
          <w:sz w:val="18"/>
          <w:szCs w:val="18"/>
        </w:rPr>
      </w:pPr>
      <w:r w:rsidRPr="000A0687">
        <w:rPr>
          <w:rFonts w:ascii="Montserrat" w:hAnsi="Montserrat"/>
          <w:sz w:val="18"/>
          <w:szCs w:val="18"/>
        </w:rPr>
        <w:t>Elaboración de propuestas de Código de Conducta;</w:t>
      </w:r>
    </w:p>
    <w:p w14:paraId="1D07A909" w14:textId="77777777" w:rsidR="00390BE8" w:rsidRPr="000A0687" w:rsidRDefault="00390BE8" w:rsidP="00684146">
      <w:pPr>
        <w:pStyle w:val="Prrafodelista"/>
        <w:numPr>
          <w:ilvl w:val="0"/>
          <w:numId w:val="54"/>
        </w:numPr>
        <w:ind w:left="567" w:hanging="283"/>
        <w:jc w:val="both"/>
        <w:rPr>
          <w:rFonts w:ascii="Montserrat" w:hAnsi="Montserrat"/>
          <w:sz w:val="18"/>
          <w:szCs w:val="18"/>
        </w:rPr>
      </w:pPr>
      <w:r w:rsidRPr="000A0687">
        <w:rPr>
          <w:rFonts w:ascii="Montserrat" w:hAnsi="Montserrat"/>
          <w:sz w:val="18"/>
          <w:szCs w:val="18"/>
        </w:rPr>
        <w:t>Revisión y modificación del documento; y</w:t>
      </w:r>
    </w:p>
    <w:p w14:paraId="49EC7A70" w14:textId="77777777" w:rsidR="00390BE8" w:rsidRPr="000A0687" w:rsidRDefault="00390BE8" w:rsidP="00684146">
      <w:pPr>
        <w:pStyle w:val="Prrafodelista"/>
        <w:numPr>
          <w:ilvl w:val="0"/>
          <w:numId w:val="54"/>
        </w:numPr>
        <w:ind w:left="567" w:hanging="283"/>
        <w:jc w:val="both"/>
        <w:rPr>
          <w:rFonts w:ascii="Montserrat" w:hAnsi="Montserrat"/>
          <w:sz w:val="18"/>
          <w:szCs w:val="18"/>
        </w:rPr>
      </w:pPr>
      <w:r w:rsidRPr="000A0687">
        <w:rPr>
          <w:rFonts w:ascii="Montserrat" w:hAnsi="Montserrat"/>
          <w:sz w:val="18"/>
          <w:szCs w:val="18"/>
        </w:rPr>
        <w:t>Emisión, difusión y publicación.</w:t>
      </w:r>
    </w:p>
    <w:p w14:paraId="1021EF0F" w14:textId="77777777" w:rsidR="00390BE8" w:rsidRPr="000A0687" w:rsidRDefault="00390BE8" w:rsidP="00684146">
      <w:pPr>
        <w:pStyle w:val="Prrafodelista"/>
        <w:numPr>
          <w:ilvl w:val="0"/>
          <w:numId w:val="35"/>
        </w:numPr>
        <w:ind w:left="284" w:hanging="284"/>
        <w:jc w:val="both"/>
        <w:rPr>
          <w:rFonts w:ascii="Montserrat" w:hAnsi="Montserrat"/>
          <w:sz w:val="18"/>
          <w:szCs w:val="18"/>
        </w:rPr>
      </w:pPr>
      <w:bookmarkStart w:id="1111" w:name="_Hlk69303625"/>
      <w:r w:rsidRPr="000A0687">
        <w:rPr>
          <w:rFonts w:ascii="Montserrat" w:hAnsi="Montserrat"/>
          <w:sz w:val="18"/>
          <w:szCs w:val="18"/>
        </w:rPr>
        <w:t>Índice de los temas a tratar entre los cuales se incluirán los siguientes, siendo posible que el permisionario integre aquellos que considere pertinentes para el desarrollo de su actividad:</w:t>
      </w:r>
    </w:p>
    <w:bookmarkEnd w:id="1111"/>
    <w:p w14:paraId="00DCDA29"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Valores de la organización</w:t>
      </w:r>
    </w:p>
    <w:p w14:paraId="33AA03DA"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Definiciones</w:t>
      </w:r>
    </w:p>
    <w:p w14:paraId="1C629B70"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 xml:space="preserve">Importancia del conocimiento y aplicación del Código de Conducta: Además de informar sobre la relevancia del Código de Conducta y su aplicación, se deberá indicar de igual forma los medios por los cuales podrán realizarse consultas y propuestas por parte de los miembros de la organización. </w:t>
      </w:r>
    </w:p>
    <w:p w14:paraId="0DF1E37B"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 xml:space="preserve">Relaciones personales en la institución: Se deberá indicar las obligaciones y derechos de los trabajadores, medios de resolución de conflictos, así como las conductas no permitidas hacia otros (Acoso sexual, laboral, hostigamiento etc.). </w:t>
      </w:r>
    </w:p>
    <w:p w14:paraId="13B0A1F7" w14:textId="5D7282C8"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 xml:space="preserve">Uso de recursos y herramientas: Se indicarán las obligaciones de </w:t>
      </w:r>
      <w:r w:rsidR="007429F4" w:rsidRPr="000A0687">
        <w:rPr>
          <w:rFonts w:ascii="Montserrat" w:hAnsi="Montserrat"/>
          <w:sz w:val="18"/>
          <w:szCs w:val="18"/>
        </w:rPr>
        <w:t>los</w:t>
      </w:r>
      <w:r w:rsidRPr="000A0687">
        <w:rPr>
          <w:rFonts w:ascii="Montserrat" w:hAnsi="Montserrat"/>
          <w:sz w:val="18"/>
          <w:szCs w:val="18"/>
        </w:rPr>
        <w:t xml:space="preserve"> trabajadores al hacer uso de los recursos de la organización, las limitantes y los medios por los cuales se dará solución a conflictos o solicitudes relacionados con los mismos. </w:t>
      </w:r>
    </w:p>
    <w:p w14:paraId="7A424C5E"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 xml:space="preserve">Confidencialidad: Se indicarán los lineamientos que deberán seguir los miembros de la organización para manejar de manera correcta la información generada en apego a los lineamientos de las leyes de transparencia. </w:t>
      </w:r>
    </w:p>
    <w:p w14:paraId="5C78AD37"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 xml:space="preserve">Regalos, incentivos e invitaciones: Se establecerá la postura de la organización respecto a las condiciones en las que podrán ser o no aceptados, así como las obligaciones de los trabajadores de reportar y los medios para llevarlo a cabo. </w:t>
      </w:r>
    </w:p>
    <w:p w14:paraId="1C9A1157"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Conflictos de interés: Se indicarán los lineamientos que la organización utilizará para considerar que existe un conflicto de interés, así como las obligaciones del trabajador y los medios para realizar reportes.</w:t>
      </w:r>
    </w:p>
    <w:p w14:paraId="5D9801D5"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lastRenderedPageBreak/>
        <w:t>Corrupción: Se indicará claramente aquellas conductas indeseables en la organización, así como las obligaciones de los trabajadores y medios para reportarlo.</w:t>
      </w:r>
    </w:p>
    <w:p w14:paraId="2B8B304E"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Drogas o alcohol: Se definirá la postura de la organización referente al consumo de sustancias, las obligaciones de los trabajadores, así como las consecuencias que conllevará su uso en las instalaciones y el procedimiento que se llevará a cabo al detectar una falta conforme al código de conducta y las leyes aplicables. Se deberá también proporcionar los medios por los cuales los trabajadores podrán reportar cualquier falta que sea presenciada por ellos.</w:t>
      </w:r>
    </w:p>
    <w:p w14:paraId="15C8F7B5"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 xml:space="preserve">Transparencia: Se establecerán los lineamientos a seguir por los miembros de la organización en materia de transparencia en apego a la normatividad aplicable, especificando las obligaciones de cada miembro según su perfil. </w:t>
      </w:r>
    </w:p>
    <w:p w14:paraId="59D38649"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Medidas disciplinarias o de conciliación</w:t>
      </w:r>
    </w:p>
    <w:p w14:paraId="22D38CD1"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Procedimiento de aplicación de medidas disciplinarias</w:t>
      </w:r>
    </w:p>
    <w:p w14:paraId="28CDEFCA" w14:textId="77777777" w:rsidR="00390BE8" w:rsidRPr="000A0687" w:rsidRDefault="00390BE8" w:rsidP="00684146">
      <w:pPr>
        <w:pStyle w:val="Prrafodelista"/>
        <w:numPr>
          <w:ilvl w:val="0"/>
          <w:numId w:val="38"/>
        </w:numPr>
        <w:ind w:left="567" w:hanging="283"/>
        <w:jc w:val="both"/>
        <w:rPr>
          <w:rFonts w:ascii="Montserrat" w:hAnsi="Montserrat"/>
          <w:sz w:val="18"/>
          <w:szCs w:val="18"/>
        </w:rPr>
      </w:pPr>
      <w:r w:rsidRPr="000A0687">
        <w:rPr>
          <w:rFonts w:ascii="Montserrat" w:hAnsi="Montserrat"/>
          <w:sz w:val="18"/>
          <w:szCs w:val="18"/>
        </w:rPr>
        <w:t xml:space="preserve">Procedimiento de conciliación </w:t>
      </w:r>
    </w:p>
    <w:p w14:paraId="7F74E541" w14:textId="77777777" w:rsidR="00390BE8" w:rsidRPr="000A0687" w:rsidRDefault="00390BE8" w:rsidP="00684146">
      <w:pPr>
        <w:pStyle w:val="Prrafodelista"/>
        <w:numPr>
          <w:ilvl w:val="0"/>
          <w:numId w:val="35"/>
        </w:numPr>
        <w:ind w:left="284" w:hanging="284"/>
        <w:jc w:val="both"/>
        <w:rPr>
          <w:rFonts w:ascii="Montserrat" w:hAnsi="Montserrat"/>
          <w:sz w:val="18"/>
          <w:szCs w:val="18"/>
        </w:rPr>
      </w:pPr>
      <w:r w:rsidRPr="000A0687">
        <w:rPr>
          <w:rFonts w:ascii="Montserrat" w:hAnsi="Montserrat"/>
          <w:sz w:val="18"/>
          <w:szCs w:val="18"/>
        </w:rPr>
        <w:t xml:space="preserve">Establecer responsabilidades por parte de los superiores jerárquicos, así como protocolos de acción en caso de recibir dudas, comentarios o reportes por parte de sus subordinados. </w:t>
      </w:r>
    </w:p>
    <w:p w14:paraId="428BFCC1" w14:textId="77777777" w:rsidR="00390BE8" w:rsidRPr="000A0687" w:rsidRDefault="00390BE8" w:rsidP="00684146">
      <w:pPr>
        <w:pStyle w:val="Prrafodelista"/>
        <w:numPr>
          <w:ilvl w:val="0"/>
          <w:numId w:val="35"/>
        </w:numPr>
        <w:tabs>
          <w:tab w:val="left" w:pos="426"/>
        </w:tabs>
        <w:ind w:left="284" w:hanging="284"/>
        <w:jc w:val="both"/>
        <w:rPr>
          <w:rFonts w:ascii="Montserrat" w:hAnsi="Montserrat"/>
          <w:sz w:val="18"/>
          <w:szCs w:val="18"/>
        </w:rPr>
      </w:pPr>
      <w:r w:rsidRPr="000A0687">
        <w:rPr>
          <w:rFonts w:ascii="Montserrat" w:hAnsi="Montserrat"/>
          <w:sz w:val="18"/>
          <w:szCs w:val="18"/>
        </w:rPr>
        <w:t xml:space="preserve">Establecer mecanismos para el análisis de los reportes recibidos por posibles infracciones, además de medidas disciplinarias o de conciliación. </w:t>
      </w:r>
    </w:p>
    <w:p w14:paraId="66AE8608" w14:textId="77777777" w:rsidR="00280292" w:rsidRPr="000A0687" w:rsidRDefault="00280292" w:rsidP="00E24794">
      <w:pPr>
        <w:pStyle w:val="Prrafodelista"/>
        <w:tabs>
          <w:tab w:val="left" w:pos="426"/>
        </w:tabs>
        <w:ind w:left="284"/>
        <w:jc w:val="both"/>
        <w:rPr>
          <w:rFonts w:ascii="Montserrat" w:hAnsi="Montserrat"/>
          <w:sz w:val="18"/>
          <w:szCs w:val="18"/>
        </w:rPr>
      </w:pPr>
    </w:p>
    <w:p w14:paraId="0F6C419F"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bookmarkStart w:id="1112" w:name="_Hlk70938498"/>
      <w:r w:rsidRPr="000A0687">
        <w:rPr>
          <w:rFonts w:ascii="Montserrat" w:hAnsi="Montserrat"/>
          <w:b/>
          <w:bCs/>
          <w:sz w:val="18"/>
          <w:szCs w:val="18"/>
        </w:rPr>
        <w:t>Medios de difusión en la organización</w:t>
      </w:r>
    </w:p>
    <w:p w14:paraId="6B77DD49" w14:textId="346EF617" w:rsidR="00390BE8" w:rsidRPr="000A0687" w:rsidRDefault="00390BE8" w:rsidP="00E24794">
      <w:pPr>
        <w:jc w:val="both"/>
        <w:rPr>
          <w:rFonts w:ascii="Montserrat" w:hAnsi="Montserrat" w:cs="Arial"/>
          <w:b/>
          <w:bCs/>
          <w:sz w:val="18"/>
          <w:szCs w:val="18"/>
        </w:rPr>
      </w:pPr>
      <w:bookmarkStart w:id="1113" w:name="_Hlk70938653"/>
      <w:r w:rsidRPr="000A0687">
        <w:rPr>
          <w:rFonts w:ascii="Montserrat" w:hAnsi="Montserrat"/>
          <w:sz w:val="18"/>
          <w:szCs w:val="18"/>
        </w:rPr>
        <w:t xml:space="preserve">Se deberán establecer los medios por los cuales se dará a conocer el Código de Conducta y los procedimientos </w:t>
      </w:r>
      <w:r w:rsidRPr="000A0687">
        <w:rPr>
          <w:rFonts w:ascii="Montserrat" w:hAnsi="Montserrat" w:cs="Arial"/>
          <w:sz w:val="18"/>
          <w:szCs w:val="18"/>
        </w:rPr>
        <w:t xml:space="preserve">de denuncia, así como procesos disciplinarios y consecuencias concretas respecto de quienes actúan de forma contraria al Código de Ética, las normas internas, la regulación aplicable o a la legislación mexicana vigente, </w:t>
      </w:r>
      <w:r w:rsidRPr="000A0687">
        <w:rPr>
          <w:rFonts w:ascii="Montserrat" w:hAnsi="Montserrat"/>
          <w:sz w:val="18"/>
          <w:szCs w:val="18"/>
        </w:rPr>
        <w:t xml:space="preserve"> a los integrantes de la organización y todos aquellos que interactúen con la misma, además de la obligación de todo el personal para cooperar y participar con cualquier investigación que se lleve a cabo</w:t>
      </w:r>
      <w:bookmarkEnd w:id="1112"/>
      <w:r w:rsidRPr="000A0687">
        <w:rPr>
          <w:rFonts w:ascii="Montserrat" w:hAnsi="Montserrat"/>
          <w:sz w:val="18"/>
          <w:szCs w:val="18"/>
        </w:rPr>
        <w:t>.</w:t>
      </w:r>
      <w:bookmarkEnd w:id="1113"/>
    </w:p>
    <w:p w14:paraId="70712929" w14:textId="221065F5" w:rsidR="00390BE8" w:rsidRPr="000A0687" w:rsidRDefault="00390BE8" w:rsidP="00684146">
      <w:pPr>
        <w:pStyle w:val="Estilo1"/>
        <w:numPr>
          <w:ilvl w:val="0"/>
          <w:numId w:val="61"/>
        </w:numPr>
        <w:tabs>
          <w:tab w:val="left" w:pos="284"/>
        </w:tabs>
        <w:ind w:left="0" w:firstLine="0"/>
        <w:rPr>
          <w:rFonts w:ascii="Montserrat" w:hAnsi="Montserrat"/>
          <w:color w:val="auto"/>
          <w:sz w:val="18"/>
          <w:szCs w:val="18"/>
        </w:rPr>
      </w:pPr>
      <w:bookmarkStart w:id="1114" w:name="_Toc80362841"/>
      <w:bookmarkStart w:id="1115" w:name="_Toc90317296"/>
      <w:r w:rsidRPr="000A0687">
        <w:rPr>
          <w:rFonts w:ascii="Montserrat" w:hAnsi="Montserrat"/>
          <w:color w:val="auto"/>
          <w:sz w:val="18"/>
          <w:szCs w:val="18"/>
        </w:rPr>
        <w:t>Procedimientos de control, vigilancia y auditoría, que examinen de manera constante y periódica el cumplimiento de los estándares de integridad (anticorrupción y antidiscriminación), obligaciones regulatorias y de la legislación vigente.</w:t>
      </w:r>
      <w:bookmarkEnd w:id="1114"/>
      <w:bookmarkEnd w:id="1115"/>
    </w:p>
    <w:p w14:paraId="4044FC9C" w14:textId="77777777" w:rsidR="00390BE8" w:rsidRPr="000A0687" w:rsidRDefault="00390BE8" w:rsidP="00E24794">
      <w:pPr>
        <w:spacing w:after="0"/>
        <w:jc w:val="both"/>
        <w:rPr>
          <w:rFonts w:ascii="Montserrat" w:eastAsia="Times New Roman" w:hAnsi="Montserrat" w:cs="Times New Roman"/>
          <w:b/>
          <w:bCs/>
          <w:sz w:val="18"/>
          <w:szCs w:val="18"/>
          <w:lang w:eastAsia="es-MX"/>
        </w:rPr>
      </w:pPr>
    </w:p>
    <w:p w14:paraId="319BCA1C"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Control</w:t>
      </w:r>
    </w:p>
    <w:p w14:paraId="40A55B0E" w14:textId="77777777" w:rsidR="00390BE8" w:rsidRPr="000A0687" w:rsidRDefault="00390BE8" w:rsidP="00E24794">
      <w:pPr>
        <w:spacing w:after="0"/>
        <w:jc w:val="both"/>
        <w:rPr>
          <w:rFonts w:ascii="Montserrat" w:hAnsi="Montserrat"/>
          <w:sz w:val="18"/>
          <w:szCs w:val="18"/>
        </w:rPr>
      </w:pPr>
      <w:r w:rsidRPr="000A0687">
        <w:rPr>
          <w:rFonts w:ascii="Montserrat" w:hAnsi="Montserrat"/>
          <w:sz w:val="18"/>
          <w:szCs w:val="18"/>
        </w:rPr>
        <w:t>Los controles internos son diseñados por la administración de una compañía pública, y son administrados y conducidos por la junta, la gerencia y todos los empleados. Los controles internos procuran garantizar:</w:t>
      </w:r>
    </w:p>
    <w:p w14:paraId="22A2FB7C" w14:textId="77777777" w:rsidR="00390BE8" w:rsidRPr="000A0687" w:rsidRDefault="00390BE8" w:rsidP="00684146">
      <w:pPr>
        <w:pStyle w:val="Prrafodelista"/>
        <w:numPr>
          <w:ilvl w:val="0"/>
          <w:numId w:val="55"/>
        </w:numPr>
        <w:spacing w:after="0" w:line="240" w:lineRule="auto"/>
        <w:ind w:left="284" w:hanging="284"/>
        <w:jc w:val="both"/>
        <w:rPr>
          <w:rFonts w:ascii="Montserrat" w:eastAsia="Times New Roman" w:hAnsi="Montserrat" w:cs="Times New Roman"/>
          <w:sz w:val="18"/>
          <w:szCs w:val="18"/>
          <w:lang w:eastAsia="es-MX"/>
        </w:rPr>
      </w:pPr>
      <w:r w:rsidRPr="000A0687">
        <w:rPr>
          <w:rFonts w:ascii="Montserrat" w:hAnsi="Montserrat"/>
          <w:sz w:val="18"/>
          <w:szCs w:val="18"/>
        </w:rPr>
        <w:t>Eficientes resultados operacionales</w:t>
      </w:r>
    </w:p>
    <w:p w14:paraId="61967DE4" w14:textId="77777777" w:rsidR="00390BE8" w:rsidRPr="000A0687" w:rsidRDefault="00390BE8" w:rsidP="00684146">
      <w:pPr>
        <w:pStyle w:val="Prrafodelista"/>
        <w:numPr>
          <w:ilvl w:val="0"/>
          <w:numId w:val="55"/>
        </w:numPr>
        <w:spacing w:after="0" w:line="240" w:lineRule="auto"/>
        <w:ind w:left="284" w:hanging="284"/>
        <w:jc w:val="both"/>
        <w:rPr>
          <w:rFonts w:ascii="Montserrat" w:eastAsia="Times New Roman" w:hAnsi="Montserrat" w:cs="Times New Roman"/>
          <w:sz w:val="18"/>
          <w:szCs w:val="18"/>
          <w:lang w:eastAsia="es-MX"/>
        </w:rPr>
      </w:pPr>
      <w:r w:rsidRPr="000A0687">
        <w:rPr>
          <w:rFonts w:ascii="Montserrat" w:hAnsi="Montserrat"/>
          <w:sz w:val="18"/>
          <w:szCs w:val="18"/>
        </w:rPr>
        <w:t>Confiabilidad de los informes financieros</w:t>
      </w:r>
    </w:p>
    <w:p w14:paraId="6568765B" w14:textId="77777777" w:rsidR="00390BE8" w:rsidRPr="000A0687" w:rsidRDefault="00390BE8" w:rsidP="00684146">
      <w:pPr>
        <w:pStyle w:val="Prrafodelista"/>
        <w:numPr>
          <w:ilvl w:val="0"/>
          <w:numId w:val="55"/>
        </w:numPr>
        <w:spacing w:after="0" w:line="240" w:lineRule="auto"/>
        <w:ind w:left="284" w:hanging="284"/>
        <w:jc w:val="both"/>
        <w:rPr>
          <w:rFonts w:ascii="Montserrat" w:eastAsia="Times New Roman" w:hAnsi="Montserrat" w:cs="Times New Roman"/>
          <w:sz w:val="18"/>
          <w:szCs w:val="18"/>
          <w:lang w:eastAsia="es-MX"/>
        </w:rPr>
      </w:pPr>
      <w:r w:rsidRPr="000A0687">
        <w:rPr>
          <w:rFonts w:ascii="Montserrat" w:hAnsi="Montserrat"/>
          <w:sz w:val="18"/>
          <w:szCs w:val="18"/>
        </w:rPr>
        <w:t>Cumplimiento de las leyes y reglamentos relacionados</w:t>
      </w:r>
    </w:p>
    <w:p w14:paraId="73917BCA" w14:textId="77777777" w:rsidR="00390BE8" w:rsidRPr="000A0687" w:rsidRDefault="00390BE8" w:rsidP="00E24794">
      <w:pPr>
        <w:spacing w:after="0"/>
        <w:jc w:val="both"/>
        <w:rPr>
          <w:rFonts w:ascii="Montserrat" w:eastAsia="Times New Roman" w:hAnsi="Montserrat" w:cs="Times New Roman"/>
          <w:sz w:val="18"/>
          <w:szCs w:val="18"/>
          <w:lang w:eastAsia="es-MX"/>
        </w:rPr>
      </w:pPr>
    </w:p>
    <w:p w14:paraId="2F46E274"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Objetivos:</w:t>
      </w:r>
    </w:p>
    <w:p w14:paraId="4D6A4F89" w14:textId="77777777" w:rsidR="00390BE8" w:rsidRPr="000A0687" w:rsidRDefault="00390BE8" w:rsidP="00E24794">
      <w:pPr>
        <w:jc w:val="both"/>
        <w:rPr>
          <w:rFonts w:ascii="Montserrat" w:hAnsi="Montserrat"/>
          <w:b/>
          <w:bCs/>
          <w:sz w:val="18"/>
          <w:szCs w:val="18"/>
        </w:rPr>
      </w:pPr>
      <w:r w:rsidRPr="000A0687">
        <w:rPr>
          <w:rFonts w:ascii="Montserrat" w:hAnsi="Montserrat"/>
          <w:sz w:val="18"/>
          <w:szCs w:val="18"/>
        </w:rPr>
        <w:t xml:space="preserve">Preservar los recursos frente a cualquier pérdida por </w:t>
      </w:r>
      <w:r w:rsidRPr="000A0687">
        <w:rPr>
          <w:rFonts w:ascii="Montserrat" w:hAnsi="Montserrat"/>
          <w:b/>
          <w:bCs/>
          <w:sz w:val="18"/>
          <w:szCs w:val="18"/>
        </w:rPr>
        <w:t>abuso, mala gestión, errores, fraude e irregularidades</w:t>
      </w:r>
    </w:p>
    <w:p w14:paraId="027A1AFB" w14:textId="77777777" w:rsidR="00390BE8" w:rsidRPr="000A0687" w:rsidRDefault="00390BE8" w:rsidP="00684146">
      <w:pPr>
        <w:pStyle w:val="Prrafodelista"/>
        <w:numPr>
          <w:ilvl w:val="0"/>
          <w:numId w:val="56"/>
        </w:numPr>
        <w:ind w:left="284" w:hanging="284"/>
        <w:jc w:val="both"/>
        <w:rPr>
          <w:rFonts w:ascii="Montserrat" w:hAnsi="Montserrat"/>
          <w:sz w:val="18"/>
          <w:szCs w:val="18"/>
        </w:rPr>
      </w:pPr>
      <w:r w:rsidRPr="000A0687">
        <w:rPr>
          <w:rFonts w:ascii="Montserrat" w:hAnsi="Montserrat"/>
          <w:sz w:val="18"/>
          <w:szCs w:val="18"/>
        </w:rPr>
        <w:t>Respetar las leyes, reglamentos y directivas</w:t>
      </w:r>
    </w:p>
    <w:p w14:paraId="2169CB5A" w14:textId="77777777" w:rsidR="00390BE8" w:rsidRPr="000A0687" w:rsidRDefault="00390BE8" w:rsidP="00684146">
      <w:pPr>
        <w:pStyle w:val="Prrafodelista"/>
        <w:numPr>
          <w:ilvl w:val="0"/>
          <w:numId w:val="56"/>
        </w:numPr>
        <w:ind w:left="284" w:hanging="284"/>
        <w:jc w:val="both"/>
        <w:rPr>
          <w:rFonts w:ascii="Montserrat" w:hAnsi="Montserrat"/>
          <w:sz w:val="18"/>
          <w:szCs w:val="18"/>
        </w:rPr>
      </w:pPr>
      <w:r w:rsidRPr="000A0687">
        <w:rPr>
          <w:rFonts w:ascii="Montserrat" w:hAnsi="Montserrat"/>
          <w:sz w:val="18"/>
          <w:szCs w:val="18"/>
        </w:rPr>
        <w:t>Elaborar y mantener datos financieros y de gestión fiables y presentarlos correctamente en los informes oportunos.</w:t>
      </w:r>
    </w:p>
    <w:p w14:paraId="72AB1010" w14:textId="77777777" w:rsidR="00390BE8" w:rsidRPr="000A0687" w:rsidRDefault="00390BE8" w:rsidP="00E24794">
      <w:pPr>
        <w:pStyle w:val="Prrafodelista"/>
        <w:jc w:val="both"/>
        <w:rPr>
          <w:rFonts w:ascii="Montserrat" w:hAnsi="Montserrat"/>
          <w:sz w:val="18"/>
          <w:szCs w:val="18"/>
        </w:rPr>
      </w:pPr>
    </w:p>
    <w:p w14:paraId="7CA3E0B7" w14:textId="5DAE8C7F"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Componentes:</w:t>
      </w:r>
    </w:p>
    <w:p w14:paraId="0C50D3C9" w14:textId="77777777" w:rsidR="00390BE8" w:rsidRPr="000A0687" w:rsidRDefault="00390BE8" w:rsidP="00E24794">
      <w:pPr>
        <w:pStyle w:val="Prrafodelista"/>
        <w:spacing w:after="0" w:line="240" w:lineRule="auto"/>
        <w:ind w:left="360"/>
        <w:jc w:val="both"/>
        <w:rPr>
          <w:rFonts w:ascii="Montserrat" w:hAnsi="Montserrat"/>
          <w:b/>
          <w:bCs/>
          <w:sz w:val="18"/>
          <w:szCs w:val="18"/>
        </w:rPr>
      </w:pPr>
    </w:p>
    <w:p w14:paraId="35F0CCE9" w14:textId="77777777" w:rsidR="00390BE8" w:rsidRPr="000A0687" w:rsidRDefault="00390BE8" w:rsidP="00E24794">
      <w:pPr>
        <w:jc w:val="both"/>
        <w:rPr>
          <w:rFonts w:ascii="Montserrat" w:hAnsi="Montserrat"/>
          <w:sz w:val="18"/>
          <w:szCs w:val="18"/>
        </w:rPr>
      </w:pPr>
      <w:r w:rsidRPr="000A0687">
        <w:rPr>
          <w:rFonts w:ascii="Montserrat" w:hAnsi="Montserrat"/>
          <w:b/>
          <w:bCs/>
          <w:sz w:val="18"/>
          <w:szCs w:val="18"/>
        </w:rPr>
        <w:t>Ambiente de control:</w:t>
      </w:r>
      <w:r w:rsidRPr="000A0687">
        <w:rPr>
          <w:rFonts w:ascii="Montserrat" w:hAnsi="Montserrat"/>
          <w:sz w:val="18"/>
          <w:szCs w:val="18"/>
        </w:rPr>
        <w:t xml:space="preserve"> Se refiere al factor compuesto que impacta sobre el conocimiento de la cultura organizacional por parte del empleado. Deberá contener:</w:t>
      </w:r>
    </w:p>
    <w:p w14:paraId="71F1C701" w14:textId="77777777" w:rsidR="00390BE8" w:rsidRPr="000A0687" w:rsidRDefault="00390BE8" w:rsidP="00684146">
      <w:pPr>
        <w:pStyle w:val="Prrafodelista"/>
        <w:numPr>
          <w:ilvl w:val="0"/>
          <w:numId w:val="40"/>
        </w:numPr>
        <w:jc w:val="both"/>
        <w:rPr>
          <w:rFonts w:ascii="Montserrat" w:hAnsi="Montserrat"/>
          <w:sz w:val="18"/>
          <w:szCs w:val="18"/>
        </w:rPr>
      </w:pPr>
      <w:r w:rsidRPr="000A0687">
        <w:rPr>
          <w:rFonts w:ascii="Montserrat" w:hAnsi="Montserrat"/>
          <w:sz w:val="18"/>
          <w:szCs w:val="18"/>
        </w:rPr>
        <w:t>carácter, valores y habilidad del empleado,</w:t>
      </w:r>
    </w:p>
    <w:p w14:paraId="636C72B0" w14:textId="328CAEF0" w:rsidR="00390BE8" w:rsidRPr="000A0687" w:rsidRDefault="00390BE8" w:rsidP="00684146">
      <w:pPr>
        <w:pStyle w:val="Prrafodelista"/>
        <w:numPr>
          <w:ilvl w:val="0"/>
          <w:numId w:val="40"/>
        </w:numPr>
        <w:jc w:val="both"/>
        <w:rPr>
          <w:rFonts w:ascii="Montserrat" w:hAnsi="Montserrat"/>
          <w:sz w:val="18"/>
          <w:szCs w:val="18"/>
        </w:rPr>
      </w:pPr>
      <w:r w:rsidRPr="000A0687">
        <w:rPr>
          <w:rFonts w:ascii="Montserrat" w:hAnsi="Montserrat"/>
          <w:sz w:val="18"/>
          <w:szCs w:val="18"/>
        </w:rPr>
        <w:t xml:space="preserve">obligaciones </w:t>
      </w:r>
      <w:r w:rsidR="007429F4" w:rsidRPr="000A0687">
        <w:rPr>
          <w:rFonts w:ascii="Montserrat" w:hAnsi="Montserrat"/>
          <w:sz w:val="18"/>
          <w:szCs w:val="18"/>
        </w:rPr>
        <w:t>de acuerdo con</w:t>
      </w:r>
      <w:r w:rsidRPr="000A0687">
        <w:rPr>
          <w:rFonts w:ascii="Montserrat" w:hAnsi="Montserrat"/>
          <w:sz w:val="18"/>
          <w:szCs w:val="18"/>
        </w:rPr>
        <w:t xml:space="preserve"> las capacidades del empleado,</w:t>
      </w:r>
    </w:p>
    <w:p w14:paraId="5278B78F" w14:textId="77777777" w:rsidR="00390BE8" w:rsidRPr="000A0687" w:rsidRDefault="00390BE8" w:rsidP="00684146">
      <w:pPr>
        <w:pStyle w:val="Prrafodelista"/>
        <w:numPr>
          <w:ilvl w:val="0"/>
          <w:numId w:val="40"/>
        </w:numPr>
        <w:jc w:val="both"/>
        <w:rPr>
          <w:rFonts w:ascii="Montserrat" w:hAnsi="Montserrat"/>
          <w:sz w:val="18"/>
          <w:szCs w:val="18"/>
        </w:rPr>
      </w:pPr>
      <w:r w:rsidRPr="000A0687">
        <w:rPr>
          <w:rFonts w:ascii="Montserrat" w:hAnsi="Montserrat"/>
          <w:sz w:val="18"/>
          <w:szCs w:val="18"/>
        </w:rPr>
        <w:t xml:space="preserve">filosofía administrativa y estilo operacional de la junta y los gerentes, </w:t>
      </w:r>
    </w:p>
    <w:p w14:paraId="7C26B8D2" w14:textId="77777777" w:rsidR="00390BE8" w:rsidRPr="000A0687" w:rsidRDefault="00390BE8" w:rsidP="00684146">
      <w:pPr>
        <w:pStyle w:val="Prrafodelista"/>
        <w:numPr>
          <w:ilvl w:val="0"/>
          <w:numId w:val="40"/>
        </w:numPr>
        <w:jc w:val="both"/>
        <w:rPr>
          <w:rFonts w:ascii="Montserrat" w:hAnsi="Montserrat"/>
          <w:sz w:val="18"/>
          <w:szCs w:val="18"/>
        </w:rPr>
      </w:pPr>
      <w:r w:rsidRPr="000A0687">
        <w:rPr>
          <w:rFonts w:ascii="Montserrat" w:hAnsi="Montserrat"/>
          <w:sz w:val="18"/>
          <w:szCs w:val="18"/>
        </w:rPr>
        <w:t>la contratación y entrenamiento de los empleados,</w:t>
      </w:r>
    </w:p>
    <w:p w14:paraId="748D4241" w14:textId="77777777" w:rsidR="00390BE8" w:rsidRPr="000A0687" w:rsidRDefault="00390BE8" w:rsidP="00684146">
      <w:pPr>
        <w:pStyle w:val="Prrafodelista"/>
        <w:numPr>
          <w:ilvl w:val="0"/>
          <w:numId w:val="40"/>
        </w:numPr>
        <w:jc w:val="both"/>
        <w:rPr>
          <w:rFonts w:ascii="Montserrat" w:hAnsi="Montserrat"/>
          <w:sz w:val="18"/>
          <w:szCs w:val="18"/>
        </w:rPr>
      </w:pPr>
      <w:r w:rsidRPr="000A0687">
        <w:rPr>
          <w:rFonts w:ascii="Montserrat" w:hAnsi="Montserrat"/>
          <w:sz w:val="18"/>
          <w:szCs w:val="18"/>
        </w:rPr>
        <w:lastRenderedPageBreak/>
        <w:t>políticas y prácticas de recursos humanos, y</w:t>
      </w:r>
    </w:p>
    <w:p w14:paraId="6A339C17" w14:textId="77777777" w:rsidR="00390BE8" w:rsidRPr="000A0687" w:rsidRDefault="00390BE8" w:rsidP="00684146">
      <w:pPr>
        <w:pStyle w:val="Prrafodelista"/>
        <w:numPr>
          <w:ilvl w:val="0"/>
          <w:numId w:val="40"/>
        </w:numPr>
        <w:jc w:val="both"/>
        <w:rPr>
          <w:rFonts w:ascii="Montserrat" w:hAnsi="Montserrat"/>
          <w:sz w:val="18"/>
          <w:szCs w:val="18"/>
        </w:rPr>
      </w:pPr>
      <w:r w:rsidRPr="000A0687">
        <w:rPr>
          <w:rFonts w:ascii="Montserrat" w:hAnsi="Montserrat"/>
          <w:sz w:val="18"/>
          <w:szCs w:val="18"/>
        </w:rPr>
        <w:t xml:space="preserve">las preocupaciones y orientación de la junta y los supervisores. </w:t>
      </w:r>
    </w:p>
    <w:p w14:paraId="58F80E86" w14:textId="77777777" w:rsidR="00390BE8" w:rsidRPr="000A0687" w:rsidRDefault="00390BE8" w:rsidP="00E24794">
      <w:pPr>
        <w:jc w:val="both"/>
        <w:rPr>
          <w:rFonts w:ascii="Montserrat" w:hAnsi="Montserrat"/>
          <w:sz w:val="18"/>
          <w:szCs w:val="18"/>
        </w:rPr>
      </w:pPr>
      <w:r w:rsidRPr="000A0687">
        <w:rPr>
          <w:rFonts w:ascii="Montserrat" w:hAnsi="Montserrat"/>
          <w:b/>
          <w:bCs/>
          <w:sz w:val="18"/>
          <w:szCs w:val="18"/>
        </w:rPr>
        <w:t xml:space="preserve">Evaluación de riesgos: </w:t>
      </w:r>
      <w:r w:rsidRPr="000A0687">
        <w:rPr>
          <w:rFonts w:ascii="Montserrat" w:hAnsi="Montserrat"/>
          <w:sz w:val="18"/>
          <w:szCs w:val="18"/>
        </w:rPr>
        <w:t>Se refiere al reconocimiento de los factores internos y externos que previenen el alcance de las metas, y la valoración de los riesgos potenciales y el impacto de una variedad de factores. Deberá contener:</w:t>
      </w:r>
    </w:p>
    <w:p w14:paraId="3F52014C" w14:textId="77777777" w:rsidR="00390BE8" w:rsidRPr="000A0687" w:rsidRDefault="00390BE8" w:rsidP="00684146">
      <w:pPr>
        <w:pStyle w:val="Prrafodelista"/>
        <w:numPr>
          <w:ilvl w:val="0"/>
          <w:numId w:val="41"/>
        </w:numPr>
        <w:jc w:val="both"/>
        <w:rPr>
          <w:rFonts w:ascii="Montserrat" w:hAnsi="Montserrat"/>
          <w:sz w:val="18"/>
          <w:szCs w:val="18"/>
        </w:rPr>
      </w:pPr>
      <w:r w:rsidRPr="000A0687">
        <w:rPr>
          <w:rFonts w:ascii="Montserrat" w:hAnsi="Montserrat"/>
          <w:sz w:val="18"/>
          <w:szCs w:val="18"/>
        </w:rPr>
        <w:t>Identificación de riesgo.</w:t>
      </w:r>
    </w:p>
    <w:p w14:paraId="4808998D" w14:textId="77777777" w:rsidR="00390BE8" w:rsidRPr="000A0687" w:rsidRDefault="00390BE8" w:rsidP="00684146">
      <w:pPr>
        <w:pStyle w:val="Prrafodelista"/>
        <w:numPr>
          <w:ilvl w:val="0"/>
          <w:numId w:val="41"/>
        </w:numPr>
        <w:jc w:val="both"/>
        <w:rPr>
          <w:rFonts w:ascii="Montserrat" w:hAnsi="Montserrat"/>
          <w:sz w:val="18"/>
          <w:szCs w:val="18"/>
        </w:rPr>
      </w:pPr>
      <w:r w:rsidRPr="000A0687">
        <w:rPr>
          <w:rFonts w:ascii="Montserrat" w:hAnsi="Montserrat"/>
          <w:sz w:val="18"/>
          <w:szCs w:val="18"/>
        </w:rPr>
        <w:t>Valoración del riesgo.</w:t>
      </w:r>
    </w:p>
    <w:p w14:paraId="0CF78101" w14:textId="77777777" w:rsidR="00390BE8" w:rsidRPr="000A0687" w:rsidRDefault="00390BE8" w:rsidP="00684146">
      <w:pPr>
        <w:pStyle w:val="Prrafodelista"/>
        <w:numPr>
          <w:ilvl w:val="0"/>
          <w:numId w:val="41"/>
        </w:numPr>
        <w:jc w:val="both"/>
        <w:rPr>
          <w:rFonts w:ascii="Montserrat" w:hAnsi="Montserrat"/>
          <w:sz w:val="18"/>
          <w:szCs w:val="18"/>
        </w:rPr>
      </w:pPr>
      <w:r w:rsidRPr="000A0687">
        <w:rPr>
          <w:rFonts w:ascii="Montserrat" w:hAnsi="Montserrat"/>
          <w:sz w:val="18"/>
          <w:szCs w:val="18"/>
        </w:rPr>
        <w:t>Tolerancia al riesgo.</w:t>
      </w:r>
    </w:p>
    <w:p w14:paraId="0E1CC17B" w14:textId="77777777" w:rsidR="00390BE8" w:rsidRPr="000A0687" w:rsidRDefault="00390BE8" w:rsidP="00684146">
      <w:pPr>
        <w:pStyle w:val="Prrafodelista"/>
        <w:numPr>
          <w:ilvl w:val="0"/>
          <w:numId w:val="41"/>
        </w:numPr>
        <w:jc w:val="both"/>
        <w:rPr>
          <w:rFonts w:ascii="Montserrat" w:hAnsi="Montserrat"/>
          <w:sz w:val="18"/>
          <w:szCs w:val="18"/>
        </w:rPr>
      </w:pPr>
      <w:r w:rsidRPr="000A0687">
        <w:rPr>
          <w:rFonts w:ascii="Montserrat" w:hAnsi="Montserrat"/>
          <w:sz w:val="18"/>
          <w:szCs w:val="18"/>
        </w:rPr>
        <w:t>Desarrollo de las respuestas.</w:t>
      </w:r>
    </w:p>
    <w:p w14:paraId="0037556B"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El Administrador de Riesgos debe llevar a cabo, como son: medir y jerarquizar los riesgos.</w:t>
      </w:r>
    </w:p>
    <w:p w14:paraId="65D49328"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Una vez medidos y jerarquizados los riesgos, el Administrador debe realizarse las siguientes preguntas: </w:t>
      </w:r>
    </w:p>
    <w:p w14:paraId="271E4298"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 ¿Con qué frecuencia ocurren las pérdidas? </w:t>
      </w:r>
    </w:p>
    <w:p w14:paraId="4EED9A02"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 ¿Cuánto pueden atentar contra la estabilidad económica de la empresa? </w:t>
      </w:r>
    </w:p>
    <w:p w14:paraId="0C3A21EF"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 ¿Qué tan graves pueden ser? </w:t>
      </w:r>
    </w:p>
    <w:p w14:paraId="2D34942F"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 ¿Qué se busca con este proceso de reflexión? </w:t>
      </w:r>
    </w:p>
    <w:p w14:paraId="1E4727C8" w14:textId="27FC919C" w:rsidR="00390BE8" w:rsidRPr="000A0687" w:rsidRDefault="00390BE8" w:rsidP="00E24794">
      <w:pPr>
        <w:jc w:val="both"/>
        <w:rPr>
          <w:rFonts w:ascii="Montserrat" w:hAnsi="Montserrat"/>
          <w:sz w:val="18"/>
          <w:szCs w:val="18"/>
        </w:rPr>
      </w:pPr>
      <w:r w:rsidRPr="000A0687">
        <w:rPr>
          <w:rFonts w:ascii="Montserrat" w:hAnsi="Montserrat"/>
          <w:sz w:val="18"/>
          <w:szCs w:val="18"/>
        </w:rPr>
        <w:t>- ¿A qué dimensiones nos estamos refiriendo?</w:t>
      </w:r>
    </w:p>
    <w:p w14:paraId="2ACDDD34" w14:textId="77777777" w:rsidR="00390BE8" w:rsidRPr="000A0687" w:rsidRDefault="00390BE8" w:rsidP="00E24794">
      <w:pPr>
        <w:jc w:val="both"/>
        <w:rPr>
          <w:rFonts w:ascii="Montserrat" w:hAnsi="Montserrat"/>
          <w:sz w:val="18"/>
          <w:szCs w:val="18"/>
        </w:rPr>
      </w:pPr>
      <w:r w:rsidRPr="000A0687">
        <w:rPr>
          <w:rFonts w:ascii="Montserrat" w:hAnsi="Montserrat"/>
          <w:b/>
          <w:bCs/>
          <w:sz w:val="18"/>
          <w:szCs w:val="18"/>
        </w:rPr>
        <w:t>Actividades de control:</w:t>
      </w:r>
      <w:r w:rsidRPr="000A0687">
        <w:rPr>
          <w:rFonts w:ascii="Montserrat" w:hAnsi="Montserrat"/>
          <w:sz w:val="18"/>
          <w:szCs w:val="18"/>
        </w:rPr>
        <w:t xml:space="preserve"> Se refieren al diseño de un marco de control abarcador y la creación de procedimientos de control en todos los niveles. Deberá incluir:</w:t>
      </w:r>
    </w:p>
    <w:p w14:paraId="36ABDA8D"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Aprobaciones</w:t>
      </w:r>
    </w:p>
    <w:p w14:paraId="79EC11B6"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Autorizaciones</w:t>
      </w:r>
    </w:p>
    <w:p w14:paraId="70705FB0"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Certificaciones</w:t>
      </w:r>
    </w:p>
    <w:p w14:paraId="2213C46C"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Reajustes</w:t>
      </w:r>
    </w:p>
    <w:p w14:paraId="6B6322D9"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Reexaminaciones</w:t>
      </w:r>
    </w:p>
    <w:p w14:paraId="553CC0D6"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Inventarios de rutina</w:t>
      </w:r>
    </w:p>
    <w:p w14:paraId="16BEC210"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Verificación de registros</w:t>
      </w:r>
    </w:p>
    <w:p w14:paraId="2F279E01"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División del trabajo</w:t>
      </w:r>
    </w:p>
    <w:p w14:paraId="1DE55D10"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Garantía de la seguridad de bienes, proyectos</w:t>
      </w:r>
    </w:p>
    <w:p w14:paraId="032FFA58" w14:textId="77777777" w:rsidR="00390BE8" w:rsidRPr="000A0687" w:rsidRDefault="00390BE8" w:rsidP="00684146">
      <w:pPr>
        <w:pStyle w:val="Prrafodelista"/>
        <w:numPr>
          <w:ilvl w:val="0"/>
          <w:numId w:val="42"/>
        </w:numPr>
        <w:jc w:val="both"/>
        <w:rPr>
          <w:rFonts w:ascii="Montserrat" w:hAnsi="Montserrat"/>
          <w:sz w:val="18"/>
          <w:szCs w:val="18"/>
        </w:rPr>
      </w:pPr>
      <w:r w:rsidRPr="000A0687">
        <w:rPr>
          <w:rFonts w:ascii="Montserrat" w:hAnsi="Montserrat"/>
          <w:sz w:val="18"/>
          <w:szCs w:val="18"/>
        </w:rPr>
        <w:t>Presupuestos o comparaciones con los resultados previos.</w:t>
      </w:r>
    </w:p>
    <w:p w14:paraId="62A3B90A" w14:textId="77777777" w:rsidR="00390BE8" w:rsidRPr="000A0687" w:rsidRDefault="00390BE8" w:rsidP="00E24794">
      <w:pPr>
        <w:jc w:val="both"/>
        <w:rPr>
          <w:rFonts w:ascii="Montserrat" w:hAnsi="Montserrat"/>
          <w:b/>
          <w:bCs/>
          <w:sz w:val="18"/>
          <w:szCs w:val="18"/>
        </w:rPr>
      </w:pPr>
      <w:r w:rsidRPr="000A0687">
        <w:rPr>
          <w:rFonts w:ascii="Montserrat" w:hAnsi="Montserrat"/>
          <w:b/>
          <w:bCs/>
          <w:sz w:val="18"/>
          <w:szCs w:val="18"/>
        </w:rPr>
        <w:t>Información y comunicación</w:t>
      </w:r>
    </w:p>
    <w:p w14:paraId="3DFEA1E2"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Debe incluir:</w:t>
      </w:r>
    </w:p>
    <w:p w14:paraId="6C951F22" w14:textId="77777777" w:rsidR="00390BE8" w:rsidRPr="000A0687" w:rsidRDefault="00390BE8" w:rsidP="00684146">
      <w:pPr>
        <w:pStyle w:val="Prrafodelista"/>
        <w:numPr>
          <w:ilvl w:val="0"/>
          <w:numId w:val="44"/>
        </w:numPr>
        <w:jc w:val="both"/>
        <w:rPr>
          <w:rFonts w:ascii="Montserrat" w:hAnsi="Montserrat"/>
          <w:sz w:val="18"/>
          <w:szCs w:val="18"/>
        </w:rPr>
      </w:pPr>
      <w:r w:rsidRPr="000A0687">
        <w:rPr>
          <w:rFonts w:ascii="Montserrat" w:hAnsi="Montserrat"/>
          <w:sz w:val="18"/>
          <w:szCs w:val="18"/>
        </w:rPr>
        <w:t>información financiera o no financiera relacionadas con las operaciones,</w:t>
      </w:r>
    </w:p>
    <w:p w14:paraId="2FD858DC" w14:textId="77777777" w:rsidR="00390BE8" w:rsidRPr="000A0687" w:rsidRDefault="00390BE8" w:rsidP="00684146">
      <w:pPr>
        <w:pStyle w:val="Prrafodelista"/>
        <w:numPr>
          <w:ilvl w:val="0"/>
          <w:numId w:val="44"/>
        </w:numPr>
        <w:jc w:val="both"/>
        <w:rPr>
          <w:rFonts w:ascii="Montserrat" w:hAnsi="Montserrat"/>
          <w:sz w:val="18"/>
          <w:szCs w:val="18"/>
        </w:rPr>
      </w:pPr>
      <w:r w:rsidRPr="000A0687">
        <w:rPr>
          <w:rFonts w:ascii="Montserrat" w:hAnsi="Montserrat"/>
          <w:sz w:val="18"/>
          <w:szCs w:val="18"/>
        </w:rPr>
        <w:t>los informes financieros,</w:t>
      </w:r>
    </w:p>
    <w:p w14:paraId="19D5ACFE" w14:textId="77777777" w:rsidR="00390BE8" w:rsidRPr="000A0687" w:rsidRDefault="00390BE8" w:rsidP="00684146">
      <w:pPr>
        <w:pStyle w:val="Prrafodelista"/>
        <w:numPr>
          <w:ilvl w:val="0"/>
          <w:numId w:val="44"/>
        </w:numPr>
        <w:jc w:val="both"/>
        <w:rPr>
          <w:rFonts w:ascii="Montserrat" w:hAnsi="Montserrat"/>
          <w:sz w:val="18"/>
          <w:szCs w:val="18"/>
        </w:rPr>
      </w:pPr>
      <w:r w:rsidRPr="000A0687">
        <w:rPr>
          <w:rFonts w:ascii="Montserrat" w:hAnsi="Montserrat"/>
          <w:sz w:val="18"/>
          <w:szCs w:val="18"/>
        </w:rPr>
        <w:t>el cumplimiento de los reglamentos.</w:t>
      </w:r>
    </w:p>
    <w:p w14:paraId="628317F6" w14:textId="17796AA2" w:rsidR="00390BE8" w:rsidRPr="000A0687" w:rsidRDefault="00390BE8" w:rsidP="00E24794">
      <w:pPr>
        <w:jc w:val="both"/>
        <w:rPr>
          <w:rFonts w:ascii="Montserrat" w:hAnsi="Montserrat"/>
          <w:sz w:val="18"/>
          <w:szCs w:val="18"/>
        </w:rPr>
      </w:pPr>
      <w:r w:rsidRPr="000A0687">
        <w:rPr>
          <w:rFonts w:ascii="Montserrat" w:hAnsi="Montserrat"/>
          <w:sz w:val="18"/>
          <w:szCs w:val="18"/>
        </w:rPr>
        <w:t>La comunicación se refiere a la diseminación de la información a varias personas, y a las comunicaciones internas y externas.</w:t>
      </w:r>
    </w:p>
    <w:p w14:paraId="5A3B368C" w14:textId="77777777" w:rsidR="00390BE8" w:rsidRPr="000A0687" w:rsidRDefault="00390BE8" w:rsidP="00E24794">
      <w:pPr>
        <w:jc w:val="both"/>
        <w:rPr>
          <w:rFonts w:ascii="Montserrat" w:hAnsi="Montserrat"/>
          <w:b/>
          <w:bCs/>
          <w:sz w:val="18"/>
          <w:szCs w:val="18"/>
        </w:rPr>
      </w:pPr>
      <w:r w:rsidRPr="000A0687">
        <w:rPr>
          <w:rFonts w:ascii="Montserrat" w:hAnsi="Montserrat"/>
          <w:b/>
          <w:bCs/>
          <w:sz w:val="18"/>
          <w:szCs w:val="18"/>
        </w:rPr>
        <w:t>Vigilancia</w:t>
      </w:r>
    </w:p>
    <w:p w14:paraId="2CA86E34" w14:textId="5A2007ED"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La vigilancia se refiere al proceso de </w:t>
      </w:r>
      <w:r w:rsidR="007429F4" w:rsidRPr="000A0687">
        <w:rPr>
          <w:rFonts w:ascii="Montserrat" w:hAnsi="Montserrat"/>
          <w:sz w:val="18"/>
          <w:szCs w:val="18"/>
        </w:rPr>
        <w:t>auto auditoría</w:t>
      </w:r>
      <w:r w:rsidRPr="000A0687">
        <w:rPr>
          <w:rFonts w:ascii="Montserrat" w:hAnsi="Montserrat"/>
          <w:sz w:val="18"/>
          <w:szCs w:val="18"/>
        </w:rPr>
        <w:t xml:space="preserve"> dentro del sistema de control interno, e incluye evaluar si el entorno del control es satisfactorio, si la evaluación de riesgos es oportuna y precisa, si las operaciones de control son apropiadas y precisas, y si los sistemas de información y control incluyen los rubros apropiados.</w:t>
      </w:r>
    </w:p>
    <w:p w14:paraId="54989675"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Debe contener:</w:t>
      </w:r>
    </w:p>
    <w:p w14:paraId="7CD0F0F9" w14:textId="77777777" w:rsidR="00390BE8" w:rsidRPr="000A0687" w:rsidRDefault="00390BE8" w:rsidP="00684146">
      <w:pPr>
        <w:pStyle w:val="Prrafodelista"/>
        <w:numPr>
          <w:ilvl w:val="0"/>
          <w:numId w:val="43"/>
        </w:numPr>
        <w:jc w:val="both"/>
        <w:rPr>
          <w:rFonts w:ascii="Montserrat" w:hAnsi="Montserrat"/>
          <w:sz w:val="18"/>
          <w:szCs w:val="18"/>
        </w:rPr>
      </w:pPr>
      <w:r w:rsidRPr="000A0687">
        <w:rPr>
          <w:rFonts w:ascii="Montserrat" w:hAnsi="Montserrat"/>
          <w:sz w:val="18"/>
          <w:szCs w:val="18"/>
        </w:rPr>
        <w:lastRenderedPageBreak/>
        <w:t>El alcance de la evaluación.</w:t>
      </w:r>
    </w:p>
    <w:p w14:paraId="76B984ED" w14:textId="77777777" w:rsidR="00390BE8" w:rsidRPr="000A0687" w:rsidRDefault="00390BE8" w:rsidP="00684146">
      <w:pPr>
        <w:pStyle w:val="Prrafodelista"/>
        <w:numPr>
          <w:ilvl w:val="0"/>
          <w:numId w:val="43"/>
        </w:numPr>
        <w:jc w:val="both"/>
        <w:rPr>
          <w:rFonts w:ascii="Montserrat" w:hAnsi="Montserrat"/>
          <w:sz w:val="18"/>
          <w:szCs w:val="18"/>
        </w:rPr>
      </w:pPr>
      <w:r w:rsidRPr="000A0687">
        <w:rPr>
          <w:rFonts w:ascii="Montserrat" w:hAnsi="Montserrat"/>
          <w:sz w:val="18"/>
          <w:szCs w:val="18"/>
        </w:rPr>
        <w:t>Las actividades de supervisión continuadas existentes.</w:t>
      </w:r>
    </w:p>
    <w:p w14:paraId="462D7DB2" w14:textId="77777777" w:rsidR="00390BE8" w:rsidRPr="000A0687" w:rsidRDefault="00390BE8" w:rsidP="00684146">
      <w:pPr>
        <w:pStyle w:val="Prrafodelista"/>
        <w:numPr>
          <w:ilvl w:val="0"/>
          <w:numId w:val="43"/>
        </w:numPr>
        <w:jc w:val="both"/>
        <w:rPr>
          <w:rFonts w:ascii="Montserrat" w:hAnsi="Montserrat"/>
          <w:sz w:val="18"/>
          <w:szCs w:val="18"/>
        </w:rPr>
      </w:pPr>
      <w:r w:rsidRPr="000A0687">
        <w:rPr>
          <w:rFonts w:ascii="Montserrat" w:hAnsi="Montserrat"/>
          <w:sz w:val="18"/>
          <w:szCs w:val="18"/>
        </w:rPr>
        <w:t>La tarea de los auditores internos y externos.</w:t>
      </w:r>
    </w:p>
    <w:p w14:paraId="5A3BEA68" w14:textId="77777777" w:rsidR="00390BE8" w:rsidRPr="000A0687" w:rsidRDefault="00390BE8" w:rsidP="00684146">
      <w:pPr>
        <w:pStyle w:val="Prrafodelista"/>
        <w:numPr>
          <w:ilvl w:val="0"/>
          <w:numId w:val="43"/>
        </w:numPr>
        <w:jc w:val="both"/>
        <w:rPr>
          <w:rFonts w:ascii="Montserrat" w:hAnsi="Montserrat"/>
          <w:sz w:val="18"/>
          <w:szCs w:val="18"/>
        </w:rPr>
      </w:pPr>
      <w:r w:rsidRPr="000A0687">
        <w:rPr>
          <w:rFonts w:ascii="Montserrat" w:hAnsi="Montserrat"/>
          <w:sz w:val="18"/>
          <w:szCs w:val="18"/>
        </w:rPr>
        <w:t>Áreas o asuntos de mayor riesgo.</w:t>
      </w:r>
    </w:p>
    <w:p w14:paraId="479C8254" w14:textId="77777777" w:rsidR="00390BE8" w:rsidRPr="000A0687" w:rsidRDefault="00390BE8" w:rsidP="00684146">
      <w:pPr>
        <w:pStyle w:val="Prrafodelista"/>
        <w:numPr>
          <w:ilvl w:val="0"/>
          <w:numId w:val="43"/>
        </w:numPr>
        <w:jc w:val="both"/>
        <w:rPr>
          <w:rFonts w:ascii="Montserrat" w:hAnsi="Montserrat"/>
          <w:sz w:val="18"/>
          <w:szCs w:val="18"/>
        </w:rPr>
      </w:pPr>
      <w:r w:rsidRPr="000A0687">
        <w:rPr>
          <w:rFonts w:ascii="Montserrat" w:hAnsi="Montserrat"/>
          <w:sz w:val="18"/>
          <w:szCs w:val="18"/>
        </w:rPr>
        <w:t>Programa de evaluaciones.</w:t>
      </w:r>
    </w:p>
    <w:p w14:paraId="5A40B598" w14:textId="77777777" w:rsidR="00390BE8" w:rsidRPr="000A0687" w:rsidRDefault="00390BE8" w:rsidP="00684146">
      <w:pPr>
        <w:pStyle w:val="Prrafodelista"/>
        <w:numPr>
          <w:ilvl w:val="0"/>
          <w:numId w:val="43"/>
        </w:numPr>
        <w:jc w:val="both"/>
        <w:rPr>
          <w:rFonts w:ascii="Montserrat" w:hAnsi="Montserrat"/>
          <w:sz w:val="18"/>
          <w:szCs w:val="18"/>
        </w:rPr>
      </w:pPr>
      <w:r w:rsidRPr="000A0687">
        <w:rPr>
          <w:rFonts w:ascii="Montserrat" w:hAnsi="Montserrat"/>
          <w:sz w:val="18"/>
          <w:szCs w:val="18"/>
        </w:rPr>
        <w:t>Evaluaciones, metodología y herramientas de control.</w:t>
      </w:r>
    </w:p>
    <w:p w14:paraId="7F836354" w14:textId="77777777" w:rsidR="00390BE8" w:rsidRPr="000A0687" w:rsidRDefault="00390BE8" w:rsidP="00684146">
      <w:pPr>
        <w:pStyle w:val="Prrafodelista"/>
        <w:numPr>
          <w:ilvl w:val="0"/>
          <w:numId w:val="43"/>
        </w:numPr>
        <w:jc w:val="both"/>
        <w:rPr>
          <w:rFonts w:ascii="Montserrat" w:hAnsi="Montserrat"/>
          <w:sz w:val="18"/>
          <w:szCs w:val="18"/>
        </w:rPr>
      </w:pPr>
      <w:r w:rsidRPr="000A0687">
        <w:rPr>
          <w:rFonts w:ascii="Montserrat" w:hAnsi="Montserrat"/>
          <w:sz w:val="18"/>
          <w:szCs w:val="18"/>
        </w:rPr>
        <w:t>Presentación de conclusiones y documentación de soporte.</w:t>
      </w:r>
    </w:p>
    <w:p w14:paraId="3A3FA5DE" w14:textId="07D1D232" w:rsidR="00390BE8" w:rsidRPr="000A0687" w:rsidRDefault="00390BE8" w:rsidP="00684146">
      <w:pPr>
        <w:pStyle w:val="Prrafodelista"/>
        <w:numPr>
          <w:ilvl w:val="0"/>
          <w:numId w:val="43"/>
        </w:numPr>
        <w:jc w:val="both"/>
        <w:rPr>
          <w:rFonts w:ascii="Montserrat" w:hAnsi="Montserrat"/>
          <w:sz w:val="18"/>
          <w:szCs w:val="18"/>
        </w:rPr>
      </w:pPr>
      <w:r w:rsidRPr="000A0687">
        <w:rPr>
          <w:rFonts w:ascii="Montserrat" w:hAnsi="Montserrat"/>
          <w:sz w:val="18"/>
          <w:szCs w:val="18"/>
        </w:rPr>
        <w:t>Seguimiento para que se adopten las correcciones pertinentes</w:t>
      </w:r>
    </w:p>
    <w:p w14:paraId="36CB1149" w14:textId="77777777" w:rsidR="00390BE8" w:rsidRPr="000A0687" w:rsidRDefault="00390BE8" w:rsidP="00E24794">
      <w:pPr>
        <w:jc w:val="both"/>
        <w:rPr>
          <w:rFonts w:ascii="Montserrat" w:hAnsi="Montserrat"/>
          <w:b/>
          <w:bCs/>
          <w:sz w:val="18"/>
          <w:szCs w:val="18"/>
        </w:rPr>
      </w:pPr>
      <w:r w:rsidRPr="000A0687">
        <w:rPr>
          <w:rFonts w:ascii="Montserrat" w:hAnsi="Montserrat"/>
          <w:b/>
          <w:bCs/>
          <w:sz w:val="18"/>
          <w:szCs w:val="18"/>
        </w:rPr>
        <w:t>Auditoría</w:t>
      </w:r>
    </w:p>
    <w:p w14:paraId="2762FCFB"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El formulario debe considerar los siguientes puntos: </w:t>
      </w:r>
    </w:p>
    <w:p w14:paraId="1B8FEC66"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Instituto:</w:t>
      </w:r>
      <w:r w:rsidRPr="000A0687">
        <w:rPr>
          <w:rFonts w:ascii="Montserrat" w:hAnsi="Montserrat"/>
          <w:sz w:val="18"/>
          <w:szCs w:val="18"/>
        </w:rPr>
        <w:t xml:space="preserve"> anotar el nombre del Instituto o Centro</w:t>
      </w:r>
    </w:p>
    <w:p w14:paraId="7B6CB5E8"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Número de auditoría:</w:t>
      </w:r>
      <w:r w:rsidRPr="000A0687">
        <w:rPr>
          <w:rFonts w:ascii="Montserrat" w:hAnsi="Montserrat"/>
          <w:sz w:val="18"/>
          <w:szCs w:val="18"/>
        </w:rPr>
        <w:t xml:space="preserve"> anotar el número consecutivo de la auditoria de acuerdo con el historial de estas</w:t>
      </w:r>
    </w:p>
    <w:p w14:paraId="148B6F9C"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Fecha:</w:t>
      </w:r>
      <w:r w:rsidRPr="000A0687">
        <w:rPr>
          <w:rFonts w:ascii="Montserrat" w:hAnsi="Montserrat"/>
          <w:sz w:val="18"/>
          <w:szCs w:val="18"/>
        </w:rPr>
        <w:t xml:space="preserve"> anotar la fecha de elaboración del Informe de la auditoria</w:t>
      </w:r>
    </w:p>
    <w:p w14:paraId="44455D8F"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Proceso:</w:t>
      </w:r>
      <w:r w:rsidRPr="000A0687">
        <w:rPr>
          <w:rFonts w:ascii="Montserrat" w:hAnsi="Montserrat"/>
          <w:sz w:val="18"/>
          <w:szCs w:val="18"/>
        </w:rPr>
        <w:t xml:space="preserve"> anotar el proceso a auditar considerado el alcance de esta</w:t>
      </w:r>
    </w:p>
    <w:p w14:paraId="3422FF08"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Auditor Líder:</w:t>
      </w:r>
      <w:r w:rsidRPr="000A0687">
        <w:rPr>
          <w:rFonts w:ascii="Montserrat" w:hAnsi="Montserrat"/>
          <w:sz w:val="18"/>
          <w:szCs w:val="18"/>
        </w:rPr>
        <w:t xml:space="preserve"> anotar el nombre del líder del equipo auditor</w:t>
      </w:r>
    </w:p>
    <w:p w14:paraId="3D9EA5B5"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Grupo</w:t>
      </w:r>
      <w:r w:rsidRPr="000A0687">
        <w:rPr>
          <w:rFonts w:ascii="Montserrat" w:hAnsi="Montserrat"/>
          <w:sz w:val="18"/>
          <w:szCs w:val="18"/>
        </w:rPr>
        <w:t xml:space="preserve"> </w:t>
      </w:r>
      <w:r w:rsidRPr="000A0687">
        <w:rPr>
          <w:rFonts w:ascii="Montserrat" w:hAnsi="Montserrat"/>
          <w:b/>
          <w:bCs/>
          <w:sz w:val="18"/>
          <w:szCs w:val="18"/>
        </w:rPr>
        <w:t>auditor:</w:t>
      </w:r>
      <w:r w:rsidRPr="000A0687">
        <w:rPr>
          <w:rFonts w:ascii="Montserrat" w:hAnsi="Montserrat"/>
          <w:sz w:val="18"/>
          <w:szCs w:val="18"/>
        </w:rPr>
        <w:t xml:space="preserve"> anotar los nombres de todos los integrantes que conforman el equipo auditor</w:t>
      </w:r>
    </w:p>
    <w:p w14:paraId="0A47D564"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sz w:val="18"/>
          <w:szCs w:val="18"/>
        </w:rPr>
        <w:t>Documento de referencia (normas)</w:t>
      </w:r>
    </w:p>
    <w:p w14:paraId="00D21F7E"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Objetivo:</w:t>
      </w:r>
      <w:r w:rsidRPr="000A0687">
        <w:rPr>
          <w:rFonts w:ascii="Montserrat" w:hAnsi="Montserrat"/>
          <w:sz w:val="18"/>
          <w:szCs w:val="18"/>
        </w:rPr>
        <w:t xml:space="preserve"> anotar el Objetivo de realizar la auditoria</w:t>
      </w:r>
    </w:p>
    <w:p w14:paraId="180EE72A"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Alcance:</w:t>
      </w:r>
      <w:r w:rsidRPr="000A0687">
        <w:rPr>
          <w:rFonts w:ascii="Montserrat" w:hAnsi="Montserrat"/>
          <w:sz w:val="18"/>
          <w:szCs w:val="18"/>
        </w:rPr>
        <w:t xml:space="preserve"> anotar a que partes del proceso se auditará </w:t>
      </w:r>
    </w:p>
    <w:p w14:paraId="0EC6E731" w14:textId="44B8BD5D"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Personal contactado:</w:t>
      </w:r>
      <w:r w:rsidRPr="000A0687">
        <w:rPr>
          <w:rFonts w:ascii="Montserrat" w:hAnsi="Montserrat"/>
          <w:sz w:val="18"/>
          <w:szCs w:val="18"/>
        </w:rPr>
        <w:t xml:space="preserve"> anotar al personal contactado responsable del proceso de acuerdo con la estructura orgánica del Instituto Centro (Nombre y puesto que ocupa). Ejemplo: </w:t>
      </w:r>
      <w:r w:rsidR="007429F4" w:rsidRPr="000A0687">
        <w:rPr>
          <w:rFonts w:ascii="Montserrat" w:hAnsi="Montserrat"/>
          <w:sz w:val="18"/>
          <w:szCs w:val="18"/>
        </w:rPr>
        <w:t>director</w:t>
      </w:r>
      <w:r w:rsidRPr="000A0687">
        <w:rPr>
          <w:rFonts w:ascii="Montserrat" w:hAnsi="Montserrat"/>
          <w:sz w:val="18"/>
          <w:szCs w:val="18"/>
        </w:rPr>
        <w:t xml:space="preserve">, </w:t>
      </w:r>
      <w:r w:rsidR="007429F4" w:rsidRPr="000A0687">
        <w:rPr>
          <w:rFonts w:ascii="Montserrat" w:hAnsi="Montserrat"/>
          <w:sz w:val="18"/>
          <w:szCs w:val="18"/>
        </w:rPr>
        <w:t>subdirector</w:t>
      </w:r>
      <w:r w:rsidRPr="000A0687">
        <w:rPr>
          <w:rFonts w:ascii="Montserrat" w:hAnsi="Montserrat"/>
          <w:sz w:val="18"/>
          <w:szCs w:val="18"/>
        </w:rPr>
        <w:t xml:space="preserve"> y </w:t>
      </w:r>
      <w:r w:rsidR="007429F4" w:rsidRPr="000A0687">
        <w:rPr>
          <w:rFonts w:ascii="Montserrat" w:hAnsi="Montserrat"/>
          <w:sz w:val="18"/>
          <w:szCs w:val="18"/>
        </w:rPr>
        <w:t>jefe</w:t>
      </w:r>
      <w:r w:rsidRPr="000A0687">
        <w:rPr>
          <w:rFonts w:ascii="Montserrat" w:hAnsi="Montserrat"/>
          <w:sz w:val="18"/>
          <w:szCs w:val="18"/>
        </w:rPr>
        <w:t xml:space="preserve"> de </w:t>
      </w:r>
      <w:r w:rsidR="007429F4" w:rsidRPr="000A0687">
        <w:rPr>
          <w:rFonts w:ascii="Montserrat" w:hAnsi="Montserrat"/>
          <w:sz w:val="18"/>
          <w:szCs w:val="18"/>
        </w:rPr>
        <w:t>d</w:t>
      </w:r>
      <w:r w:rsidRPr="000A0687">
        <w:rPr>
          <w:rFonts w:ascii="Montserrat" w:hAnsi="Montserrat"/>
          <w:sz w:val="18"/>
          <w:szCs w:val="18"/>
        </w:rPr>
        <w:t>epartamento</w:t>
      </w:r>
    </w:p>
    <w:p w14:paraId="7F9FF2DD"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No conformidades:</w:t>
      </w:r>
      <w:r w:rsidRPr="000A0687">
        <w:rPr>
          <w:rFonts w:ascii="Montserrat" w:hAnsi="Montserrat"/>
          <w:sz w:val="18"/>
          <w:szCs w:val="18"/>
        </w:rPr>
        <w:t xml:space="preserve"> anotar las conclusiones a las que se llegó en la auditoria</w:t>
      </w:r>
    </w:p>
    <w:p w14:paraId="3635095A"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Oportunidades de mejora:</w:t>
      </w:r>
      <w:r w:rsidRPr="000A0687">
        <w:rPr>
          <w:rFonts w:ascii="Montserrat" w:hAnsi="Montserrat"/>
          <w:sz w:val="18"/>
          <w:szCs w:val="18"/>
        </w:rPr>
        <w:t xml:space="preserve"> Anotar las oportunidades de mejora detectadas durante la auditoria</w:t>
      </w:r>
    </w:p>
    <w:p w14:paraId="2BB483B5"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Comentarios:</w:t>
      </w:r>
      <w:r w:rsidRPr="000A0687">
        <w:rPr>
          <w:rFonts w:ascii="Montserrat" w:hAnsi="Montserrat"/>
          <w:sz w:val="18"/>
          <w:szCs w:val="18"/>
        </w:rPr>
        <w:t xml:space="preserve"> anotar los comentarios sobre la apertura y disposición de las personas responsables de los procesos durante la auditoria.</w:t>
      </w:r>
    </w:p>
    <w:p w14:paraId="472D9191"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Conclusiones de la auditoría:</w:t>
      </w:r>
      <w:r w:rsidRPr="000A0687">
        <w:rPr>
          <w:rFonts w:ascii="Montserrat" w:hAnsi="Montserrat"/>
          <w:sz w:val="18"/>
          <w:szCs w:val="18"/>
        </w:rPr>
        <w:t xml:space="preserve"> anotar las conclusiones de la auditoria conforme al resultado obtenido</w:t>
      </w:r>
    </w:p>
    <w:p w14:paraId="3A364736" w14:textId="77777777" w:rsidR="00390BE8" w:rsidRPr="000A0687" w:rsidRDefault="00390BE8" w:rsidP="00684146">
      <w:pPr>
        <w:pStyle w:val="Prrafodelista"/>
        <w:numPr>
          <w:ilvl w:val="0"/>
          <w:numId w:val="39"/>
        </w:numPr>
        <w:jc w:val="both"/>
        <w:rPr>
          <w:rFonts w:ascii="Montserrat" w:hAnsi="Montserrat"/>
          <w:b/>
          <w:bCs/>
          <w:sz w:val="18"/>
          <w:szCs w:val="18"/>
        </w:rPr>
      </w:pPr>
      <w:r w:rsidRPr="000A0687">
        <w:rPr>
          <w:rFonts w:ascii="Montserrat" w:hAnsi="Montserrat"/>
          <w:b/>
          <w:bCs/>
          <w:sz w:val="18"/>
          <w:szCs w:val="18"/>
        </w:rPr>
        <w:t>Firma y nombre del auditor líder</w:t>
      </w:r>
    </w:p>
    <w:p w14:paraId="4F56ACCC" w14:textId="47FDC4CC"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Recibí de conformidad:</w:t>
      </w:r>
      <w:r w:rsidRPr="000A0687">
        <w:rPr>
          <w:rFonts w:ascii="Montserrat" w:hAnsi="Montserrat"/>
          <w:sz w:val="18"/>
          <w:szCs w:val="18"/>
        </w:rPr>
        <w:t xml:space="preserve"> anotar nombre y firma del </w:t>
      </w:r>
      <w:r w:rsidR="007429F4" w:rsidRPr="000A0687">
        <w:rPr>
          <w:rFonts w:ascii="Montserrat" w:hAnsi="Montserrat"/>
          <w:sz w:val="18"/>
          <w:szCs w:val="18"/>
        </w:rPr>
        <w:t>director</w:t>
      </w:r>
      <w:r w:rsidRPr="000A0687">
        <w:rPr>
          <w:rFonts w:ascii="Montserrat" w:hAnsi="Montserrat"/>
          <w:sz w:val="18"/>
          <w:szCs w:val="18"/>
        </w:rPr>
        <w:t xml:space="preserve"> del Instituto y /o Centro o de la persona designada para recibir el Informe de la auditoria.</w:t>
      </w:r>
    </w:p>
    <w:p w14:paraId="4B2FE134" w14:textId="77777777"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Fecha de auditoría:</w:t>
      </w:r>
      <w:r w:rsidRPr="000A0687">
        <w:rPr>
          <w:rFonts w:ascii="Montserrat" w:hAnsi="Montserrat"/>
          <w:sz w:val="18"/>
          <w:szCs w:val="18"/>
        </w:rPr>
        <w:t xml:space="preserve"> anotar las fechas en que se desarrolló la auditoria.</w:t>
      </w:r>
    </w:p>
    <w:p w14:paraId="453BD782" w14:textId="58D9CB48" w:rsidR="00390BE8" w:rsidRPr="000A0687" w:rsidRDefault="00390BE8" w:rsidP="00684146">
      <w:pPr>
        <w:pStyle w:val="Prrafodelista"/>
        <w:numPr>
          <w:ilvl w:val="0"/>
          <w:numId w:val="39"/>
        </w:numPr>
        <w:jc w:val="both"/>
        <w:rPr>
          <w:rFonts w:ascii="Montserrat" w:hAnsi="Montserrat"/>
          <w:sz w:val="18"/>
          <w:szCs w:val="18"/>
        </w:rPr>
      </w:pPr>
      <w:r w:rsidRPr="000A0687">
        <w:rPr>
          <w:rFonts w:ascii="Montserrat" w:hAnsi="Montserrat"/>
          <w:b/>
          <w:bCs/>
          <w:sz w:val="18"/>
          <w:szCs w:val="18"/>
        </w:rPr>
        <w:t>Fecha de emisión del informe:</w:t>
      </w:r>
      <w:r w:rsidRPr="000A0687">
        <w:rPr>
          <w:rFonts w:ascii="Montserrat" w:hAnsi="Montserrat"/>
          <w:sz w:val="18"/>
          <w:szCs w:val="18"/>
        </w:rPr>
        <w:t xml:space="preserve"> anotar la fecha de cierre de la auditoria</w:t>
      </w:r>
      <w:bookmarkStart w:id="1116" w:name="_Hlk70938559"/>
    </w:p>
    <w:p w14:paraId="3417B9E0" w14:textId="66246009" w:rsidR="00390BE8" w:rsidRPr="000A0687" w:rsidRDefault="00390BE8" w:rsidP="00684146">
      <w:pPr>
        <w:pStyle w:val="Estilo1"/>
        <w:numPr>
          <w:ilvl w:val="0"/>
          <w:numId w:val="61"/>
        </w:numPr>
        <w:tabs>
          <w:tab w:val="left" w:pos="284"/>
        </w:tabs>
        <w:ind w:left="0" w:firstLine="0"/>
        <w:rPr>
          <w:rFonts w:ascii="Montserrat" w:hAnsi="Montserrat"/>
          <w:color w:val="auto"/>
          <w:sz w:val="18"/>
          <w:szCs w:val="18"/>
        </w:rPr>
      </w:pPr>
      <w:bookmarkStart w:id="1117" w:name="_Hlk70939302"/>
      <w:bookmarkStart w:id="1118" w:name="_Toc80362842"/>
      <w:bookmarkStart w:id="1119" w:name="_Toc90317297"/>
      <w:r w:rsidRPr="000A0687">
        <w:rPr>
          <w:rFonts w:ascii="Montserrat" w:hAnsi="Montserrat"/>
          <w:color w:val="auto"/>
          <w:sz w:val="18"/>
          <w:szCs w:val="18"/>
        </w:rPr>
        <w:t>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w:t>
      </w:r>
      <w:bookmarkEnd w:id="1117"/>
      <w:r w:rsidRPr="000A0687">
        <w:rPr>
          <w:rFonts w:ascii="Montserrat" w:hAnsi="Montserrat"/>
          <w:color w:val="auto"/>
          <w:sz w:val="18"/>
          <w:szCs w:val="18"/>
        </w:rPr>
        <w:t>.</w:t>
      </w:r>
      <w:bookmarkEnd w:id="1116"/>
      <w:bookmarkEnd w:id="1118"/>
      <w:bookmarkEnd w:id="1119"/>
    </w:p>
    <w:p w14:paraId="03F0685B" w14:textId="77777777" w:rsidR="00390BE8" w:rsidRPr="000A0687" w:rsidRDefault="00390BE8" w:rsidP="00E24794">
      <w:pPr>
        <w:spacing w:after="0"/>
        <w:jc w:val="both"/>
        <w:rPr>
          <w:rFonts w:ascii="Montserrat" w:hAnsi="Montserrat"/>
          <w:sz w:val="18"/>
          <w:szCs w:val="18"/>
        </w:rPr>
      </w:pPr>
    </w:p>
    <w:p w14:paraId="0D429F65"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Definición.</w:t>
      </w:r>
    </w:p>
    <w:p w14:paraId="4E6F6642" w14:textId="2055BFE4" w:rsidR="00390BE8" w:rsidRPr="000A0687" w:rsidRDefault="00390BE8" w:rsidP="00E24794">
      <w:pPr>
        <w:jc w:val="both"/>
        <w:rPr>
          <w:rFonts w:ascii="Montserrat" w:hAnsi="Montserrat" w:cs="Arial"/>
          <w:sz w:val="18"/>
          <w:szCs w:val="18"/>
        </w:rPr>
      </w:pPr>
      <w:r w:rsidRPr="000A0687">
        <w:rPr>
          <w:rFonts w:ascii="Montserrat" w:hAnsi="Montserrat" w:cs="Arial"/>
          <w:sz w:val="18"/>
          <w:szCs w:val="18"/>
        </w:rPr>
        <w:t>Establecer un procedimiento para la tramitación y seguimiento, hasta el cumplimiento de la sanción, de actos u omisiones que presuntamente puedan constituir una falta al Código de Ética, a las normas internas, así como a la regulación aplicable o a la legislación mexicana vigente por parte de uno o más miembros de la organización.</w:t>
      </w:r>
    </w:p>
    <w:p w14:paraId="22B2E272"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Requisitos.</w:t>
      </w:r>
    </w:p>
    <w:p w14:paraId="43A5FB8B"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51AFCBF3" w14:textId="77777777" w:rsidR="00390BE8" w:rsidRPr="000A0687" w:rsidRDefault="00390BE8" w:rsidP="00E24794">
      <w:pPr>
        <w:jc w:val="both"/>
        <w:rPr>
          <w:rFonts w:ascii="Montserrat" w:hAnsi="Montserrat" w:cs="Arial"/>
          <w:sz w:val="18"/>
          <w:szCs w:val="18"/>
        </w:rPr>
      </w:pPr>
      <w:r w:rsidRPr="000A0687">
        <w:rPr>
          <w:rFonts w:ascii="Montserrat" w:hAnsi="Montserrat" w:cs="Arial"/>
          <w:sz w:val="18"/>
          <w:szCs w:val="18"/>
        </w:rPr>
        <w:lastRenderedPageBreak/>
        <w:t>El contenido del procedimiento habrá de contemplar al menos los siguientes apartados:</w:t>
      </w:r>
    </w:p>
    <w:p w14:paraId="60301BEA" w14:textId="77777777" w:rsidR="00390BE8" w:rsidRPr="000A0687" w:rsidRDefault="00390BE8" w:rsidP="00684146">
      <w:pPr>
        <w:pStyle w:val="Prrafodelista"/>
        <w:numPr>
          <w:ilvl w:val="0"/>
          <w:numId w:val="57"/>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Definiciones. Conceptos utilizados en el documento que requieran establecer su significado para dar claridad y certeza a la aplicación.</w:t>
      </w:r>
    </w:p>
    <w:p w14:paraId="30ABDCC4" w14:textId="77777777" w:rsidR="00390BE8" w:rsidRPr="000A0687" w:rsidRDefault="00390BE8" w:rsidP="00684146">
      <w:pPr>
        <w:pStyle w:val="Prrafodelista"/>
        <w:numPr>
          <w:ilvl w:val="0"/>
          <w:numId w:val="57"/>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Acrónimos. Palabras o abreviaturas que se requieran para dar fluidez al documento.</w:t>
      </w:r>
    </w:p>
    <w:p w14:paraId="4C410F3D" w14:textId="77777777" w:rsidR="00390BE8" w:rsidRPr="000A0687" w:rsidRDefault="00390BE8" w:rsidP="00684146">
      <w:pPr>
        <w:pStyle w:val="Prrafodelista"/>
        <w:numPr>
          <w:ilvl w:val="0"/>
          <w:numId w:val="57"/>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Designación del área o personal encargado del desahogo del procedimiento o el mecanismo de integración del Comité.</w:t>
      </w:r>
    </w:p>
    <w:p w14:paraId="76F26E4C" w14:textId="77777777" w:rsidR="00390BE8" w:rsidRPr="000A0687" w:rsidRDefault="00390BE8" w:rsidP="00684146">
      <w:pPr>
        <w:pStyle w:val="Prrafodelista"/>
        <w:numPr>
          <w:ilvl w:val="0"/>
          <w:numId w:val="57"/>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Confidencialidad. Salvaguardar el anonimato del denunciante por parte de los miembros de la organización que tengan a su cargo el desahogo del procedimiento, ya sea que se constituya un Comité especial o se designe la función a un área de la organización.</w:t>
      </w:r>
    </w:p>
    <w:p w14:paraId="4D7E6354" w14:textId="77777777" w:rsidR="00390BE8" w:rsidRPr="000A0687" w:rsidRDefault="00390BE8" w:rsidP="00684146">
      <w:pPr>
        <w:pStyle w:val="Prrafodelista"/>
        <w:numPr>
          <w:ilvl w:val="0"/>
          <w:numId w:val="57"/>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Clasificación de faltas.</w:t>
      </w:r>
    </w:p>
    <w:p w14:paraId="04B561F7" w14:textId="77777777" w:rsidR="00390BE8" w:rsidRPr="000A0687" w:rsidRDefault="00390BE8" w:rsidP="00684146">
      <w:pPr>
        <w:pStyle w:val="Prrafodelista"/>
        <w:numPr>
          <w:ilvl w:val="0"/>
          <w:numId w:val="57"/>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Medidas disciplinarias y sanciones.</w:t>
      </w:r>
    </w:p>
    <w:p w14:paraId="3D7BE90B" w14:textId="77777777" w:rsidR="00390BE8" w:rsidRPr="000A0687" w:rsidRDefault="00390BE8" w:rsidP="00684146">
      <w:pPr>
        <w:pStyle w:val="Prrafodelista"/>
        <w:numPr>
          <w:ilvl w:val="0"/>
          <w:numId w:val="57"/>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Presentación de denuncias. Establecer el medio que estará disponible para los miembros de la organización para la presentación de denuncias, por ejemplo, buzón o un correo electrónico pre- establecido.</w:t>
      </w:r>
    </w:p>
    <w:p w14:paraId="55A81A32" w14:textId="77777777" w:rsidR="00390BE8" w:rsidRPr="000A0687" w:rsidRDefault="00390BE8" w:rsidP="00684146">
      <w:pPr>
        <w:pStyle w:val="Prrafodelista"/>
        <w:numPr>
          <w:ilvl w:val="0"/>
          <w:numId w:val="57"/>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Recepción de denuncias. Una vez definido el persona o área responsable del desahogo de las denuncias o el Comité, deberá establecerse el mecanismo o herramienta tecnológica y responsable de asignar un número de expediente a cada denuncia, debiendo ser único y consecutivo.</w:t>
      </w:r>
    </w:p>
    <w:p w14:paraId="2D01C9C8" w14:textId="77777777" w:rsidR="00390BE8" w:rsidRPr="000A0687" w:rsidRDefault="00390BE8" w:rsidP="00684146">
      <w:pPr>
        <w:pStyle w:val="Prrafodelista"/>
        <w:numPr>
          <w:ilvl w:val="0"/>
          <w:numId w:val="57"/>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Establecer los requisitos mínimos de procedencia de la denuncia, por ejemplo:</w:t>
      </w:r>
    </w:p>
    <w:p w14:paraId="38A6BA6D" w14:textId="77777777" w:rsidR="00390BE8" w:rsidRPr="000A0687" w:rsidRDefault="00390BE8" w:rsidP="00684146">
      <w:pPr>
        <w:pStyle w:val="Prrafodelista"/>
        <w:numPr>
          <w:ilvl w:val="0"/>
          <w:numId w:val="59"/>
        </w:numPr>
        <w:spacing w:line="259" w:lineRule="atLeast"/>
        <w:ind w:left="709"/>
        <w:contextualSpacing w:val="0"/>
        <w:jc w:val="both"/>
        <w:rPr>
          <w:rFonts w:ascii="Montserrat" w:hAnsi="Montserrat" w:cs="Arial"/>
          <w:sz w:val="18"/>
          <w:szCs w:val="18"/>
        </w:rPr>
      </w:pPr>
      <w:r w:rsidRPr="000A0687">
        <w:rPr>
          <w:rFonts w:ascii="Montserrat" w:hAnsi="Montserrat" w:cs="Arial"/>
          <w:sz w:val="18"/>
          <w:szCs w:val="18"/>
        </w:rPr>
        <w:t>Nombre (opcional)</w:t>
      </w:r>
    </w:p>
    <w:p w14:paraId="6F4AA6FC" w14:textId="77777777" w:rsidR="00390BE8" w:rsidRPr="000A0687" w:rsidRDefault="00390BE8" w:rsidP="00684146">
      <w:pPr>
        <w:pStyle w:val="Prrafodelista"/>
        <w:numPr>
          <w:ilvl w:val="0"/>
          <w:numId w:val="59"/>
        </w:numPr>
        <w:spacing w:line="259" w:lineRule="atLeast"/>
        <w:ind w:left="709"/>
        <w:contextualSpacing w:val="0"/>
        <w:jc w:val="both"/>
        <w:rPr>
          <w:rFonts w:ascii="Montserrat" w:hAnsi="Montserrat" w:cs="Arial"/>
          <w:sz w:val="18"/>
          <w:szCs w:val="18"/>
        </w:rPr>
      </w:pPr>
      <w:r w:rsidRPr="000A0687">
        <w:rPr>
          <w:rFonts w:ascii="Montserrat" w:hAnsi="Montserrat" w:cs="Arial"/>
          <w:sz w:val="18"/>
          <w:szCs w:val="18"/>
        </w:rPr>
        <w:t>Domicilio o dirección electrónica para recibir informes</w:t>
      </w:r>
    </w:p>
    <w:p w14:paraId="1DF50504" w14:textId="77777777" w:rsidR="00390BE8" w:rsidRPr="000A0687" w:rsidRDefault="00390BE8" w:rsidP="00684146">
      <w:pPr>
        <w:pStyle w:val="Prrafodelista"/>
        <w:numPr>
          <w:ilvl w:val="0"/>
          <w:numId w:val="59"/>
        </w:numPr>
        <w:spacing w:line="259" w:lineRule="atLeast"/>
        <w:ind w:left="709"/>
        <w:contextualSpacing w:val="0"/>
        <w:jc w:val="both"/>
        <w:rPr>
          <w:rFonts w:ascii="Montserrat" w:hAnsi="Montserrat" w:cs="Arial"/>
          <w:sz w:val="18"/>
          <w:szCs w:val="18"/>
        </w:rPr>
      </w:pPr>
      <w:r w:rsidRPr="000A0687">
        <w:rPr>
          <w:rFonts w:ascii="Montserrat" w:hAnsi="Montserrat" w:cs="Arial"/>
          <w:sz w:val="18"/>
          <w:szCs w:val="18"/>
        </w:rPr>
        <w:t>Breve relato de los hechos</w:t>
      </w:r>
    </w:p>
    <w:p w14:paraId="5BCE1A7B" w14:textId="77777777" w:rsidR="00390BE8" w:rsidRPr="000A0687" w:rsidRDefault="00390BE8" w:rsidP="00684146">
      <w:pPr>
        <w:pStyle w:val="Prrafodelista"/>
        <w:numPr>
          <w:ilvl w:val="0"/>
          <w:numId w:val="59"/>
        </w:numPr>
        <w:spacing w:line="259" w:lineRule="atLeast"/>
        <w:ind w:left="709"/>
        <w:contextualSpacing w:val="0"/>
        <w:jc w:val="both"/>
        <w:rPr>
          <w:rFonts w:ascii="Montserrat" w:hAnsi="Montserrat" w:cs="Arial"/>
          <w:sz w:val="18"/>
          <w:szCs w:val="18"/>
        </w:rPr>
      </w:pPr>
      <w:r w:rsidRPr="000A0687">
        <w:rPr>
          <w:rFonts w:ascii="Montserrat" w:hAnsi="Montserrat" w:cs="Arial"/>
          <w:sz w:val="18"/>
          <w:szCs w:val="18"/>
        </w:rPr>
        <w:t>Datos de los miembros de la organización involucrados</w:t>
      </w:r>
    </w:p>
    <w:p w14:paraId="0CDACB16" w14:textId="77777777" w:rsidR="00390BE8" w:rsidRPr="000A0687" w:rsidRDefault="00390BE8" w:rsidP="00684146">
      <w:pPr>
        <w:pStyle w:val="Prrafodelista"/>
        <w:numPr>
          <w:ilvl w:val="0"/>
          <w:numId w:val="59"/>
        </w:numPr>
        <w:spacing w:line="259" w:lineRule="atLeast"/>
        <w:ind w:left="709"/>
        <w:contextualSpacing w:val="0"/>
        <w:jc w:val="both"/>
        <w:rPr>
          <w:rFonts w:ascii="Montserrat" w:hAnsi="Montserrat" w:cs="Arial"/>
          <w:sz w:val="18"/>
          <w:szCs w:val="18"/>
        </w:rPr>
      </w:pPr>
      <w:r w:rsidRPr="000A0687">
        <w:rPr>
          <w:rFonts w:ascii="Montserrat" w:hAnsi="Montserrat" w:cs="Arial"/>
          <w:sz w:val="18"/>
          <w:szCs w:val="18"/>
        </w:rPr>
        <w:t xml:space="preserve">Medios probatorios de la conducta </w:t>
      </w:r>
    </w:p>
    <w:p w14:paraId="40ADBBC5" w14:textId="77777777" w:rsidR="00390BE8" w:rsidRPr="000A0687" w:rsidRDefault="00390BE8" w:rsidP="00684146">
      <w:pPr>
        <w:pStyle w:val="Prrafodelista"/>
        <w:numPr>
          <w:ilvl w:val="0"/>
          <w:numId w:val="59"/>
        </w:numPr>
        <w:spacing w:line="259" w:lineRule="atLeast"/>
        <w:ind w:left="709"/>
        <w:contextualSpacing w:val="0"/>
        <w:jc w:val="both"/>
        <w:rPr>
          <w:rFonts w:ascii="Montserrat" w:hAnsi="Montserrat" w:cs="Arial"/>
          <w:sz w:val="18"/>
          <w:szCs w:val="18"/>
        </w:rPr>
      </w:pPr>
      <w:r w:rsidRPr="000A0687">
        <w:rPr>
          <w:rFonts w:ascii="Montserrat" w:hAnsi="Montserrat" w:cs="Arial"/>
          <w:sz w:val="18"/>
          <w:szCs w:val="18"/>
        </w:rPr>
        <w:t>Medios probatorios de al menos un tercero que haya conocido de los hechos</w:t>
      </w:r>
    </w:p>
    <w:p w14:paraId="640957EB" w14:textId="77777777" w:rsidR="00390BE8" w:rsidRPr="000A0687" w:rsidRDefault="00390BE8" w:rsidP="00684146">
      <w:pPr>
        <w:pStyle w:val="Prrafodelista"/>
        <w:numPr>
          <w:ilvl w:val="0"/>
          <w:numId w:val="58"/>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Establecer la revisión de los requisitos mínimos de procedencia. Responsable y criterios de análisis.</w:t>
      </w:r>
    </w:p>
    <w:p w14:paraId="557ECD07" w14:textId="2058CFDC" w:rsidR="00390BE8" w:rsidRPr="000A0687" w:rsidRDefault="00390BE8" w:rsidP="00684146">
      <w:pPr>
        <w:pStyle w:val="Prrafodelista"/>
        <w:numPr>
          <w:ilvl w:val="0"/>
          <w:numId w:val="58"/>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 xml:space="preserve">Solicitud de subsanación de deficiencias de la queja o denuncia. Si el personal responsable del procedimiento o el Comité detecta deficiencias en la denuncia, solicitará por única vez a la o el </w:t>
      </w:r>
      <w:r w:rsidR="009330AB" w:rsidRPr="000A0687">
        <w:rPr>
          <w:rFonts w:ascii="Montserrat" w:hAnsi="Montserrat" w:cs="Arial"/>
          <w:sz w:val="18"/>
          <w:szCs w:val="18"/>
        </w:rPr>
        <w:t>Solicitante</w:t>
      </w:r>
      <w:r w:rsidRPr="000A0687">
        <w:rPr>
          <w:rFonts w:ascii="Montserrat" w:hAnsi="Montserrat" w:cs="Arial"/>
          <w:sz w:val="18"/>
          <w:szCs w:val="18"/>
        </w:rPr>
        <w:t xml:space="preserve">, subsanar dichas deficiencias en un plazo determinado, a efecto de que pueda darle trámite. De no contar con respuesta alguna por parte de la o el </w:t>
      </w:r>
      <w:r w:rsidR="009330AB" w:rsidRPr="000A0687">
        <w:rPr>
          <w:rFonts w:ascii="Montserrat" w:hAnsi="Montserrat" w:cs="Arial"/>
          <w:sz w:val="18"/>
          <w:szCs w:val="18"/>
        </w:rPr>
        <w:t>Solicitante</w:t>
      </w:r>
      <w:r w:rsidRPr="000A0687">
        <w:rPr>
          <w:rFonts w:ascii="Montserrat" w:hAnsi="Montserrat" w:cs="Arial"/>
          <w:sz w:val="18"/>
          <w:szCs w:val="18"/>
        </w:rPr>
        <w:t xml:space="preserve">, el expediente se archivará como concluido. </w:t>
      </w:r>
    </w:p>
    <w:p w14:paraId="7C8C6CA4" w14:textId="77777777" w:rsidR="00390BE8" w:rsidRPr="000A0687" w:rsidRDefault="00390BE8" w:rsidP="00684146">
      <w:pPr>
        <w:pStyle w:val="Prrafodelista"/>
        <w:numPr>
          <w:ilvl w:val="0"/>
          <w:numId w:val="58"/>
        </w:numPr>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Admisión de la denuncia. El personal responsable del procedimiento o el Comité notificará al denunciante si el mismo se identificó y/o estableció una vía de comunicación la admisión de la denuncia.</w:t>
      </w:r>
    </w:p>
    <w:p w14:paraId="3230CD62" w14:textId="77777777" w:rsidR="00390BE8" w:rsidRPr="000A0687" w:rsidRDefault="00390BE8" w:rsidP="00684146">
      <w:pPr>
        <w:pStyle w:val="Prrafodelista"/>
        <w:numPr>
          <w:ilvl w:val="0"/>
          <w:numId w:val="58"/>
        </w:numPr>
        <w:tabs>
          <w:tab w:val="left" w:pos="426"/>
        </w:tabs>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 xml:space="preserve">Calificación de la denuncia. El personal responsable del procedimiento o el Comité calificará la denuncia ya sea como de probable incumplimiento o de no competente para conocer del acto </w:t>
      </w:r>
      <w:r w:rsidRPr="000A0687">
        <w:rPr>
          <w:rFonts w:ascii="Montserrat" w:hAnsi="Montserrat" w:cs="Arial"/>
          <w:sz w:val="18"/>
          <w:szCs w:val="18"/>
        </w:rPr>
        <w:lastRenderedPageBreak/>
        <w:t>u omisión de conformidad con las funciones asignadas a las áreas y miembros de la organización en el manual correspondiente.</w:t>
      </w:r>
    </w:p>
    <w:p w14:paraId="1544018B" w14:textId="77777777" w:rsidR="00390BE8" w:rsidRPr="000A0687" w:rsidRDefault="00390BE8" w:rsidP="00684146">
      <w:pPr>
        <w:pStyle w:val="Prrafodelista"/>
        <w:numPr>
          <w:ilvl w:val="0"/>
          <w:numId w:val="58"/>
        </w:numPr>
        <w:tabs>
          <w:tab w:val="left" w:pos="426"/>
        </w:tabs>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Recopilación de información adicional.  El resto de las áreas de la organización deberán apoyar al personal responsable del procedimiento o al Comité proporcionándoles la información o documentación que requieran, debiendo para ello establecerse los mecanismos y plazos para ello.</w:t>
      </w:r>
    </w:p>
    <w:p w14:paraId="6CFBFC46" w14:textId="77777777" w:rsidR="00390BE8" w:rsidRPr="000A0687" w:rsidRDefault="00390BE8" w:rsidP="00684146">
      <w:pPr>
        <w:pStyle w:val="Prrafodelista"/>
        <w:numPr>
          <w:ilvl w:val="0"/>
          <w:numId w:val="58"/>
        </w:numPr>
        <w:tabs>
          <w:tab w:val="left" w:pos="426"/>
        </w:tabs>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Declaraciones de los miembros de la organización involucrados. El procedimiento deberá prever que el área responsable o Comité desahogue ante al menos dos testigos y que conste por escrito o se presente por escrito lo que los involucrados tengan que manifestar sobre los actos u omisiones que se les imputan, así como presentar los medios probatorios que consideren.</w:t>
      </w:r>
    </w:p>
    <w:p w14:paraId="1A09EDE9" w14:textId="77777777" w:rsidR="00390BE8" w:rsidRPr="000A0687" w:rsidRDefault="00390BE8" w:rsidP="00684146">
      <w:pPr>
        <w:pStyle w:val="Prrafodelista"/>
        <w:numPr>
          <w:ilvl w:val="0"/>
          <w:numId w:val="58"/>
        </w:numPr>
        <w:tabs>
          <w:tab w:val="left" w:pos="426"/>
        </w:tabs>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Conciliación. Cuando los actos u omisiones materia de la denuncia, no puedan constituir una falta a</w:t>
      </w:r>
      <w:r w:rsidRPr="000A0687">
        <w:rPr>
          <w:rFonts w:ascii="Montserrat" w:hAnsi="Montserrat"/>
          <w:sz w:val="18"/>
          <w:szCs w:val="18"/>
        </w:rPr>
        <w:t xml:space="preserve"> </w:t>
      </w:r>
      <w:r w:rsidRPr="000A0687">
        <w:rPr>
          <w:rFonts w:ascii="Montserrat" w:hAnsi="Montserrat" w:cs="Arial"/>
          <w:sz w:val="18"/>
          <w:szCs w:val="18"/>
        </w:rPr>
        <w:t>la regulación aplicable, a la legislación mexicana vigente o la comisión de un delito, el área responsable o el Comité podrán llamar a los miembros de la organización involucrados en la denuncia a la conciliación con el fin de que se respeten los valores establecidos en el Código de Conducta.</w:t>
      </w:r>
    </w:p>
    <w:p w14:paraId="28EE8B65" w14:textId="38DD6418" w:rsidR="00390BE8" w:rsidRPr="000A0687" w:rsidRDefault="00390BE8" w:rsidP="00684146">
      <w:pPr>
        <w:pStyle w:val="Prrafodelista"/>
        <w:numPr>
          <w:ilvl w:val="0"/>
          <w:numId w:val="58"/>
        </w:numPr>
        <w:tabs>
          <w:tab w:val="left" w:pos="426"/>
        </w:tabs>
        <w:spacing w:line="259" w:lineRule="atLeast"/>
        <w:ind w:left="284" w:hanging="284"/>
        <w:contextualSpacing w:val="0"/>
        <w:jc w:val="both"/>
        <w:rPr>
          <w:rFonts w:ascii="Montserrat" w:hAnsi="Montserrat" w:cs="Arial"/>
          <w:sz w:val="18"/>
          <w:szCs w:val="18"/>
        </w:rPr>
      </w:pPr>
      <w:r w:rsidRPr="000A0687">
        <w:rPr>
          <w:rFonts w:ascii="Montserrat" w:hAnsi="Montserrat" w:cs="Arial"/>
          <w:sz w:val="18"/>
          <w:szCs w:val="18"/>
        </w:rPr>
        <w:t>Resolución o pronunciamiento. Establecer los plazos y mecanismos de notificación del resultado del procedimiento, así como los elementos que deberá contener el documento que de fin al mismo.</w:t>
      </w:r>
    </w:p>
    <w:p w14:paraId="62667AA1"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Medios de difusión en la organización</w:t>
      </w:r>
    </w:p>
    <w:p w14:paraId="5C3422D2" w14:textId="1D70855C" w:rsidR="00390BE8" w:rsidRPr="000A0687" w:rsidRDefault="00390BE8" w:rsidP="00E24794">
      <w:pPr>
        <w:jc w:val="both"/>
        <w:rPr>
          <w:rFonts w:ascii="Montserrat" w:hAnsi="Montserrat" w:cs="Arial"/>
          <w:b/>
          <w:bCs/>
          <w:sz w:val="18"/>
          <w:szCs w:val="18"/>
        </w:rPr>
      </w:pPr>
      <w:r w:rsidRPr="000A0687">
        <w:rPr>
          <w:rFonts w:ascii="Montserrat" w:hAnsi="Montserrat"/>
          <w:sz w:val="18"/>
          <w:szCs w:val="18"/>
        </w:rPr>
        <w:t xml:space="preserve">Se deberán establecer los medios por los cuales se dará a conocer el Código de Conducta y los procedimientos </w:t>
      </w:r>
      <w:r w:rsidRPr="000A0687">
        <w:rPr>
          <w:rFonts w:ascii="Montserrat" w:hAnsi="Montserrat" w:cs="Arial"/>
          <w:sz w:val="18"/>
          <w:szCs w:val="18"/>
        </w:rPr>
        <w:t xml:space="preserve">de denuncia, así como procesos disciplinarios y consecuencias concretas respecto de quienes actúan de forma contraria al Código de Ética, las normas internas, la regulación aplicable o a la legislación mexicana vigente, </w:t>
      </w:r>
      <w:r w:rsidRPr="000A0687">
        <w:rPr>
          <w:rFonts w:ascii="Montserrat" w:hAnsi="Montserrat"/>
          <w:sz w:val="18"/>
          <w:szCs w:val="18"/>
        </w:rPr>
        <w:t xml:space="preserve"> a los integrantes de la organización y todos aquellos que interactúen con la misma, además de la obligación de todo el personal para cooperar y participar con cualquier investigación que se lleve a cabo.</w:t>
      </w:r>
    </w:p>
    <w:p w14:paraId="0A8DDD55" w14:textId="52FBEB17" w:rsidR="00390BE8" w:rsidRPr="000A0687" w:rsidRDefault="00390BE8" w:rsidP="00684146">
      <w:pPr>
        <w:pStyle w:val="Estilo1"/>
        <w:numPr>
          <w:ilvl w:val="0"/>
          <w:numId w:val="61"/>
        </w:numPr>
        <w:tabs>
          <w:tab w:val="left" w:pos="284"/>
        </w:tabs>
        <w:ind w:left="0" w:firstLine="0"/>
        <w:rPr>
          <w:rFonts w:ascii="Montserrat" w:hAnsi="Montserrat"/>
          <w:color w:val="auto"/>
          <w:sz w:val="18"/>
          <w:szCs w:val="18"/>
        </w:rPr>
      </w:pPr>
      <w:bookmarkStart w:id="1120" w:name="_Toc80362843"/>
      <w:bookmarkStart w:id="1121" w:name="_Toc90317298"/>
      <w:r w:rsidRPr="000A0687">
        <w:rPr>
          <w:rFonts w:ascii="Montserrat" w:hAnsi="Montserrat"/>
          <w:color w:val="auto"/>
          <w:sz w:val="18"/>
          <w:szCs w:val="18"/>
        </w:rPr>
        <w:t>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w:t>
      </w:r>
      <w:bookmarkEnd w:id="1120"/>
      <w:bookmarkEnd w:id="1121"/>
    </w:p>
    <w:p w14:paraId="19A81CF2" w14:textId="77777777" w:rsidR="00390BE8" w:rsidRPr="000A0687" w:rsidRDefault="00390BE8" w:rsidP="00E24794">
      <w:pPr>
        <w:spacing w:after="0"/>
        <w:jc w:val="both"/>
        <w:rPr>
          <w:rFonts w:ascii="Montserrat" w:hAnsi="Montserrat"/>
          <w:sz w:val="18"/>
          <w:szCs w:val="18"/>
        </w:rPr>
      </w:pPr>
    </w:p>
    <w:p w14:paraId="54E296AC"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 xml:space="preserve">Definición. </w:t>
      </w:r>
    </w:p>
    <w:p w14:paraId="0EA66F63" w14:textId="23DF12A1" w:rsidR="00390BE8" w:rsidRPr="000A0687" w:rsidRDefault="00390BE8" w:rsidP="00E24794">
      <w:pPr>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t xml:space="preserve">Se entiende por políticas de recursos humanos aquellas guías o lineamientos que regulan las acciones administrativas de quienes laboran en la entidad, a fin de que alcancen los objetivos propuestos y su desarrollo. </w:t>
      </w:r>
    </w:p>
    <w:p w14:paraId="220BD061"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Requisitos.</w:t>
      </w:r>
    </w:p>
    <w:p w14:paraId="25EA7634" w14:textId="5DEE639E" w:rsidR="00390BE8" w:rsidRPr="000A0687" w:rsidRDefault="00390BE8" w:rsidP="00E24794">
      <w:pPr>
        <w:jc w:val="both"/>
        <w:rPr>
          <w:rFonts w:ascii="Montserrat" w:eastAsia="Times New Roman" w:hAnsi="Montserrat" w:cs="Times New Roman"/>
          <w:sz w:val="18"/>
          <w:szCs w:val="18"/>
          <w:lang w:eastAsia="es-MX"/>
        </w:rPr>
      </w:pPr>
      <w:r w:rsidRPr="000A0687">
        <w:rPr>
          <w:rFonts w:ascii="Montserrat" w:hAnsi="Montserrat"/>
          <w:sz w:val="18"/>
          <w:szCs w:val="18"/>
        </w:rPr>
        <w:t>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w:t>
      </w:r>
      <w:r w:rsidRPr="000A0687">
        <w:rPr>
          <w:rFonts w:ascii="Montserrat" w:eastAsia="Times New Roman" w:hAnsi="Montserrat" w:cs="Times New Roman"/>
          <w:sz w:val="18"/>
          <w:szCs w:val="18"/>
          <w:lang w:eastAsia="es-MX"/>
        </w:rPr>
        <w:t>:</w:t>
      </w:r>
    </w:p>
    <w:p w14:paraId="2EC5612A" w14:textId="77777777" w:rsidR="00390BE8" w:rsidRPr="000A0687" w:rsidRDefault="00390BE8" w:rsidP="00E24794">
      <w:pPr>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t>En los siguientes rubros propuestos se deberá contemplar mecanismos preventivos que:</w:t>
      </w:r>
    </w:p>
    <w:p w14:paraId="652D4B8B" w14:textId="77777777" w:rsidR="00390BE8" w:rsidRPr="000A0687" w:rsidRDefault="00390BE8" w:rsidP="00684146">
      <w:pPr>
        <w:pStyle w:val="Prrafodelista"/>
        <w:numPr>
          <w:ilvl w:val="1"/>
          <w:numId w:val="60"/>
        </w:numPr>
        <w:spacing w:after="0" w:line="240" w:lineRule="auto"/>
        <w:ind w:left="284" w:hanging="284"/>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t xml:space="preserve">Detecten antes de la contratación </w:t>
      </w:r>
      <w:r w:rsidRPr="000A0687">
        <w:rPr>
          <w:rFonts w:ascii="Montserrat" w:hAnsi="Montserrat" w:cs="Arial"/>
          <w:sz w:val="18"/>
          <w:szCs w:val="18"/>
        </w:rPr>
        <w:t>de personal conflicto de intereses o faltas de integridad.</w:t>
      </w:r>
    </w:p>
    <w:p w14:paraId="15B7F1AF" w14:textId="77777777" w:rsidR="00390BE8" w:rsidRPr="000A0687" w:rsidRDefault="00390BE8" w:rsidP="00684146">
      <w:pPr>
        <w:pStyle w:val="Prrafodelista"/>
        <w:numPr>
          <w:ilvl w:val="1"/>
          <w:numId w:val="60"/>
        </w:numPr>
        <w:spacing w:before="100" w:beforeAutospacing="1" w:after="0" w:line="240" w:lineRule="auto"/>
        <w:ind w:left="284" w:hanging="284"/>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t xml:space="preserve">Tendientes a asegurar la no discriminación </w:t>
      </w:r>
      <w:r w:rsidRPr="000A0687">
        <w:rPr>
          <w:rFonts w:ascii="Montserrat" w:hAnsi="Montserrat" w:cs="Arial"/>
          <w:sz w:val="18"/>
          <w:szCs w:val="18"/>
        </w:rPr>
        <w:t xml:space="preserve">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4CBF866A" w14:textId="77777777" w:rsidR="00390BE8" w:rsidRPr="000A0687" w:rsidRDefault="00390BE8" w:rsidP="00684146">
      <w:pPr>
        <w:pStyle w:val="Prrafodelista"/>
        <w:numPr>
          <w:ilvl w:val="1"/>
          <w:numId w:val="60"/>
        </w:numPr>
        <w:spacing w:before="100" w:beforeAutospacing="1" w:after="0" w:line="240" w:lineRule="auto"/>
        <w:ind w:left="284" w:hanging="284"/>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lastRenderedPageBreak/>
        <w:t>Tendientes a asegurar que durante la operación de la organización no se presenten casos de discriminación o se detecten oportunamente y vincularlos con el Código de Ética y los Procedimientos de sanción correspondientes.</w:t>
      </w:r>
    </w:p>
    <w:p w14:paraId="6A94610E" w14:textId="77777777" w:rsidR="00390BE8" w:rsidRPr="000A0687" w:rsidRDefault="00390BE8" w:rsidP="00E24794">
      <w:pPr>
        <w:spacing w:before="100" w:beforeAutospacing="1"/>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Rubros propuestos:</w:t>
      </w:r>
    </w:p>
    <w:p w14:paraId="595C3A0A" w14:textId="77777777" w:rsidR="00390BE8" w:rsidRPr="000A0687" w:rsidRDefault="00390BE8" w:rsidP="00684146">
      <w:pPr>
        <w:pStyle w:val="Prrafodelista"/>
        <w:numPr>
          <w:ilvl w:val="0"/>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Objetivo General. </w:t>
      </w:r>
      <w:r w:rsidRPr="000A0687">
        <w:rPr>
          <w:rFonts w:ascii="Montserrat" w:eastAsia="Times New Roman" w:hAnsi="Montserrat" w:cs="Times New Roman"/>
          <w:sz w:val="18"/>
          <w:szCs w:val="18"/>
          <w:lang w:eastAsia="es-MX"/>
        </w:rPr>
        <w:t>Meta principal de las políticas de recursos humanos, misma que puede variar por entidad pero que tiene que ir acorde a los objetivos planteados en la organización.</w:t>
      </w:r>
    </w:p>
    <w:p w14:paraId="422B7750" w14:textId="77777777" w:rsidR="00390BE8" w:rsidRPr="000A0687" w:rsidRDefault="00390BE8" w:rsidP="00684146">
      <w:pPr>
        <w:pStyle w:val="Prrafodelista"/>
        <w:numPr>
          <w:ilvl w:val="0"/>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Objetivos Específicos. </w:t>
      </w:r>
      <w:r w:rsidRPr="000A0687">
        <w:rPr>
          <w:rFonts w:ascii="Montserrat" w:eastAsia="Times New Roman" w:hAnsi="Montserrat" w:cs="Times New Roman"/>
          <w:sz w:val="18"/>
          <w:szCs w:val="18"/>
          <w:lang w:eastAsia="es-MX"/>
        </w:rPr>
        <w:t xml:space="preserve">Metas concretas y específicas que son visibles y, en algunos casos, medibles. Se caracterizan por ser un listado de oraciones iniciadas por un verbo. Para el caso de las políticas de recursos humanos, los objetivos específicos deben de ligarse con el contenido de las políticas y la recepción que éstas tendrán por parte del personal. </w:t>
      </w:r>
    </w:p>
    <w:p w14:paraId="188CFE33" w14:textId="77777777" w:rsidR="00390BE8" w:rsidRPr="000A0687" w:rsidRDefault="00390BE8" w:rsidP="00684146">
      <w:pPr>
        <w:pStyle w:val="Prrafodelista"/>
        <w:numPr>
          <w:ilvl w:val="0"/>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Alcance de las políticas. </w:t>
      </w:r>
      <w:r w:rsidRPr="000A0687">
        <w:rPr>
          <w:rFonts w:ascii="Montserrat" w:eastAsia="Times New Roman" w:hAnsi="Montserrat" w:cs="Times New Roman"/>
          <w:sz w:val="18"/>
          <w:szCs w:val="18"/>
          <w:lang w:eastAsia="es-MX"/>
        </w:rPr>
        <w:t>Apartado en el que se establece a quién o quiénes se le aplicará lo establecido en las políticas. Puede darse el caso en el que la entidad tenga divisiones o filiales que se rijan por diferentes políticas de recursos humanos o, en el caso contrario, que se rijan por las mismas políticas. En cualquiera de los casos, el presente apartado debe de estipular cuál es el supuesto aplicable.</w:t>
      </w:r>
    </w:p>
    <w:p w14:paraId="74009E9A" w14:textId="77777777" w:rsidR="00390BE8" w:rsidRPr="000A0687" w:rsidRDefault="00390BE8" w:rsidP="00684146">
      <w:pPr>
        <w:pStyle w:val="Prrafodelista"/>
        <w:numPr>
          <w:ilvl w:val="0"/>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Estructura organizacional y funciones. </w:t>
      </w:r>
      <w:r w:rsidRPr="000A0687">
        <w:rPr>
          <w:rFonts w:ascii="Montserrat" w:eastAsia="Times New Roman" w:hAnsi="Montserrat" w:cs="Times New Roman"/>
          <w:sz w:val="18"/>
          <w:szCs w:val="18"/>
          <w:lang w:eastAsia="es-MX"/>
        </w:rPr>
        <w:t>Funciones o atribuciones tiene cada puesto, en especial, las atribuciones relacionadas con las políticas de recursos humanos referentes a vigilancia, aplicación, revisión y actualización.</w:t>
      </w:r>
    </w:p>
    <w:p w14:paraId="56D15D00" w14:textId="77777777" w:rsidR="00390BE8" w:rsidRPr="000A0687" w:rsidRDefault="00390BE8" w:rsidP="00684146">
      <w:pPr>
        <w:pStyle w:val="Prrafodelista"/>
        <w:numPr>
          <w:ilvl w:val="0"/>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Visión de la entidad. </w:t>
      </w:r>
      <w:r w:rsidRPr="000A0687">
        <w:rPr>
          <w:rFonts w:ascii="Montserrat" w:eastAsia="Times New Roman" w:hAnsi="Montserrat" w:cs="Times New Roman"/>
          <w:sz w:val="18"/>
          <w:szCs w:val="18"/>
          <w:lang w:eastAsia="es-MX"/>
        </w:rPr>
        <w:t xml:space="preserve">Descripción general de los objetivos que se esperan lograr en el futuro tomando una postura de expectativa ideal, acompañados de planes, acciones o propuestas para conseguirlos. </w:t>
      </w:r>
    </w:p>
    <w:p w14:paraId="38E9A7EF" w14:textId="77777777" w:rsidR="00390BE8" w:rsidRPr="000A0687" w:rsidRDefault="00390BE8" w:rsidP="00684146">
      <w:pPr>
        <w:pStyle w:val="Prrafodelista"/>
        <w:numPr>
          <w:ilvl w:val="0"/>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b/>
          <w:bCs/>
          <w:sz w:val="18"/>
          <w:szCs w:val="18"/>
          <w:lang w:eastAsia="es-MX"/>
        </w:rPr>
        <w:t xml:space="preserve">Código de conducta </w:t>
      </w:r>
      <w:r w:rsidRPr="000A0687">
        <w:rPr>
          <w:rFonts w:ascii="Montserrat" w:eastAsia="Times New Roman" w:hAnsi="Montserrat" w:cs="Times New Roman"/>
          <w:i/>
          <w:iCs/>
          <w:sz w:val="18"/>
          <w:szCs w:val="18"/>
          <w:lang w:eastAsia="es-MX"/>
        </w:rPr>
        <w:t>(Considerado en el Anexo XXX.).</w:t>
      </w:r>
      <w:r w:rsidRPr="000A0687">
        <w:rPr>
          <w:rFonts w:ascii="Montserrat" w:eastAsia="Times New Roman" w:hAnsi="Montserrat" w:cs="Times New Roman"/>
          <w:sz w:val="18"/>
          <w:szCs w:val="18"/>
          <w:lang w:eastAsia="es-MX"/>
        </w:rPr>
        <w:t xml:space="preserve"> </w:t>
      </w:r>
    </w:p>
    <w:p w14:paraId="76DC5AFB" w14:textId="77777777" w:rsidR="00390BE8" w:rsidRPr="000A0687" w:rsidRDefault="00390BE8" w:rsidP="00684146">
      <w:pPr>
        <w:pStyle w:val="Prrafodelista"/>
        <w:numPr>
          <w:ilvl w:val="0"/>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Políticas de recursos humanos. </w:t>
      </w:r>
      <w:r w:rsidRPr="000A0687">
        <w:rPr>
          <w:rFonts w:ascii="Montserrat" w:eastAsia="Times New Roman" w:hAnsi="Montserrat" w:cs="Times New Roman"/>
          <w:sz w:val="18"/>
          <w:szCs w:val="18"/>
          <w:lang w:eastAsia="es-MX"/>
        </w:rPr>
        <w:t>Dentro de las cuales pueden estar las siguientes:</w:t>
      </w:r>
    </w:p>
    <w:p w14:paraId="7E9B433E"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b/>
          <w:bCs/>
          <w:sz w:val="18"/>
          <w:szCs w:val="18"/>
          <w:lang w:eastAsia="es-MX"/>
        </w:rPr>
        <w:t>Reclutamiento</w:t>
      </w:r>
      <w:r w:rsidRPr="000A0687">
        <w:rPr>
          <w:rFonts w:ascii="Montserrat" w:eastAsia="Times New Roman" w:hAnsi="Montserrat" w:cs="Times New Roman"/>
          <w:sz w:val="18"/>
          <w:szCs w:val="18"/>
          <w:lang w:eastAsia="es-MX"/>
        </w:rPr>
        <w:t>. Inicio del proceso de selección de personal, que consiste en identificación y atracción de los aspirantes idóneos para cubrir las vacantes.</w:t>
      </w:r>
    </w:p>
    <w:p w14:paraId="256FAFAA"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b/>
          <w:bCs/>
          <w:sz w:val="18"/>
          <w:szCs w:val="18"/>
          <w:lang w:eastAsia="es-MX"/>
        </w:rPr>
        <w:t>Selección del personal.</w:t>
      </w:r>
      <w:r w:rsidRPr="000A0687">
        <w:rPr>
          <w:rFonts w:ascii="Montserrat" w:eastAsia="Times New Roman" w:hAnsi="Montserrat" w:cs="Times New Roman"/>
          <w:sz w:val="18"/>
          <w:szCs w:val="18"/>
          <w:lang w:eastAsia="es-MX"/>
        </w:rPr>
        <w:t xml:space="preserve"> Proceso de revisión de perfil, habilidades, aspiraciones y características a través de entrevistas, evaluaciones, exámenes, pruebas psicológicas, revisión con referencias laborales, historial de experiencia laboral, historial académico, entre otras.</w:t>
      </w:r>
    </w:p>
    <w:p w14:paraId="48B2D643"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Cierre del proceso de selección.</w:t>
      </w:r>
      <w:r w:rsidRPr="000A0687">
        <w:rPr>
          <w:rFonts w:ascii="Montserrat" w:eastAsia="Times New Roman" w:hAnsi="Montserrat" w:cs="Times New Roman"/>
          <w:sz w:val="18"/>
          <w:szCs w:val="18"/>
          <w:lang w:eastAsia="es-MX"/>
        </w:rPr>
        <w:t xml:space="preserve"> Acompañamiento durante el término del proceso de selección, tanto para el proceso administrativo de inclusión a la entidad como para tomar en cuenta los posibles acercamientos de la entidad con los aspirantes si es que el proceso de selección no fue exitoso.</w:t>
      </w:r>
    </w:p>
    <w:p w14:paraId="0FD2A973"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Inducción del personal. </w:t>
      </w:r>
      <w:r w:rsidRPr="000A0687">
        <w:rPr>
          <w:rFonts w:ascii="Montserrat" w:eastAsia="Times New Roman" w:hAnsi="Montserrat" w:cs="Times New Roman"/>
          <w:sz w:val="18"/>
          <w:szCs w:val="18"/>
          <w:lang w:eastAsia="es-MX"/>
        </w:rPr>
        <w:t xml:space="preserve">Orientación o capacitación de la entidad al personal recién ingresado, con el objetivo de presentar las instalaciones, las responsabilidades, el equipo de trabajo, los reglamentos de la entidad y cualquier información necesaria para el desarrollo de sus funciones. </w:t>
      </w:r>
    </w:p>
    <w:p w14:paraId="1FBB63D7"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b/>
          <w:bCs/>
          <w:sz w:val="18"/>
          <w:szCs w:val="18"/>
          <w:lang w:eastAsia="es-MX"/>
        </w:rPr>
        <w:t xml:space="preserve">Periodo de prueba. </w:t>
      </w:r>
      <w:r w:rsidRPr="000A0687">
        <w:rPr>
          <w:rFonts w:ascii="Montserrat" w:eastAsia="Times New Roman" w:hAnsi="Montserrat" w:cs="Times New Roman"/>
          <w:sz w:val="18"/>
          <w:szCs w:val="18"/>
          <w:lang w:eastAsia="es-MX"/>
        </w:rPr>
        <w:t xml:space="preserve">Rango tiempo que la entidad puede establecer para comprobar el desempeño del personal recién ingresado, mismo que puede formar parte de la inducción del personal. </w:t>
      </w:r>
    </w:p>
    <w:p w14:paraId="72F1F862"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Formación y/o capacitación. </w:t>
      </w:r>
      <w:r w:rsidRPr="000A0687">
        <w:rPr>
          <w:rFonts w:ascii="Montserrat" w:eastAsia="Times New Roman" w:hAnsi="Montserrat" w:cs="Times New Roman"/>
          <w:sz w:val="18"/>
          <w:szCs w:val="18"/>
          <w:lang w:eastAsia="es-MX"/>
        </w:rPr>
        <w:t>Cursos, pláticas, conferencias, congresos, viajes o cualquier actividad dirigida al personal de la entidad con el objetivo de promover la actualización y el perfeccionamiento de conocimientos y habilidades en sus respectivas áreas y actividades, o en la aplicación de un nuevo insumo de trabajo, para prevenir accidentes, incrementar productividad y mejorar habilidades del personal.</w:t>
      </w:r>
    </w:p>
    <w:p w14:paraId="47D2BA2B"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b/>
          <w:bCs/>
          <w:sz w:val="18"/>
          <w:szCs w:val="18"/>
          <w:lang w:eastAsia="es-MX"/>
        </w:rPr>
        <w:t xml:space="preserve">Evaluación del desempeño y reconocimientos. </w:t>
      </w:r>
      <w:r w:rsidRPr="000A0687">
        <w:rPr>
          <w:rFonts w:ascii="Montserrat" w:eastAsia="Times New Roman" w:hAnsi="Montserrat" w:cs="Times New Roman"/>
          <w:sz w:val="18"/>
          <w:szCs w:val="18"/>
          <w:lang w:eastAsia="es-MX"/>
        </w:rPr>
        <w:t>Medición</w:t>
      </w:r>
      <w:r w:rsidRPr="000A0687">
        <w:rPr>
          <w:rFonts w:ascii="Montserrat" w:eastAsia="Times New Roman" w:hAnsi="Montserrat" w:cs="Times New Roman"/>
          <w:b/>
          <w:bCs/>
          <w:sz w:val="18"/>
          <w:szCs w:val="18"/>
          <w:lang w:eastAsia="es-MX"/>
        </w:rPr>
        <w:t xml:space="preserve"> </w:t>
      </w:r>
      <w:r w:rsidRPr="000A0687">
        <w:rPr>
          <w:rFonts w:ascii="Montserrat" w:eastAsia="Times New Roman" w:hAnsi="Montserrat" w:cs="Times New Roman"/>
          <w:sz w:val="18"/>
          <w:szCs w:val="18"/>
          <w:lang w:eastAsia="es-MX"/>
        </w:rPr>
        <w:t xml:space="preserve">del funcionamiento y participación del personal en sus áreas y actividades. Misma que puede llevarse a cabo a través de evaluaciones por parte del personal con un rango superior, cumplimiento de metas, número de horas trabajadas, número de trabajos entregados, exámenes, pruebas o cualquier instrumento que permita cuantificar el rendimiento del personal en una escala objetiva y replicable. A su vez, los resultados de dicha medición pueden servir para tomar decisiones sobre: reconocimientos, promociones, remuneraciones, capacitaciones, rotaciones de </w:t>
      </w:r>
      <w:r w:rsidRPr="000A0687">
        <w:rPr>
          <w:rFonts w:ascii="Montserrat" w:eastAsia="Times New Roman" w:hAnsi="Montserrat" w:cs="Times New Roman"/>
          <w:sz w:val="18"/>
          <w:szCs w:val="18"/>
          <w:lang w:eastAsia="es-MX"/>
        </w:rPr>
        <w:lastRenderedPageBreak/>
        <w:t xml:space="preserve">puesto, incrementos salariales o cualquier decisión de la entidad referente al desempeño del personal. </w:t>
      </w:r>
    </w:p>
    <w:p w14:paraId="7A3CD31E"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Remuneraciones. </w:t>
      </w:r>
      <w:r w:rsidRPr="000A0687">
        <w:rPr>
          <w:rFonts w:ascii="Montserrat" w:eastAsia="Times New Roman" w:hAnsi="Montserrat" w:cs="Times New Roman"/>
          <w:sz w:val="18"/>
          <w:szCs w:val="18"/>
          <w:lang w:eastAsia="es-MX"/>
        </w:rPr>
        <w:t>Definición cuantitativa y cualitativa de aquellas retribuciones que recibirá el personal por la prestación de sus servicios a la entidad. A su vez, dicho apartado puede describir las condiciones</w:t>
      </w:r>
      <w:r w:rsidRPr="000A0687">
        <w:rPr>
          <w:rFonts w:ascii="Montserrat" w:eastAsia="Times New Roman" w:hAnsi="Montserrat" w:cs="Times New Roman"/>
          <w:b/>
          <w:bCs/>
          <w:sz w:val="18"/>
          <w:szCs w:val="18"/>
          <w:lang w:eastAsia="es-MX"/>
        </w:rPr>
        <w:t xml:space="preserve"> </w:t>
      </w:r>
      <w:r w:rsidRPr="000A0687">
        <w:rPr>
          <w:rFonts w:ascii="Montserrat" w:eastAsia="Times New Roman" w:hAnsi="Montserrat" w:cs="Times New Roman"/>
          <w:sz w:val="18"/>
          <w:szCs w:val="18"/>
          <w:lang w:eastAsia="es-MX"/>
        </w:rPr>
        <w:t>en las que</w:t>
      </w:r>
      <w:r w:rsidRPr="000A0687">
        <w:rPr>
          <w:rFonts w:ascii="Montserrat" w:eastAsia="Times New Roman" w:hAnsi="Montserrat" w:cs="Times New Roman"/>
          <w:b/>
          <w:bCs/>
          <w:sz w:val="18"/>
          <w:szCs w:val="18"/>
          <w:lang w:eastAsia="es-MX"/>
        </w:rPr>
        <w:t xml:space="preserve"> </w:t>
      </w:r>
      <w:r w:rsidRPr="000A0687">
        <w:rPr>
          <w:rFonts w:ascii="Montserrat" w:eastAsia="Times New Roman" w:hAnsi="Montserrat" w:cs="Times New Roman"/>
          <w:sz w:val="18"/>
          <w:szCs w:val="18"/>
          <w:lang w:eastAsia="es-MX"/>
        </w:rPr>
        <w:t xml:space="preserve">dichas retribuciones serán entregadas o, en su defecto, retenidas. Podrán diferenciarse en función de las responsabilidades, rendimiento, tiempo de trabajo, experiencia, sanciones o cualquier condición que considere la entidad, mismas diferenciaciones se deben describir y justificar. </w:t>
      </w:r>
    </w:p>
    <w:p w14:paraId="0A7C1B64"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Promociones o incrementos salariales. </w:t>
      </w:r>
      <w:r w:rsidRPr="000A0687">
        <w:rPr>
          <w:rFonts w:ascii="Montserrat" w:eastAsia="Times New Roman" w:hAnsi="Montserrat" w:cs="Times New Roman"/>
          <w:sz w:val="18"/>
          <w:szCs w:val="18"/>
          <w:lang w:eastAsia="es-MX"/>
        </w:rPr>
        <w:t>Dichas promociones o incrementos se deben realizar tomando en cuenta ciertos criterios, por ejemplo:</w:t>
      </w:r>
    </w:p>
    <w:p w14:paraId="5633779C" w14:textId="77777777" w:rsidR="00390BE8" w:rsidRPr="000A0687" w:rsidRDefault="00390BE8" w:rsidP="00684146">
      <w:pPr>
        <w:pStyle w:val="Prrafodelista"/>
        <w:numPr>
          <w:ilvl w:val="2"/>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t>Antigüedad</w:t>
      </w:r>
    </w:p>
    <w:p w14:paraId="0F8082ED" w14:textId="77777777" w:rsidR="00390BE8" w:rsidRPr="000A0687" w:rsidRDefault="00390BE8" w:rsidP="00684146">
      <w:pPr>
        <w:pStyle w:val="Prrafodelista"/>
        <w:numPr>
          <w:ilvl w:val="2"/>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t>Evaluaciones de desempeño</w:t>
      </w:r>
    </w:p>
    <w:p w14:paraId="502B7D1D" w14:textId="77777777" w:rsidR="00390BE8" w:rsidRPr="000A0687" w:rsidRDefault="00390BE8" w:rsidP="00684146">
      <w:pPr>
        <w:pStyle w:val="Prrafodelista"/>
        <w:numPr>
          <w:ilvl w:val="2"/>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t>Infracciones y sanciones</w:t>
      </w:r>
    </w:p>
    <w:p w14:paraId="2F6B9229" w14:textId="77777777" w:rsidR="00390BE8" w:rsidRPr="000A0687" w:rsidRDefault="00390BE8" w:rsidP="00684146">
      <w:pPr>
        <w:pStyle w:val="Prrafodelista"/>
        <w:numPr>
          <w:ilvl w:val="2"/>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t>Perfil de puesto</w:t>
      </w:r>
    </w:p>
    <w:p w14:paraId="4CD2F374" w14:textId="77777777" w:rsidR="00390BE8" w:rsidRPr="000A0687" w:rsidRDefault="00390BE8" w:rsidP="00684146">
      <w:pPr>
        <w:pStyle w:val="Prrafodelista"/>
        <w:numPr>
          <w:ilvl w:val="2"/>
          <w:numId w:val="45"/>
        </w:numPr>
        <w:spacing w:before="100" w:beforeAutospacing="1" w:after="0" w:line="240" w:lineRule="auto"/>
        <w:jc w:val="both"/>
        <w:rPr>
          <w:rFonts w:ascii="Montserrat" w:eastAsia="Times New Roman" w:hAnsi="Montserrat" w:cs="Times New Roman"/>
          <w:sz w:val="18"/>
          <w:szCs w:val="18"/>
          <w:lang w:eastAsia="es-MX"/>
        </w:rPr>
      </w:pPr>
      <w:r w:rsidRPr="000A0687">
        <w:rPr>
          <w:rFonts w:ascii="Montserrat" w:eastAsia="Times New Roman" w:hAnsi="Montserrat" w:cs="Times New Roman"/>
          <w:sz w:val="18"/>
          <w:szCs w:val="18"/>
          <w:lang w:eastAsia="es-MX"/>
        </w:rPr>
        <w:t>Disponibilidad de vacantes</w:t>
      </w:r>
    </w:p>
    <w:p w14:paraId="53D28AB2"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Asistencia del personal. </w:t>
      </w:r>
      <w:r w:rsidRPr="000A0687">
        <w:rPr>
          <w:rFonts w:ascii="Montserrat" w:eastAsia="Times New Roman" w:hAnsi="Montserrat" w:cs="Times New Roman"/>
          <w:sz w:val="18"/>
          <w:szCs w:val="18"/>
          <w:lang w:eastAsia="es-MX"/>
        </w:rPr>
        <w:t xml:space="preserve">Derechos y obligaciones del personal respecto al horario de trabajo. En específico respecto a la entrada y salida, tolerancia e inasistencias, tanto justificadas como injustificadas. </w:t>
      </w:r>
    </w:p>
    <w:p w14:paraId="4F1FBB89"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Permisos y licencias. </w:t>
      </w:r>
      <w:r w:rsidRPr="000A0687">
        <w:rPr>
          <w:rFonts w:ascii="Montserrat" w:eastAsia="Times New Roman" w:hAnsi="Montserrat" w:cs="Times New Roman"/>
          <w:sz w:val="18"/>
          <w:szCs w:val="18"/>
          <w:lang w:eastAsia="es-MX"/>
        </w:rPr>
        <w:t xml:space="preserve">Causas o motivos por las cuales el personal puede solicitar y recibir un permiso o licencia para ausentarse durante algún periodo de tiempo. A su vez, se definen las características en las que se puede otorgar dicha licencia o permiso, por ejemplo: el plazo, si es que la licencia se otorga con goce de sueldo o si puede o no ser extendida. </w:t>
      </w:r>
    </w:p>
    <w:p w14:paraId="0F6A4DB1"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Rotación del personal. </w:t>
      </w:r>
      <w:r w:rsidRPr="000A0687">
        <w:rPr>
          <w:rFonts w:ascii="Montserrat" w:eastAsia="Times New Roman" w:hAnsi="Montserrat" w:cs="Times New Roman"/>
          <w:sz w:val="18"/>
          <w:szCs w:val="18"/>
          <w:lang w:eastAsia="es-MX"/>
        </w:rPr>
        <w:t>Cambio de tareas o funciones dentro del personal, con el propósito ampliar las habilidades y el conocimiento de todas las áreas.</w:t>
      </w:r>
    </w:p>
    <w:p w14:paraId="7C332762"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Horas extras. </w:t>
      </w:r>
      <w:r w:rsidRPr="000A0687">
        <w:rPr>
          <w:rFonts w:ascii="Montserrat" w:eastAsia="Times New Roman" w:hAnsi="Montserrat" w:cs="Times New Roman"/>
          <w:sz w:val="18"/>
          <w:szCs w:val="18"/>
          <w:lang w:eastAsia="es-MX"/>
        </w:rPr>
        <w:t>Trabajo extraordinario realizado fuera del horario laboral establecido que podrá ser remunerado monetariamente o en tiempo compensatorio. Del mismo modo, debe de realizarse bajo ciertos criterios, por ejemplo: con un límite máximo de horas extras que el personal puede trabajar.</w:t>
      </w:r>
    </w:p>
    <w:p w14:paraId="517AE19F"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Tiempo compensatorio. </w:t>
      </w:r>
      <w:r w:rsidRPr="000A0687">
        <w:rPr>
          <w:rFonts w:ascii="Montserrat" w:eastAsia="Times New Roman" w:hAnsi="Montserrat" w:cs="Times New Roman"/>
          <w:sz w:val="18"/>
          <w:szCs w:val="18"/>
          <w:lang w:eastAsia="es-MX"/>
        </w:rPr>
        <w:t xml:space="preserve">Tipo de remuneración no monetaria, sino en tiempo de asueto o descanso que puede estar en función del tiempo trabajado extraordinariamente. De la misma forma que el pago de horas extras, para el tiempo compensatorio debe de realizarse bajo ciertos criterios, por ejemplo: el tiempo máximo compensado durante el año laboral. </w:t>
      </w:r>
    </w:p>
    <w:p w14:paraId="722E76E3"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Prestaciones</w:t>
      </w:r>
      <w:r w:rsidRPr="000A0687">
        <w:rPr>
          <w:rFonts w:ascii="Montserrat" w:eastAsia="Times New Roman" w:hAnsi="Montserrat" w:cs="Times New Roman"/>
          <w:sz w:val="18"/>
          <w:szCs w:val="18"/>
          <w:lang w:eastAsia="es-MX"/>
        </w:rPr>
        <w:t>. Al menos las prestaciones previstas en la Ley Federal del Trabajo.</w:t>
      </w:r>
    </w:p>
    <w:p w14:paraId="7B93D268"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Calidad de vida laboral. </w:t>
      </w:r>
      <w:r w:rsidRPr="000A0687">
        <w:rPr>
          <w:rFonts w:ascii="Montserrat" w:eastAsia="Times New Roman" w:hAnsi="Montserrat" w:cs="Times New Roman"/>
          <w:sz w:val="18"/>
          <w:szCs w:val="18"/>
          <w:lang w:eastAsia="es-MX"/>
        </w:rPr>
        <w:t xml:space="preserve">Listado de las acciones permanentes que llevará a cabo la entidad para el desarrollo y la mejora de las condiciones laborales. </w:t>
      </w:r>
    </w:p>
    <w:p w14:paraId="70FBC801" w14:textId="77777777" w:rsidR="00390BE8" w:rsidRPr="000A0687" w:rsidRDefault="00390BE8" w:rsidP="00684146">
      <w:pPr>
        <w:pStyle w:val="Prrafodelista"/>
        <w:numPr>
          <w:ilvl w:val="1"/>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Desvinculaciones. </w:t>
      </w:r>
      <w:r w:rsidRPr="000A0687">
        <w:rPr>
          <w:rFonts w:ascii="Montserrat" w:eastAsia="Times New Roman" w:hAnsi="Montserrat" w:cs="Times New Roman"/>
          <w:sz w:val="18"/>
          <w:szCs w:val="18"/>
          <w:lang w:eastAsia="es-MX"/>
        </w:rPr>
        <w:t xml:space="preserve">Definición del proceso de despido, renuncia o jubilación, incluyendo las causas o motivos de quien la promueve. Dentro de dicho proceso se deben de establecer las acciones derivadas de supuestos específicos que se podrían manifestar en la desvinculación, por ejemplo: tiempo de entrega de los bienes en posesión del personal que pertenezcan a la entidad, liquidaciones o, en caso de fallecimiento, entrega de compensaciones a beneficiarios. </w:t>
      </w:r>
    </w:p>
    <w:p w14:paraId="0634C1AF" w14:textId="107E38D2" w:rsidR="00390BE8" w:rsidRPr="000A0687" w:rsidRDefault="00390BE8" w:rsidP="00684146">
      <w:pPr>
        <w:pStyle w:val="Prrafodelista"/>
        <w:numPr>
          <w:ilvl w:val="0"/>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Infracciones, sanciones y procedimiento de sanción. </w:t>
      </w:r>
      <w:r w:rsidRPr="000A0687">
        <w:rPr>
          <w:rFonts w:ascii="Montserrat" w:eastAsia="Times New Roman" w:hAnsi="Montserrat" w:cs="Times New Roman"/>
          <w:sz w:val="18"/>
          <w:szCs w:val="18"/>
          <w:lang w:eastAsia="es-MX"/>
        </w:rPr>
        <w:t>Incumplimientos de las normas internas relativas al cumplimiento de obligaciones labores y al Código de Ética por parte del personal que resultan en la obtención de una sanción y se someten a un procedimiento interno. (</w:t>
      </w:r>
      <w:r w:rsidRPr="000A0687">
        <w:rPr>
          <w:rFonts w:ascii="Montserrat" w:hAnsi="Montserrat" w:cs="Arial"/>
          <w:i/>
          <w:iCs/>
          <w:sz w:val="18"/>
          <w:szCs w:val="18"/>
        </w:rPr>
        <w:t>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w:t>
      </w:r>
      <w:r w:rsidRPr="000A0687">
        <w:rPr>
          <w:rFonts w:ascii="Montserrat" w:eastAsia="Times New Roman" w:hAnsi="Montserrat" w:cs="Times New Roman"/>
          <w:i/>
          <w:iCs/>
          <w:sz w:val="18"/>
          <w:szCs w:val="18"/>
          <w:lang w:eastAsia="es-MX"/>
        </w:rPr>
        <w:t>.)</w:t>
      </w:r>
    </w:p>
    <w:p w14:paraId="30F6F8AB" w14:textId="77777777" w:rsidR="00390BE8" w:rsidRPr="000A0687" w:rsidRDefault="00390BE8" w:rsidP="00684146">
      <w:pPr>
        <w:pStyle w:val="Prrafodelista"/>
        <w:numPr>
          <w:ilvl w:val="0"/>
          <w:numId w:val="45"/>
        </w:numPr>
        <w:spacing w:before="100" w:beforeAutospacing="1" w:after="0" w:line="240" w:lineRule="auto"/>
        <w:jc w:val="both"/>
        <w:rPr>
          <w:rFonts w:ascii="Montserrat" w:eastAsia="Times New Roman" w:hAnsi="Montserrat" w:cs="Times New Roman"/>
          <w:b/>
          <w:bCs/>
          <w:sz w:val="18"/>
          <w:szCs w:val="18"/>
          <w:lang w:eastAsia="es-MX"/>
        </w:rPr>
      </w:pPr>
      <w:r w:rsidRPr="000A0687">
        <w:rPr>
          <w:rFonts w:ascii="Montserrat" w:eastAsia="Times New Roman" w:hAnsi="Montserrat" w:cs="Times New Roman"/>
          <w:b/>
          <w:bCs/>
          <w:sz w:val="18"/>
          <w:szCs w:val="18"/>
          <w:lang w:eastAsia="es-MX"/>
        </w:rPr>
        <w:t xml:space="preserve">Vigencia de las políticas. </w:t>
      </w:r>
      <w:r w:rsidRPr="000A0687">
        <w:rPr>
          <w:rFonts w:ascii="Montserrat" w:eastAsia="Times New Roman" w:hAnsi="Montserrat" w:cs="Times New Roman"/>
          <w:sz w:val="18"/>
          <w:szCs w:val="18"/>
          <w:lang w:eastAsia="es-MX"/>
        </w:rPr>
        <w:t xml:space="preserve">Momento en el cual entrarán en vigor las políticas de recursos humanos, así como, de ser el caso, el momento de su renovación, revisión o actualización. </w:t>
      </w:r>
    </w:p>
    <w:p w14:paraId="0DAE8467" w14:textId="77777777" w:rsidR="00390BE8" w:rsidRPr="000A0687" w:rsidRDefault="00390BE8" w:rsidP="00E24794">
      <w:pPr>
        <w:pStyle w:val="Prrafodelista"/>
        <w:spacing w:before="100" w:beforeAutospacing="1"/>
        <w:jc w:val="both"/>
        <w:rPr>
          <w:rFonts w:ascii="Montserrat" w:eastAsia="Times New Roman" w:hAnsi="Montserrat" w:cs="Times New Roman"/>
          <w:b/>
          <w:bCs/>
          <w:sz w:val="18"/>
          <w:szCs w:val="18"/>
          <w:lang w:eastAsia="es-MX"/>
        </w:rPr>
      </w:pPr>
    </w:p>
    <w:p w14:paraId="7B1A1372"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Medios de difusión en la organización</w:t>
      </w:r>
    </w:p>
    <w:p w14:paraId="7D6B90B3" w14:textId="12EE91E4" w:rsidR="00390BE8" w:rsidRPr="000A0687" w:rsidRDefault="00390BE8" w:rsidP="00E24794">
      <w:pPr>
        <w:jc w:val="both"/>
        <w:rPr>
          <w:rFonts w:ascii="Montserrat" w:hAnsi="Montserrat"/>
          <w:sz w:val="18"/>
          <w:szCs w:val="18"/>
        </w:rPr>
      </w:pPr>
      <w:r w:rsidRPr="000A0687">
        <w:rPr>
          <w:rFonts w:ascii="Montserrat" w:hAnsi="Montserrat"/>
          <w:sz w:val="18"/>
          <w:szCs w:val="18"/>
        </w:rPr>
        <w:t xml:space="preserve">Se deberán establecer los medios por los cuales se harán del conocimiento de los miembros de la organización las Políticas de Recursos Humanos, además de la obligación del personal de conocerlo.  </w:t>
      </w:r>
    </w:p>
    <w:p w14:paraId="655F9D82" w14:textId="77777777" w:rsidR="00390BE8" w:rsidRPr="000A0687" w:rsidRDefault="00390BE8" w:rsidP="00E24794">
      <w:pPr>
        <w:jc w:val="both"/>
        <w:rPr>
          <w:rFonts w:ascii="Montserrat" w:hAnsi="Montserrat"/>
          <w:sz w:val="18"/>
          <w:szCs w:val="18"/>
        </w:rPr>
      </w:pPr>
    </w:p>
    <w:p w14:paraId="229B2CBF" w14:textId="0071CF36" w:rsidR="00390BE8" w:rsidRPr="000A0687" w:rsidRDefault="00390BE8" w:rsidP="00684146">
      <w:pPr>
        <w:pStyle w:val="Estilo1"/>
        <w:numPr>
          <w:ilvl w:val="0"/>
          <w:numId w:val="61"/>
        </w:numPr>
        <w:tabs>
          <w:tab w:val="left" w:pos="284"/>
        </w:tabs>
        <w:ind w:left="0" w:firstLine="0"/>
        <w:rPr>
          <w:rFonts w:ascii="Montserrat" w:hAnsi="Montserrat"/>
          <w:color w:val="auto"/>
          <w:sz w:val="18"/>
          <w:szCs w:val="18"/>
        </w:rPr>
      </w:pPr>
      <w:bookmarkStart w:id="1122" w:name="_Toc80362844"/>
      <w:bookmarkStart w:id="1123" w:name="_Toc90317299"/>
      <w:r w:rsidRPr="000A0687">
        <w:rPr>
          <w:rFonts w:ascii="Montserrat" w:hAnsi="Montserrat"/>
          <w:color w:val="auto"/>
          <w:sz w:val="18"/>
          <w:szCs w:val="18"/>
        </w:rPr>
        <w:t>Programas de capacitación respecto de las medidas de integridad al personal a todos los niveles de la estructura</w:t>
      </w:r>
      <w:bookmarkEnd w:id="1122"/>
      <w:bookmarkEnd w:id="1123"/>
    </w:p>
    <w:p w14:paraId="36106FD5" w14:textId="77777777" w:rsidR="00390BE8" w:rsidRPr="000A0687" w:rsidRDefault="00390BE8" w:rsidP="00E24794">
      <w:pPr>
        <w:spacing w:after="0"/>
        <w:jc w:val="both"/>
        <w:rPr>
          <w:rFonts w:ascii="Montserrat" w:eastAsia="Times New Roman" w:hAnsi="Montserrat" w:cs="Segoe UI"/>
          <w:b/>
          <w:bCs/>
          <w:sz w:val="18"/>
          <w:szCs w:val="18"/>
          <w:lang w:eastAsia="es-MX"/>
        </w:rPr>
      </w:pPr>
    </w:p>
    <w:p w14:paraId="2F9F0D0E"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Definición.</w:t>
      </w:r>
    </w:p>
    <w:p w14:paraId="296C4723" w14:textId="202A8195" w:rsidR="00390BE8" w:rsidRPr="000A0687" w:rsidRDefault="00390BE8" w:rsidP="00E24794">
      <w:pPr>
        <w:jc w:val="both"/>
        <w:rPr>
          <w:rFonts w:ascii="Montserrat" w:hAnsi="Montserrat" w:cs="Arial"/>
          <w:sz w:val="18"/>
          <w:szCs w:val="18"/>
          <w:shd w:val="clear" w:color="auto" w:fill="FFFFFF"/>
        </w:rPr>
      </w:pPr>
      <w:r w:rsidRPr="000A0687">
        <w:rPr>
          <w:rFonts w:ascii="Montserrat" w:hAnsi="Montserrat" w:cs="Arial"/>
          <w:sz w:val="18"/>
          <w:szCs w:val="18"/>
          <w:shd w:val="clear" w:color="auto" w:fill="FFFFFF"/>
        </w:rPr>
        <w:t xml:space="preserve">Establecer un proceso estructurado y organizado mediante el cual se proporcione a los miembros de la organización la información y se desarrollen las habilidades respecto a las medidas de integridad que rigen a operación. </w:t>
      </w:r>
    </w:p>
    <w:p w14:paraId="39F1C67B"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t>Requisitos.</w:t>
      </w:r>
    </w:p>
    <w:p w14:paraId="53F98FCA" w14:textId="19BA068D" w:rsidR="00390BE8" w:rsidRPr="000A0687" w:rsidRDefault="00390BE8" w:rsidP="00E24794">
      <w:pPr>
        <w:jc w:val="both"/>
        <w:rPr>
          <w:rFonts w:ascii="Montserrat" w:hAnsi="Montserrat"/>
          <w:sz w:val="18"/>
          <w:szCs w:val="18"/>
        </w:rPr>
      </w:pPr>
      <w:r w:rsidRPr="000A0687">
        <w:rPr>
          <w:rFonts w:ascii="Montserrat" w:hAnsi="Montserrat"/>
          <w:sz w:val="18"/>
          <w:szCs w:val="18"/>
        </w:rPr>
        <w:t>El presente documento indica el mínimo requerido como parte de los programas de capacitación respecto de las medidas de integridad para el personal de la organización.</w:t>
      </w:r>
    </w:p>
    <w:p w14:paraId="280E0EB4"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El formato de capacitación podrá ser presencial o en línea, inclusive se pueden combinar ambos formatos. La mejor opción será aquella que se adapte a los objetivos de la empresa e intereses del equipo de trabajo.</w:t>
      </w:r>
    </w:p>
    <w:p w14:paraId="3E56CC75"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El programa deberá explicar a todos los miembros de la empresa los objetivos de la capacitación, beneficios, tiempos y cualquier otro aspecto técnico y logístico.</w:t>
      </w:r>
    </w:p>
    <w:p w14:paraId="22EE7FC5"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Se recomienda utilizar todos los canales tecnológicos que se tengan disponibles, siendo lo más visual e interactivo posible.</w:t>
      </w:r>
    </w:p>
    <w:p w14:paraId="32A8652F"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Una vez concluido el programa de capacitación de personal, se deberá obtener la retroalimentación de todos los participantes y evaluar su efectividad.</w:t>
      </w:r>
    </w:p>
    <w:p w14:paraId="58BC672C" w14:textId="109A0566" w:rsidR="00390BE8" w:rsidRPr="000A0687" w:rsidRDefault="00390BE8" w:rsidP="00E24794">
      <w:pPr>
        <w:jc w:val="both"/>
        <w:rPr>
          <w:rFonts w:ascii="Montserrat" w:hAnsi="Montserrat"/>
          <w:sz w:val="18"/>
          <w:szCs w:val="18"/>
        </w:rPr>
      </w:pPr>
      <w:r w:rsidRPr="000A0687">
        <w:rPr>
          <w:rFonts w:ascii="Montserrat" w:hAnsi="Montserrat"/>
          <w:sz w:val="18"/>
          <w:szCs w:val="18"/>
        </w:rPr>
        <w:t>Se podrá evaluar el programa de capacitación a través de entrevistas y encuestas en línea y así como si los empleados cumplieron con los objetivos del curso, si les gustó y se logró conseguir los beneficios planteados.</w:t>
      </w:r>
    </w:p>
    <w:p w14:paraId="4ECED88E" w14:textId="77777777" w:rsidR="00390BE8" w:rsidRPr="000A0687" w:rsidRDefault="00390BE8" w:rsidP="00684146">
      <w:pPr>
        <w:pStyle w:val="Prrafodelista"/>
        <w:numPr>
          <w:ilvl w:val="0"/>
          <w:numId w:val="47"/>
        </w:numPr>
        <w:jc w:val="both"/>
        <w:rPr>
          <w:rFonts w:ascii="Montserrat" w:hAnsi="Montserrat"/>
          <w:b/>
          <w:bCs/>
          <w:sz w:val="18"/>
          <w:szCs w:val="18"/>
        </w:rPr>
      </w:pPr>
      <w:r w:rsidRPr="000A0687">
        <w:rPr>
          <w:rFonts w:ascii="Montserrat" w:hAnsi="Montserrat"/>
          <w:b/>
          <w:bCs/>
          <w:sz w:val="18"/>
          <w:szCs w:val="18"/>
        </w:rPr>
        <w:t>Objetivos del programa de capacitación</w:t>
      </w:r>
    </w:p>
    <w:p w14:paraId="70568F28" w14:textId="77777777" w:rsidR="00390BE8" w:rsidRPr="000A0687" w:rsidRDefault="00390BE8" w:rsidP="00684146">
      <w:pPr>
        <w:pStyle w:val="Prrafodelista"/>
        <w:numPr>
          <w:ilvl w:val="0"/>
          <w:numId w:val="48"/>
        </w:numPr>
        <w:jc w:val="both"/>
        <w:rPr>
          <w:rFonts w:ascii="Montserrat" w:hAnsi="Montserrat"/>
          <w:sz w:val="18"/>
          <w:szCs w:val="18"/>
        </w:rPr>
      </w:pPr>
      <w:r w:rsidRPr="000A0687">
        <w:rPr>
          <w:rFonts w:ascii="Montserrat" w:hAnsi="Montserrat"/>
          <w:sz w:val="18"/>
          <w:szCs w:val="18"/>
        </w:rPr>
        <w:t>Preparar al personal para la ejecución de sus responsabilidades que asuman en sus puestos en estricto apego a las medidas de integridad y legalidad de la organización.</w:t>
      </w:r>
    </w:p>
    <w:p w14:paraId="43BEEDFD" w14:textId="77777777" w:rsidR="00390BE8" w:rsidRPr="000A0687" w:rsidRDefault="00390BE8" w:rsidP="00684146">
      <w:pPr>
        <w:pStyle w:val="Prrafodelista"/>
        <w:numPr>
          <w:ilvl w:val="0"/>
          <w:numId w:val="48"/>
        </w:numPr>
        <w:jc w:val="both"/>
        <w:rPr>
          <w:rFonts w:ascii="Montserrat" w:hAnsi="Montserrat"/>
          <w:sz w:val="18"/>
          <w:szCs w:val="18"/>
        </w:rPr>
      </w:pPr>
      <w:r w:rsidRPr="000A0687">
        <w:rPr>
          <w:rFonts w:ascii="Montserrat" w:hAnsi="Montserrat"/>
          <w:sz w:val="18"/>
          <w:szCs w:val="18"/>
        </w:rPr>
        <w:t>Proveer conocimientos y desarrollar habilidades para un desempeño ético y de legalidad que cubran la totalidad de la organización.</w:t>
      </w:r>
    </w:p>
    <w:p w14:paraId="0EBCD183" w14:textId="77777777" w:rsidR="00390BE8" w:rsidRPr="000A0687" w:rsidRDefault="00390BE8" w:rsidP="00684146">
      <w:pPr>
        <w:pStyle w:val="Prrafodelista"/>
        <w:numPr>
          <w:ilvl w:val="0"/>
          <w:numId w:val="48"/>
        </w:numPr>
        <w:jc w:val="both"/>
        <w:rPr>
          <w:rFonts w:ascii="Montserrat" w:hAnsi="Montserrat"/>
          <w:sz w:val="18"/>
          <w:szCs w:val="18"/>
        </w:rPr>
      </w:pPr>
      <w:r w:rsidRPr="000A0687">
        <w:rPr>
          <w:rFonts w:ascii="Montserrat" w:hAnsi="Montserrat"/>
          <w:sz w:val="18"/>
          <w:szCs w:val="18"/>
        </w:rPr>
        <w:t>Brindar oportunidades de desarrollo personal.</w:t>
      </w:r>
    </w:p>
    <w:p w14:paraId="7CBE56D1" w14:textId="77777777" w:rsidR="00390BE8" w:rsidRPr="000A0687" w:rsidRDefault="00390BE8" w:rsidP="00684146">
      <w:pPr>
        <w:pStyle w:val="Prrafodelista"/>
        <w:numPr>
          <w:ilvl w:val="0"/>
          <w:numId w:val="48"/>
        </w:numPr>
        <w:jc w:val="both"/>
        <w:rPr>
          <w:rFonts w:ascii="Montserrat" w:hAnsi="Montserrat"/>
          <w:sz w:val="18"/>
          <w:szCs w:val="18"/>
        </w:rPr>
      </w:pPr>
      <w:r w:rsidRPr="000A0687">
        <w:rPr>
          <w:rFonts w:ascii="Montserrat" w:hAnsi="Montserrat"/>
          <w:sz w:val="18"/>
          <w:szCs w:val="18"/>
        </w:rPr>
        <w:t>Contribuir a crear un clima de trabajo satisfactorio, incrementar la motivación del trabajador y hacerlo más receptivo a las supervisión y acciones de gestión.</w:t>
      </w:r>
    </w:p>
    <w:p w14:paraId="2FDC8D03" w14:textId="4A45117D" w:rsidR="00390BE8" w:rsidRPr="000A0687" w:rsidRDefault="00390BE8" w:rsidP="00684146">
      <w:pPr>
        <w:pStyle w:val="Prrafodelista"/>
        <w:numPr>
          <w:ilvl w:val="0"/>
          <w:numId w:val="48"/>
        </w:numPr>
        <w:jc w:val="both"/>
        <w:rPr>
          <w:rFonts w:ascii="Montserrat" w:hAnsi="Montserrat"/>
          <w:sz w:val="18"/>
          <w:szCs w:val="18"/>
        </w:rPr>
      </w:pPr>
      <w:r w:rsidRPr="000A0687">
        <w:rPr>
          <w:rFonts w:ascii="Montserrat" w:hAnsi="Montserrat"/>
          <w:sz w:val="18"/>
          <w:szCs w:val="18"/>
        </w:rPr>
        <w:t>Apoyar la continuidad y desarrollo organizacional en un ámbito de control y cumplimiento.</w:t>
      </w:r>
    </w:p>
    <w:p w14:paraId="3B1A75F8" w14:textId="77777777" w:rsidR="00390BE8" w:rsidRPr="000A0687" w:rsidRDefault="00390BE8" w:rsidP="00684146">
      <w:pPr>
        <w:pStyle w:val="Prrafodelista"/>
        <w:numPr>
          <w:ilvl w:val="0"/>
          <w:numId w:val="47"/>
        </w:numPr>
        <w:jc w:val="both"/>
        <w:rPr>
          <w:rFonts w:ascii="Montserrat" w:hAnsi="Montserrat"/>
          <w:b/>
          <w:bCs/>
          <w:sz w:val="18"/>
          <w:szCs w:val="18"/>
        </w:rPr>
      </w:pPr>
      <w:r w:rsidRPr="000A0687">
        <w:rPr>
          <w:rFonts w:ascii="Montserrat" w:hAnsi="Montserrat"/>
          <w:b/>
          <w:bCs/>
          <w:sz w:val="18"/>
          <w:szCs w:val="18"/>
        </w:rPr>
        <w:t>Calendario</w:t>
      </w:r>
    </w:p>
    <w:p w14:paraId="012C88AF"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Se deberá desarrollar un calendario de capacitación por niveles básico e intermedio, se indicará la frecuencia de sesiones y se incluirán las instalaciones o accesos a la plataforma de capacitación en línea.</w:t>
      </w:r>
    </w:p>
    <w:p w14:paraId="24845008" w14:textId="77777777" w:rsidR="00390BE8" w:rsidRPr="000A0687" w:rsidRDefault="00390BE8" w:rsidP="00E24794">
      <w:pPr>
        <w:jc w:val="both"/>
        <w:rPr>
          <w:rFonts w:ascii="Montserrat" w:hAnsi="Montserrat"/>
          <w:sz w:val="18"/>
          <w:szCs w:val="18"/>
        </w:rPr>
      </w:pPr>
      <w:r w:rsidRPr="000A0687">
        <w:rPr>
          <w:rFonts w:ascii="Montserrat" w:hAnsi="Montserrat"/>
          <w:sz w:val="18"/>
          <w:szCs w:val="18"/>
        </w:rPr>
        <w:t>El programa de capacitación propuesto deberá presentarse en idioma español, deberá considerar el número de horas por curso, aspectos teóricos y prácticos e indicará el uso de hardware requerido en su caso.</w:t>
      </w:r>
    </w:p>
    <w:p w14:paraId="02FF0E11" w14:textId="77777777" w:rsidR="00390BE8" w:rsidRPr="000A0687" w:rsidRDefault="00390BE8" w:rsidP="00684146">
      <w:pPr>
        <w:pStyle w:val="Prrafodelista"/>
        <w:numPr>
          <w:ilvl w:val="0"/>
          <w:numId w:val="47"/>
        </w:numPr>
        <w:jc w:val="both"/>
        <w:rPr>
          <w:rFonts w:ascii="Montserrat" w:hAnsi="Montserrat"/>
          <w:sz w:val="18"/>
          <w:szCs w:val="18"/>
        </w:rPr>
      </w:pPr>
      <w:r w:rsidRPr="000A0687">
        <w:rPr>
          <w:rFonts w:ascii="Montserrat" w:hAnsi="Montserrat"/>
          <w:sz w:val="18"/>
          <w:szCs w:val="18"/>
        </w:rPr>
        <w:t>Se recomienda llevar un control de asistencia y evidencia fotográfica de la capacitación, el cual tendrá los datos siguientes:</w:t>
      </w:r>
    </w:p>
    <w:p w14:paraId="0DCB41E9" w14:textId="77777777" w:rsidR="00390BE8" w:rsidRPr="000A0687" w:rsidRDefault="00390BE8" w:rsidP="00684146">
      <w:pPr>
        <w:pStyle w:val="Prrafodelista"/>
        <w:numPr>
          <w:ilvl w:val="0"/>
          <w:numId w:val="46"/>
        </w:numPr>
        <w:jc w:val="both"/>
        <w:rPr>
          <w:rFonts w:ascii="Montserrat" w:hAnsi="Montserrat"/>
          <w:sz w:val="18"/>
          <w:szCs w:val="18"/>
        </w:rPr>
      </w:pPr>
      <w:r w:rsidRPr="000A0687">
        <w:rPr>
          <w:rFonts w:ascii="Montserrat" w:hAnsi="Montserrat"/>
          <w:sz w:val="18"/>
          <w:szCs w:val="18"/>
        </w:rPr>
        <w:t>Orden del día.</w:t>
      </w:r>
    </w:p>
    <w:p w14:paraId="49AC4B6B" w14:textId="77777777" w:rsidR="00390BE8" w:rsidRPr="000A0687" w:rsidRDefault="00390BE8" w:rsidP="00684146">
      <w:pPr>
        <w:pStyle w:val="Prrafodelista"/>
        <w:numPr>
          <w:ilvl w:val="0"/>
          <w:numId w:val="46"/>
        </w:numPr>
        <w:jc w:val="both"/>
        <w:rPr>
          <w:rFonts w:ascii="Montserrat" w:hAnsi="Montserrat"/>
          <w:sz w:val="18"/>
          <w:szCs w:val="18"/>
        </w:rPr>
      </w:pPr>
      <w:r w:rsidRPr="000A0687">
        <w:rPr>
          <w:rFonts w:ascii="Montserrat" w:hAnsi="Montserrat"/>
          <w:sz w:val="18"/>
          <w:szCs w:val="18"/>
        </w:rPr>
        <w:t>Asistentes.</w:t>
      </w:r>
    </w:p>
    <w:p w14:paraId="71D630CE" w14:textId="77777777" w:rsidR="00390BE8" w:rsidRPr="000A0687" w:rsidRDefault="00390BE8" w:rsidP="00684146">
      <w:pPr>
        <w:pStyle w:val="Prrafodelista"/>
        <w:numPr>
          <w:ilvl w:val="0"/>
          <w:numId w:val="46"/>
        </w:numPr>
        <w:jc w:val="both"/>
        <w:rPr>
          <w:rFonts w:ascii="Montserrat" w:hAnsi="Montserrat"/>
          <w:sz w:val="18"/>
          <w:szCs w:val="18"/>
        </w:rPr>
      </w:pPr>
      <w:r w:rsidRPr="000A0687">
        <w:rPr>
          <w:rFonts w:ascii="Montserrat" w:hAnsi="Montserrat"/>
          <w:sz w:val="18"/>
          <w:szCs w:val="18"/>
        </w:rPr>
        <w:t>Anexo fotográfico.</w:t>
      </w:r>
    </w:p>
    <w:p w14:paraId="411B4AC5" w14:textId="77777777" w:rsidR="00390BE8" w:rsidRPr="000A0687" w:rsidRDefault="00390BE8" w:rsidP="00684146">
      <w:pPr>
        <w:pStyle w:val="Prrafodelista"/>
        <w:numPr>
          <w:ilvl w:val="0"/>
          <w:numId w:val="46"/>
        </w:numPr>
        <w:jc w:val="both"/>
        <w:rPr>
          <w:rFonts w:ascii="Montserrat" w:hAnsi="Montserrat"/>
          <w:sz w:val="18"/>
          <w:szCs w:val="18"/>
        </w:rPr>
      </w:pPr>
      <w:r w:rsidRPr="000A0687">
        <w:rPr>
          <w:rFonts w:ascii="Montserrat" w:hAnsi="Montserrat"/>
          <w:sz w:val="18"/>
          <w:szCs w:val="18"/>
        </w:rPr>
        <w:t>Lista de asistentes escaneada.</w:t>
      </w:r>
    </w:p>
    <w:p w14:paraId="4F102BD3" w14:textId="77777777" w:rsidR="00390BE8" w:rsidRPr="000A0687" w:rsidRDefault="00390BE8" w:rsidP="00E24794">
      <w:pPr>
        <w:pStyle w:val="Prrafodelista"/>
        <w:jc w:val="both"/>
        <w:rPr>
          <w:rFonts w:ascii="Montserrat" w:hAnsi="Montserrat"/>
          <w:sz w:val="18"/>
          <w:szCs w:val="18"/>
        </w:rPr>
      </w:pPr>
    </w:p>
    <w:p w14:paraId="3A6E29B3" w14:textId="77777777" w:rsidR="00390BE8" w:rsidRPr="000A0687" w:rsidRDefault="00390BE8" w:rsidP="00684146">
      <w:pPr>
        <w:pStyle w:val="Prrafodelista"/>
        <w:numPr>
          <w:ilvl w:val="1"/>
          <w:numId w:val="61"/>
        </w:numPr>
        <w:spacing w:after="0" w:line="240" w:lineRule="auto"/>
        <w:jc w:val="both"/>
        <w:rPr>
          <w:rFonts w:ascii="Montserrat" w:hAnsi="Montserrat"/>
          <w:b/>
          <w:bCs/>
          <w:sz w:val="18"/>
          <w:szCs w:val="18"/>
        </w:rPr>
      </w:pPr>
      <w:r w:rsidRPr="000A0687">
        <w:rPr>
          <w:rFonts w:ascii="Montserrat" w:hAnsi="Montserrat"/>
          <w:b/>
          <w:bCs/>
          <w:sz w:val="18"/>
          <w:szCs w:val="18"/>
        </w:rPr>
        <w:lastRenderedPageBreak/>
        <w:t>Medios de difusión en la organización</w:t>
      </w:r>
    </w:p>
    <w:p w14:paraId="2F428F05" w14:textId="77777777" w:rsidR="00390BE8" w:rsidRPr="000A0687" w:rsidRDefault="00390BE8" w:rsidP="00E24794">
      <w:pPr>
        <w:jc w:val="both"/>
        <w:rPr>
          <w:rFonts w:ascii="Montserrat" w:hAnsi="Montserrat" w:cs="Arial"/>
          <w:sz w:val="18"/>
          <w:szCs w:val="18"/>
          <w:shd w:val="clear" w:color="auto" w:fill="FFFFFF"/>
        </w:rPr>
      </w:pPr>
      <w:r w:rsidRPr="000A0687">
        <w:rPr>
          <w:rFonts w:ascii="Montserrat" w:hAnsi="Montserrat" w:cs="Arial"/>
          <w:sz w:val="18"/>
          <w:szCs w:val="18"/>
          <w:shd w:val="clear" w:color="auto" w:fill="FFFFFF"/>
        </w:rPr>
        <w:t xml:space="preserve">Los programas de capacitación de las medidas de integridad del personal se vinculan con el Código de Ética, así como con los </w:t>
      </w:r>
      <w:r w:rsidRPr="000A0687">
        <w:rPr>
          <w:rFonts w:ascii="Montserrat" w:hAnsi="Montserrat" w:cs="Arial"/>
          <w:sz w:val="18"/>
          <w:szCs w:val="18"/>
        </w:rPr>
        <w:t>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w:t>
      </w:r>
      <w:r w:rsidRPr="000A0687">
        <w:rPr>
          <w:rFonts w:ascii="Montserrat" w:hAnsi="Montserrat" w:cs="Arial"/>
          <w:sz w:val="18"/>
          <w:szCs w:val="18"/>
          <w:shd w:val="clear" w:color="auto" w:fill="FFFFFF"/>
        </w:rPr>
        <w:t>, que necesariamente se reflejan en la Políticas de Recursos Humanos, por lo cual se deberán establecer medios conjuntos y articulados para su aplicación y darlos a conocer a toda la organización.</w:t>
      </w:r>
    </w:p>
    <w:p w14:paraId="2775883D" w14:textId="77777777" w:rsidR="00390BE8" w:rsidRPr="000A0687" w:rsidRDefault="00390BE8" w:rsidP="00E24794">
      <w:pPr>
        <w:jc w:val="both"/>
        <w:rPr>
          <w:rFonts w:ascii="Montserrat" w:hAnsi="Montserrat"/>
          <w:sz w:val="18"/>
          <w:szCs w:val="18"/>
        </w:rPr>
      </w:pPr>
    </w:p>
    <w:p w14:paraId="1D005126" w14:textId="77777777" w:rsidR="00D86EE0" w:rsidRPr="000A0687" w:rsidRDefault="00D86EE0" w:rsidP="00E24794">
      <w:pPr>
        <w:tabs>
          <w:tab w:val="left" w:pos="1134"/>
        </w:tabs>
        <w:spacing w:after="0"/>
        <w:ind w:left="1134"/>
        <w:jc w:val="both"/>
        <w:rPr>
          <w:rFonts w:ascii="Montserrat" w:hAnsi="Montserrat"/>
          <w:bCs/>
          <w:sz w:val="18"/>
          <w:szCs w:val="18"/>
        </w:rPr>
        <w:sectPr w:rsidR="00D86EE0" w:rsidRPr="000A0687">
          <w:headerReference w:type="default" r:id="rId10"/>
          <w:footerReference w:type="default" r:id="rId11"/>
          <w:pgSz w:w="12240" w:h="15840"/>
          <w:pgMar w:top="1417" w:right="1701" w:bottom="1417" w:left="1701" w:header="708" w:footer="708" w:gutter="0"/>
          <w:cols w:space="708"/>
          <w:docGrid w:linePitch="360"/>
        </w:sectPr>
      </w:pPr>
    </w:p>
    <w:p w14:paraId="19818B6C" w14:textId="6AD5EBB3" w:rsidR="008C5A98" w:rsidRPr="000A0687" w:rsidRDefault="008C5A98" w:rsidP="00E24794">
      <w:pPr>
        <w:pStyle w:val="Ttulo1"/>
        <w:spacing w:before="0" w:line="276" w:lineRule="auto"/>
        <w:jc w:val="both"/>
        <w:rPr>
          <w:rStyle w:val="Textoennegrita"/>
          <w:rFonts w:ascii="Montserrat" w:eastAsiaTheme="minorHAnsi" w:hAnsi="Montserrat" w:cstheme="minorBidi"/>
          <w:b w:val="0"/>
          <w:color w:val="auto"/>
          <w:sz w:val="18"/>
          <w:szCs w:val="18"/>
          <w:lang w:val="es-ES" w:eastAsia="es-MX"/>
        </w:rPr>
      </w:pPr>
      <w:bookmarkStart w:id="1124" w:name="_Toc40262078"/>
      <w:bookmarkStart w:id="1125" w:name="_Toc85473274"/>
      <w:bookmarkStart w:id="1126" w:name="_Toc109911163"/>
      <w:r w:rsidRPr="000A0687">
        <w:rPr>
          <w:rStyle w:val="Textoennegrita"/>
          <w:rFonts w:ascii="Montserrat" w:hAnsi="Montserrat"/>
          <w:color w:val="auto"/>
          <w:sz w:val="18"/>
          <w:szCs w:val="18"/>
          <w:lang w:val="es-ES"/>
        </w:rPr>
        <w:lastRenderedPageBreak/>
        <w:t xml:space="preserve">Anexo </w:t>
      </w:r>
      <w:r w:rsidR="00390BE8" w:rsidRPr="000A0687">
        <w:rPr>
          <w:rStyle w:val="Textoennegrita"/>
          <w:rFonts w:ascii="Montserrat" w:hAnsi="Montserrat"/>
          <w:color w:val="auto"/>
          <w:sz w:val="18"/>
          <w:szCs w:val="18"/>
          <w:lang w:val="es-ES"/>
        </w:rPr>
        <w:t>2</w:t>
      </w:r>
      <w:r w:rsidRPr="000A0687">
        <w:rPr>
          <w:rStyle w:val="Textoennegrita"/>
          <w:rFonts w:ascii="Montserrat" w:hAnsi="Montserrat"/>
          <w:color w:val="auto"/>
          <w:sz w:val="18"/>
          <w:szCs w:val="18"/>
          <w:lang w:val="es-ES"/>
        </w:rPr>
        <w:t xml:space="preserve">. </w:t>
      </w:r>
      <w:r w:rsidR="007429F4" w:rsidRPr="000A0687">
        <w:rPr>
          <w:rStyle w:val="Textoennegrita"/>
          <w:rFonts w:ascii="Montserrat" w:hAnsi="Montserrat"/>
          <w:color w:val="auto"/>
          <w:sz w:val="18"/>
          <w:szCs w:val="18"/>
          <w:lang w:val="es-ES"/>
        </w:rPr>
        <w:t>P</w:t>
      </w:r>
      <w:r w:rsidRPr="000A0687">
        <w:rPr>
          <w:rStyle w:val="Textoennegrita"/>
          <w:rFonts w:ascii="Montserrat" w:hAnsi="Montserrat"/>
          <w:color w:val="auto"/>
          <w:sz w:val="18"/>
          <w:szCs w:val="18"/>
          <w:lang w:val="es-ES"/>
        </w:rPr>
        <w:t>resentación de las obligaciones de expendio de Petrolíferos.</w:t>
      </w:r>
      <w:bookmarkEnd w:id="1124"/>
      <w:bookmarkEnd w:id="1125"/>
      <w:bookmarkEnd w:id="1126"/>
    </w:p>
    <w:p w14:paraId="09BE8C3F" w14:textId="77777777" w:rsidR="008C5A98" w:rsidRPr="000A0687" w:rsidRDefault="008C5A98" w:rsidP="00E24794">
      <w:pPr>
        <w:jc w:val="both"/>
        <w:rPr>
          <w:rFonts w:ascii="Montserrat" w:hAnsi="Montserrat"/>
          <w:sz w:val="18"/>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
        <w:gridCol w:w="2258"/>
        <w:gridCol w:w="1202"/>
        <w:gridCol w:w="3779"/>
        <w:gridCol w:w="5306"/>
      </w:tblGrid>
      <w:tr w:rsidR="00D86EE0" w:rsidRPr="000A0687" w14:paraId="1656CC8C" w14:textId="77777777" w:rsidTr="00315B7C">
        <w:trPr>
          <w:trHeight w:val="20"/>
          <w:tblHeader/>
        </w:trPr>
        <w:tc>
          <w:tcPr>
            <w:tcW w:w="416" w:type="dxa"/>
            <w:shd w:val="clear" w:color="auto" w:fill="D0CECE" w:themeFill="background2" w:themeFillShade="E6"/>
          </w:tcPr>
          <w:p w14:paraId="49C5E929" w14:textId="77777777" w:rsidR="008C5A98" w:rsidRPr="000A0687" w:rsidRDefault="008C5A98" w:rsidP="00E24794">
            <w:pPr>
              <w:spacing w:after="0" w:line="240" w:lineRule="auto"/>
              <w:jc w:val="both"/>
              <w:rPr>
                <w:rFonts w:ascii="Montserrat" w:eastAsia="Times New Roman" w:hAnsi="Montserrat" w:cs="Times New Roman"/>
                <w:b/>
                <w:bCs/>
                <w:sz w:val="16"/>
                <w:szCs w:val="16"/>
                <w:lang w:eastAsia="es-MX"/>
              </w:rPr>
            </w:pPr>
            <w:r w:rsidRPr="000A0687">
              <w:rPr>
                <w:rFonts w:ascii="Montserrat" w:eastAsia="Times New Roman" w:hAnsi="Montserrat" w:cs="Times New Roman"/>
                <w:b/>
                <w:bCs/>
                <w:sz w:val="16"/>
                <w:szCs w:val="16"/>
                <w:lang w:eastAsia="es-MX"/>
              </w:rPr>
              <w:t>No.</w:t>
            </w:r>
          </w:p>
        </w:tc>
        <w:tc>
          <w:tcPr>
            <w:tcW w:w="2258" w:type="dxa"/>
            <w:shd w:val="clear" w:color="auto" w:fill="D0CECE" w:themeFill="background2" w:themeFillShade="E6"/>
            <w:noWrap/>
            <w:vAlign w:val="center"/>
          </w:tcPr>
          <w:p w14:paraId="488EB065" w14:textId="77777777" w:rsidR="008C5A98" w:rsidRPr="000A0687" w:rsidRDefault="008C5A98" w:rsidP="00E24794">
            <w:pPr>
              <w:spacing w:after="0" w:line="240" w:lineRule="auto"/>
              <w:jc w:val="both"/>
              <w:rPr>
                <w:rFonts w:ascii="Montserrat" w:eastAsia="Times New Roman" w:hAnsi="Montserrat" w:cs="Times New Roman"/>
                <w:b/>
                <w:bCs/>
                <w:sz w:val="16"/>
                <w:szCs w:val="16"/>
                <w:lang w:eastAsia="es-MX"/>
              </w:rPr>
            </w:pPr>
            <w:r w:rsidRPr="000A0687">
              <w:rPr>
                <w:rFonts w:ascii="Montserrat" w:eastAsia="Times New Roman" w:hAnsi="Montserrat" w:cs="Times New Roman"/>
                <w:b/>
                <w:bCs/>
                <w:sz w:val="16"/>
                <w:szCs w:val="16"/>
                <w:lang w:eastAsia="es-MX"/>
              </w:rPr>
              <w:t>Obligación</w:t>
            </w:r>
          </w:p>
        </w:tc>
        <w:tc>
          <w:tcPr>
            <w:tcW w:w="1202" w:type="dxa"/>
            <w:shd w:val="clear" w:color="auto" w:fill="D0CECE" w:themeFill="background2" w:themeFillShade="E6"/>
            <w:vAlign w:val="center"/>
          </w:tcPr>
          <w:p w14:paraId="2511FF1D" w14:textId="77777777" w:rsidR="008C5A98" w:rsidRPr="000A0687" w:rsidRDefault="008C5A98"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b/>
                <w:bCs/>
                <w:sz w:val="16"/>
                <w:szCs w:val="16"/>
                <w:lang w:eastAsia="es-MX"/>
              </w:rPr>
              <w:t>Periodicidad</w:t>
            </w:r>
          </w:p>
        </w:tc>
        <w:tc>
          <w:tcPr>
            <w:tcW w:w="3779" w:type="dxa"/>
            <w:shd w:val="clear" w:color="auto" w:fill="D0CECE" w:themeFill="background2" w:themeFillShade="E6"/>
            <w:noWrap/>
            <w:vAlign w:val="center"/>
          </w:tcPr>
          <w:p w14:paraId="3E74CF01" w14:textId="1FFCDC1F" w:rsidR="008C5A98" w:rsidRPr="000A0687" w:rsidRDefault="008C5A98"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b/>
                <w:bCs/>
                <w:sz w:val="16"/>
                <w:szCs w:val="16"/>
                <w:lang w:eastAsia="es-MX"/>
              </w:rPr>
              <w:t xml:space="preserve">Fecha de presentación ante la </w:t>
            </w:r>
            <w:r w:rsidR="00945491" w:rsidRPr="000A0687">
              <w:rPr>
                <w:rFonts w:ascii="Montserrat" w:eastAsia="Times New Roman" w:hAnsi="Montserrat" w:cs="Times New Roman"/>
                <w:b/>
                <w:bCs/>
                <w:sz w:val="16"/>
                <w:szCs w:val="16"/>
                <w:lang w:eastAsia="es-MX"/>
              </w:rPr>
              <w:t>Comisión</w:t>
            </w:r>
          </w:p>
        </w:tc>
        <w:tc>
          <w:tcPr>
            <w:tcW w:w="5306" w:type="dxa"/>
            <w:shd w:val="clear" w:color="auto" w:fill="D0CECE" w:themeFill="background2" w:themeFillShade="E6"/>
            <w:vAlign w:val="center"/>
          </w:tcPr>
          <w:p w14:paraId="2236408B" w14:textId="77777777" w:rsidR="008C5A98" w:rsidRPr="000A0687" w:rsidRDefault="008C5A98" w:rsidP="00E24794">
            <w:pPr>
              <w:pStyle w:val="Prrafodelista"/>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b/>
                <w:bCs/>
                <w:sz w:val="16"/>
                <w:szCs w:val="16"/>
                <w:lang w:eastAsia="es-MX"/>
              </w:rPr>
              <w:t>Medio de presentación y documentación</w:t>
            </w:r>
          </w:p>
        </w:tc>
      </w:tr>
      <w:tr w:rsidR="00D86EE0" w:rsidRPr="000A0687" w14:paraId="0115A8FD" w14:textId="77777777" w:rsidTr="00315B7C">
        <w:trPr>
          <w:trHeight w:val="70"/>
        </w:trPr>
        <w:tc>
          <w:tcPr>
            <w:tcW w:w="416" w:type="dxa"/>
          </w:tcPr>
          <w:p w14:paraId="1AF1C53E" w14:textId="2195D207" w:rsidR="008C5A98" w:rsidRPr="000A0687" w:rsidRDefault="0051737A" w:rsidP="00E24794">
            <w:pPr>
              <w:spacing w:after="0" w:line="240" w:lineRule="auto"/>
              <w:jc w:val="both"/>
              <w:rPr>
                <w:rFonts w:ascii="Montserrat" w:hAnsi="Montserrat"/>
                <w:b/>
                <w:sz w:val="16"/>
                <w:szCs w:val="16"/>
              </w:rPr>
            </w:pPr>
            <w:r w:rsidRPr="000A0687">
              <w:rPr>
                <w:rFonts w:ascii="Montserrat" w:hAnsi="Montserrat"/>
                <w:b/>
                <w:sz w:val="16"/>
                <w:szCs w:val="16"/>
              </w:rPr>
              <w:t>1</w:t>
            </w:r>
          </w:p>
        </w:tc>
        <w:tc>
          <w:tcPr>
            <w:tcW w:w="2258" w:type="dxa"/>
            <w:shd w:val="clear" w:color="auto" w:fill="auto"/>
            <w:noWrap/>
            <w:vAlign w:val="center"/>
          </w:tcPr>
          <w:p w14:paraId="48289FB5" w14:textId="4A624990" w:rsidR="008C5A98" w:rsidRPr="000A0687" w:rsidRDefault="008C5A98" w:rsidP="00E24794">
            <w:pPr>
              <w:spacing w:after="0" w:line="240" w:lineRule="auto"/>
              <w:jc w:val="both"/>
              <w:rPr>
                <w:rFonts w:ascii="Montserrat" w:hAnsi="Montserrat"/>
                <w:b/>
                <w:sz w:val="16"/>
                <w:szCs w:val="16"/>
              </w:rPr>
            </w:pPr>
            <w:r w:rsidRPr="000A0687">
              <w:rPr>
                <w:rFonts w:ascii="Montserrat" w:hAnsi="Montserrat"/>
                <w:b/>
                <w:sz w:val="16"/>
                <w:szCs w:val="16"/>
              </w:rPr>
              <w:t>Notificación de inicio de operaciones</w:t>
            </w:r>
            <w:r w:rsidR="00D34A80" w:rsidRPr="000A0687">
              <w:rPr>
                <w:rFonts w:ascii="Montserrat" w:hAnsi="Montserrat"/>
                <w:b/>
                <w:sz w:val="16"/>
                <w:szCs w:val="16"/>
              </w:rPr>
              <w:t xml:space="preserve"> proyectada</w:t>
            </w:r>
          </w:p>
        </w:tc>
        <w:tc>
          <w:tcPr>
            <w:tcW w:w="1202" w:type="dxa"/>
            <w:shd w:val="clear" w:color="auto" w:fill="auto"/>
            <w:vAlign w:val="center"/>
          </w:tcPr>
          <w:p w14:paraId="5983C7D5"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Única</w:t>
            </w:r>
          </w:p>
        </w:tc>
        <w:tc>
          <w:tcPr>
            <w:tcW w:w="3779" w:type="dxa"/>
            <w:shd w:val="clear" w:color="auto" w:fill="auto"/>
            <w:noWrap/>
            <w:vAlign w:val="center"/>
          </w:tcPr>
          <w:p w14:paraId="2F96117E" w14:textId="27729C41" w:rsidR="008C5A98" w:rsidRPr="000A0687" w:rsidRDefault="008C5A98"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20 (veinte) </w:t>
            </w:r>
            <w:r w:rsidR="00AD3F24" w:rsidRPr="000A0687">
              <w:rPr>
                <w:rFonts w:ascii="Montserrat" w:eastAsia="Times New Roman" w:hAnsi="Montserrat" w:cs="Times New Roman"/>
                <w:sz w:val="16"/>
                <w:szCs w:val="16"/>
                <w:lang w:eastAsia="es-MX"/>
              </w:rPr>
              <w:t>Días Hábiles</w:t>
            </w:r>
            <w:r w:rsidRPr="000A0687">
              <w:rPr>
                <w:rFonts w:ascii="Montserrat" w:eastAsia="Times New Roman" w:hAnsi="Montserrat" w:cs="Times New Roman"/>
                <w:sz w:val="16"/>
                <w:szCs w:val="16"/>
                <w:lang w:eastAsia="es-MX"/>
              </w:rPr>
              <w:t xml:space="preserve"> </w:t>
            </w:r>
            <w:r w:rsidR="00D34A80" w:rsidRPr="000A0687">
              <w:rPr>
                <w:rFonts w:ascii="Montserrat" w:eastAsia="Times New Roman" w:hAnsi="Montserrat" w:cs="Times New Roman"/>
                <w:sz w:val="16"/>
                <w:szCs w:val="16"/>
                <w:lang w:eastAsia="es-MX"/>
              </w:rPr>
              <w:t>posteriore</w:t>
            </w:r>
            <w:r w:rsidRPr="000A0687">
              <w:rPr>
                <w:rFonts w:ascii="Montserrat" w:eastAsia="Times New Roman" w:hAnsi="Montserrat" w:cs="Times New Roman"/>
                <w:sz w:val="16"/>
                <w:szCs w:val="16"/>
                <w:lang w:eastAsia="es-MX"/>
              </w:rPr>
              <w:t>s a</w:t>
            </w:r>
            <w:r w:rsidR="00D34A80" w:rsidRPr="000A0687">
              <w:rPr>
                <w:rFonts w:ascii="Montserrat" w:eastAsia="Times New Roman" w:hAnsi="Montserrat" w:cs="Times New Roman"/>
                <w:sz w:val="16"/>
                <w:szCs w:val="16"/>
                <w:lang w:eastAsia="es-MX"/>
              </w:rPr>
              <w:t xml:space="preserve"> </w:t>
            </w:r>
            <w:r w:rsidR="007429F4" w:rsidRPr="000A0687">
              <w:rPr>
                <w:rFonts w:ascii="Montserrat" w:eastAsia="Times New Roman" w:hAnsi="Montserrat" w:cs="Times New Roman"/>
                <w:sz w:val="16"/>
                <w:szCs w:val="16"/>
                <w:lang w:eastAsia="es-MX"/>
              </w:rPr>
              <w:t>la fecha</w:t>
            </w:r>
            <w:r w:rsidR="00D34A80" w:rsidRPr="000A0687">
              <w:rPr>
                <w:rFonts w:ascii="Montserrat" w:eastAsia="Times New Roman" w:hAnsi="Montserrat" w:cs="Times New Roman"/>
                <w:sz w:val="16"/>
                <w:szCs w:val="16"/>
                <w:lang w:eastAsia="es-MX"/>
              </w:rPr>
              <w:t xml:space="preserve"> de notificación de la resolución de otorgamiento del Permiso</w:t>
            </w:r>
            <w:r w:rsidRPr="000A0687">
              <w:rPr>
                <w:rFonts w:ascii="Montserrat" w:eastAsia="Times New Roman" w:hAnsi="Montserrat" w:cs="Times New Roman"/>
                <w:sz w:val="16"/>
                <w:szCs w:val="16"/>
                <w:lang w:eastAsia="es-MX"/>
              </w:rPr>
              <w:t>.</w:t>
            </w:r>
          </w:p>
        </w:tc>
        <w:tc>
          <w:tcPr>
            <w:tcW w:w="5306" w:type="dxa"/>
            <w:shd w:val="clear" w:color="auto" w:fill="auto"/>
            <w:vAlign w:val="center"/>
          </w:tcPr>
          <w:p w14:paraId="2B29E3D2" w14:textId="0D461B69"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Escrito libre de aviso de inicio de operaciones</w:t>
            </w:r>
            <w:r w:rsidR="0051737A" w:rsidRPr="000A0687">
              <w:rPr>
                <w:rFonts w:ascii="Montserrat" w:eastAsia="Times New Roman" w:hAnsi="Montserrat" w:cs="Times New Roman"/>
                <w:sz w:val="16"/>
                <w:szCs w:val="16"/>
                <w:lang w:eastAsia="es-MX"/>
              </w:rPr>
              <w:t xml:space="preserve"> y el cronograma asociado</w:t>
            </w:r>
            <w:r w:rsidRPr="000A0687">
              <w:rPr>
                <w:rFonts w:ascii="Montserrat" w:eastAsia="Times New Roman" w:hAnsi="Montserrat" w:cs="Times New Roman"/>
                <w:sz w:val="16"/>
                <w:szCs w:val="16"/>
                <w:lang w:eastAsia="es-MX"/>
              </w:rPr>
              <w:t xml:space="preserve">; </w:t>
            </w:r>
            <w:r w:rsidR="0051737A" w:rsidRPr="000A0687">
              <w:rPr>
                <w:rFonts w:ascii="Montserrat" w:eastAsia="Times New Roman" w:hAnsi="Montserrat" w:cs="Times New Roman"/>
                <w:sz w:val="16"/>
                <w:szCs w:val="16"/>
                <w:lang w:eastAsia="es-MX"/>
              </w:rPr>
              <w:t>los</w:t>
            </w:r>
            <w:r w:rsidRPr="000A0687">
              <w:rPr>
                <w:rFonts w:ascii="Montserrat" w:eastAsia="Times New Roman" w:hAnsi="Montserrat" w:cs="Times New Roman"/>
                <w:sz w:val="16"/>
                <w:szCs w:val="16"/>
                <w:lang w:eastAsia="es-MX"/>
              </w:rPr>
              <w:t xml:space="preserve"> cual</w:t>
            </w:r>
            <w:r w:rsidR="0051737A" w:rsidRPr="000A0687">
              <w:rPr>
                <w:rFonts w:ascii="Montserrat" w:eastAsia="Times New Roman" w:hAnsi="Montserrat" w:cs="Times New Roman"/>
                <w:sz w:val="16"/>
                <w:szCs w:val="16"/>
                <w:lang w:eastAsia="es-MX"/>
              </w:rPr>
              <w:t>es</w:t>
            </w:r>
            <w:r w:rsidRPr="000A0687">
              <w:rPr>
                <w:rFonts w:ascii="Montserrat" w:eastAsia="Times New Roman" w:hAnsi="Montserrat" w:cs="Times New Roman"/>
                <w:sz w:val="16"/>
                <w:szCs w:val="16"/>
                <w:lang w:eastAsia="es-MX"/>
              </w:rPr>
              <w:t>, deberá</w:t>
            </w:r>
            <w:r w:rsidR="0051737A" w:rsidRPr="000A0687">
              <w:rPr>
                <w:rFonts w:ascii="Montserrat" w:eastAsia="Times New Roman" w:hAnsi="Montserrat" w:cs="Times New Roman"/>
                <w:sz w:val="16"/>
                <w:szCs w:val="16"/>
                <w:lang w:eastAsia="es-MX"/>
              </w:rPr>
              <w:t>n</w:t>
            </w:r>
            <w:r w:rsidRPr="000A0687">
              <w:rPr>
                <w:rFonts w:ascii="Montserrat" w:eastAsia="Times New Roman" w:hAnsi="Montserrat" w:cs="Times New Roman"/>
                <w:sz w:val="16"/>
                <w:szCs w:val="16"/>
                <w:lang w:eastAsia="es-MX"/>
              </w:rPr>
              <w:t xml:space="preserve"> ser ingresado</w:t>
            </w:r>
            <w:r w:rsidR="0051737A" w:rsidRPr="000A0687">
              <w:rPr>
                <w:rFonts w:ascii="Montserrat" w:eastAsia="Times New Roman" w:hAnsi="Montserrat" w:cs="Times New Roman"/>
                <w:sz w:val="16"/>
                <w:szCs w:val="16"/>
                <w:lang w:eastAsia="es-MX"/>
              </w:rPr>
              <w:t>s</w:t>
            </w:r>
            <w:r w:rsidRPr="000A0687">
              <w:rPr>
                <w:rFonts w:ascii="Montserrat" w:eastAsia="Times New Roman" w:hAnsi="Montserrat" w:cs="Times New Roman"/>
                <w:sz w:val="16"/>
                <w:szCs w:val="16"/>
                <w:lang w:eastAsia="es-MX"/>
              </w:rPr>
              <w:t xml:space="preserve"> a través de la OPE, en formato “</w:t>
            </w:r>
            <w:r w:rsidR="00936B3B" w:rsidRPr="000A0687">
              <w:rPr>
                <w:rFonts w:ascii="Montserrat" w:eastAsia="Times New Roman" w:hAnsi="Montserrat" w:cs="Times New Roman"/>
                <w:sz w:val="16"/>
                <w:szCs w:val="16"/>
                <w:lang w:eastAsia="es-MX"/>
              </w:rPr>
              <w:t>.pdf</w:t>
            </w:r>
            <w:r w:rsidRPr="000A0687">
              <w:rPr>
                <w:rFonts w:ascii="Montserrat" w:eastAsia="Times New Roman" w:hAnsi="Montserrat" w:cs="Times New Roman"/>
                <w:sz w:val="16"/>
                <w:szCs w:val="16"/>
                <w:lang w:eastAsia="es-MX"/>
              </w:rPr>
              <w:t>”.</w:t>
            </w:r>
          </w:p>
        </w:tc>
      </w:tr>
      <w:tr w:rsidR="00D86EE0" w:rsidRPr="000A0687" w14:paraId="25B61FFB" w14:textId="77777777" w:rsidTr="00315B7C">
        <w:trPr>
          <w:trHeight w:val="70"/>
        </w:trPr>
        <w:tc>
          <w:tcPr>
            <w:tcW w:w="416" w:type="dxa"/>
          </w:tcPr>
          <w:p w14:paraId="369F1149" w14:textId="0BA72320" w:rsidR="00D34A80" w:rsidRPr="000A0687" w:rsidRDefault="0051737A" w:rsidP="00E24794">
            <w:pPr>
              <w:spacing w:after="0" w:line="240" w:lineRule="auto"/>
              <w:jc w:val="both"/>
              <w:rPr>
                <w:rFonts w:ascii="Montserrat" w:hAnsi="Montserrat"/>
                <w:b/>
                <w:sz w:val="16"/>
                <w:szCs w:val="16"/>
              </w:rPr>
            </w:pPr>
            <w:r w:rsidRPr="000A0687">
              <w:rPr>
                <w:rFonts w:ascii="Montserrat" w:hAnsi="Montserrat"/>
                <w:b/>
                <w:sz w:val="16"/>
                <w:szCs w:val="16"/>
              </w:rPr>
              <w:t>2</w:t>
            </w:r>
          </w:p>
        </w:tc>
        <w:tc>
          <w:tcPr>
            <w:tcW w:w="2258" w:type="dxa"/>
            <w:shd w:val="clear" w:color="auto" w:fill="auto"/>
            <w:noWrap/>
            <w:vAlign w:val="center"/>
          </w:tcPr>
          <w:p w14:paraId="0F66E3F5" w14:textId="1F4750C1" w:rsidR="00D34A80" w:rsidRPr="000A0687" w:rsidRDefault="00D34A80" w:rsidP="00E24794">
            <w:pPr>
              <w:spacing w:after="0" w:line="240" w:lineRule="auto"/>
              <w:jc w:val="both"/>
              <w:rPr>
                <w:rFonts w:ascii="Montserrat" w:hAnsi="Montserrat"/>
                <w:b/>
                <w:sz w:val="16"/>
                <w:szCs w:val="16"/>
              </w:rPr>
            </w:pPr>
            <w:r w:rsidRPr="000A0687">
              <w:rPr>
                <w:rFonts w:ascii="Montserrat" w:hAnsi="Montserrat"/>
                <w:b/>
                <w:sz w:val="16"/>
                <w:szCs w:val="16"/>
              </w:rPr>
              <w:t>Notificación de inicio de operaciones real</w:t>
            </w:r>
          </w:p>
        </w:tc>
        <w:tc>
          <w:tcPr>
            <w:tcW w:w="1202" w:type="dxa"/>
            <w:shd w:val="clear" w:color="auto" w:fill="auto"/>
            <w:vAlign w:val="center"/>
          </w:tcPr>
          <w:p w14:paraId="7943D796" w14:textId="250884AF" w:rsidR="00D34A80" w:rsidRPr="000A0687" w:rsidRDefault="00D34A80" w:rsidP="00E24794">
            <w:pPr>
              <w:spacing w:after="0" w:line="240" w:lineRule="auto"/>
              <w:jc w:val="both"/>
              <w:rPr>
                <w:rFonts w:ascii="Montserrat" w:hAnsi="Montserrat"/>
                <w:sz w:val="16"/>
                <w:szCs w:val="16"/>
              </w:rPr>
            </w:pPr>
            <w:r w:rsidRPr="000A0687">
              <w:rPr>
                <w:rFonts w:ascii="Montserrat" w:hAnsi="Montserrat"/>
                <w:sz w:val="16"/>
                <w:szCs w:val="16"/>
              </w:rPr>
              <w:t>Única</w:t>
            </w:r>
          </w:p>
        </w:tc>
        <w:tc>
          <w:tcPr>
            <w:tcW w:w="3779" w:type="dxa"/>
            <w:shd w:val="clear" w:color="auto" w:fill="auto"/>
            <w:noWrap/>
            <w:vAlign w:val="center"/>
          </w:tcPr>
          <w:p w14:paraId="3AB28E6D" w14:textId="2B67A920" w:rsidR="00D34A80" w:rsidRPr="000A0687" w:rsidRDefault="00D34A8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20 (veinte) Días Hábiles previos al inicio de operaciones. Sin exceder los 12 (doce) primeros meses de la vigencia del permiso.</w:t>
            </w:r>
          </w:p>
        </w:tc>
        <w:tc>
          <w:tcPr>
            <w:tcW w:w="5306" w:type="dxa"/>
            <w:shd w:val="clear" w:color="auto" w:fill="auto"/>
            <w:vAlign w:val="center"/>
          </w:tcPr>
          <w:p w14:paraId="6F0ECC07" w14:textId="614AF39F" w:rsidR="00D34A80" w:rsidRPr="000A0687" w:rsidRDefault="0051737A"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Escrito libre de aviso de inicio de operaciones, el cual, deberá ser ingresados a través de la OPE, en formato “</w:t>
            </w:r>
            <w:r w:rsidR="00936B3B" w:rsidRPr="000A0687">
              <w:rPr>
                <w:rFonts w:ascii="Montserrat" w:eastAsia="Times New Roman" w:hAnsi="Montserrat" w:cs="Times New Roman"/>
                <w:sz w:val="16"/>
                <w:szCs w:val="16"/>
                <w:lang w:eastAsia="es-MX"/>
              </w:rPr>
              <w:t>.pdf</w:t>
            </w:r>
            <w:r w:rsidRPr="000A0687">
              <w:rPr>
                <w:rFonts w:ascii="Montserrat" w:eastAsia="Times New Roman" w:hAnsi="Montserrat" w:cs="Times New Roman"/>
                <w:sz w:val="16"/>
                <w:szCs w:val="16"/>
                <w:lang w:eastAsia="es-MX"/>
              </w:rPr>
              <w:t>”.</w:t>
            </w:r>
          </w:p>
        </w:tc>
      </w:tr>
      <w:tr w:rsidR="00D86EE0" w:rsidRPr="000A0687" w14:paraId="302C8B4D" w14:textId="77777777" w:rsidTr="00315B7C">
        <w:trPr>
          <w:trHeight w:val="70"/>
        </w:trPr>
        <w:tc>
          <w:tcPr>
            <w:tcW w:w="416" w:type="dxa"/>
          </w:tcPr>
          <w:p w14:paraId="3700A024" w14:textId="25FB282A" w:rsidR="008C5A98" w:rsidRPr="000A0687" w:rsidRDefault="0051737A" w:rsidP="00E24794">
            <w:pPr>
              <w:spacing w:after="0" w:line="240" w:lineRule="auto"/>
              <w:jc w:val="both"/>
              <w:rPr>
                <w:rFonts w:ascii="Montserrat" w:hAnsi="Montserrat"/>
                <w:b/>
                <w:sz w:val="16"/>
                <w:szCs w:val="16"/>
              </w:rPr>
            </w:pPr>
            <w:r w:rsidRPr="000A0687">
              <w:rPr>
                <w:rFonts w:ascii="Montserrat" w:hAnsi="Montserrat"/>
                <w:b/>
                <w:sz w:val="16"/>
                <w:szCs w:val="16"/>
              </w:rPr>
              <w:t>3</w:t>
            </w:r>
          </w:p>
        </w:tc>
        <w:tc>
          <w:tcPr>
            <w:tcW w:w="2258" w:type="dxa"/>
            <w:shd w:val="clear" w:color="auto" w:fill="auto"/>
            <w:noWrap/>
            <w:vAlign w:val="center"/>
          </w:tcPr>
          <w:p w14:paraId="2E0C61B1" w14:textId="77777777" w:rsidR="008C5A98" w:rsidRPr="000A0687" w:rsidRDefault="008C5A98" w:rsidP="00E24794">
            <w:pPr>
              <w:spacing w:after="0" w:line="240" w:lineRule="auto"/>
              <w:jc w:val="both"/>
              <w:rPr>
                <w:rFonts w:ascii="Montserrat" w:hAnsi="Montserrat"/>
                <w:b/>
                <w:bCs/>
                <w:sz w:val="16"/>
                <w:szCs w:val="16"/>
              </w:rPr>
            </w:pPr>
            <w:r w:rsidRPr="000A0687">
              <w:rPr>
                <w:rFonts w:ascii="Montserrat" w:hAnsi="Montserrat"/>
                <w:b/>
                <w:bCs/>
                <w:sz w:val="16"/>
                <w:szCs w:val="16"/>
              </w:rPr>
              <w:t>Presentación del monto de inversión efectivamente erogado</w:t>
            </w:r>
          </w:p>
        </w:tc>
        <w:tc>
          <w:tcPr>
            <w:tcW w:w="1202" w:type="dxa"/>
            <w:shd w:val="clear" w:color="auto" w:fill="auto"/>
            <w:vAlign w:val="center"/>
          </w:tcPr>
          <w:p w14:paraId="2C0C95B9"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Única</w:t>
            </w:r>
          </w:p>
        </w:tc>
        <w:tc>
          <w:tcPr>
            <w:tcW w:w="3779" w:type="dxa"/>
            <w:shd w:val="clear" w:color="auto" w:fill="auto"/>
            <w:noWrap/>
            <w:vAlign w:val="center"/>
          </w:tcPr>
          <w:p w14:paraId="79D8AC8D" w14:textId="37FEE276" w:rsidR="008C5A98" w:rsidRPr="000A0687" w:rsidRDefault="008C5A98" w:rsidP="00E24794">
            <w:pPr>
              <w:pStyle w:val="Estilo1"/>
              <w:tabs>
                <w:tab w:val="left" w:pos="0"/>
              </w:tabs>
              <w:rPr>
                <w:rFonts w:ascii="Montserrat" w:hAnsi="Montserrat"/>
                <w:b w:val="0"/>
                <w:color w:val="auto"/>
                <w:sz w:val="16"/>
                <w:szCs w:val="16"/>
              </w:rPr>
            </w:pPr>
            <w:r w:rsidRPr="000A0687">
              <w:rPr>
                <w:rFonts w:ascii="Montserrat" w:eastAsia="Times New Roman" w:hAnsi="Montserrat" w:cs="Times New Roman"/>
                <w:b w:val="0"/>
                <w:color w:val="auto"/>
                <w:sz w:val="16"/>
                <w:szCs w:val="16"/>
              </w:rPr>
              <w:t xml:space="preserve">20 (veinte) </w:t>
            </w:r>
            <w:r w:rsidR="00AD3F24" w:rsidRPr="000A0687">
              <w:rPr>
                <w:rFonts w:ascii="Montserrat" w:eastAsia="Times New Roman" w:hAnsi="Montserrat" w:cs="Times New Roman"/>
                <w:b w:val="0"/>
                <w:color w:val="auto"/>
                <w:sz w:val="16"/>
                <w:szCs w:val="16"/>
              </w:rPr>
              <w:t>Días Hábiles</w:t>
            </w:r>
            <w:r w:rsidRPr="000A0687">
              <w:rPr>
                <w:rFonts w:ascii="Montserrat" w:eastAsia="Times New Roman" w:hAnsi="Montserrat" w:cs="Times New Roman"/>
                <w:b w:val="0"/>
                <w:color w:val="auto"/>
                <w:sz w:val="16"/>
                <w:szCs w:val="16"/>
              </w:rPr>
              <w:t xml:space="preserve"> previos al inicio de operaciones. Sin exceder los </w:t>
            </w:r>
            <w:r w:rsidR="00CF17A1" w:rsidRPr="000A0687">
              <w:rPr>
                <w:rFonts w:ascii="Montserrat" w:eastAsia="Times New Roman" w:hAnsi="Montserrat" w:cs="Times New Roman"/>
                <w:b w:val="0"/>
                <w:color w:val="auto"/>
                <w:sz w:val="16"/>
                <w:szCs w:val="16"/>
              </w:rPr>
              <w:t>12 (</w:t>
            </w:r>
            <w:r w:rsidRPr="000A0687">
              <w:rPr>
                <w:rFonts w:ascii="Montserrat" w:eastAsia="Times New Roman" w:hAnsi="Montserrat" w:cs="Times New Roman"/>
                <w:b w:val="0"/>
                <w:color w:val="auto"/>
                <w:sz w:val="16"/>
                <w:szCs w:val="16"/>
              </w:rPr>
              <w:t>do</w:t>
            </w:r>
            <w:r w:rsidR="00CF17A1" w:rsidRPr="000A0687">
              <w:rPr>
                <w:rFonts w:ascii="Montserrat" w:eastAsia="Times New Roman" w:hAnsi="Montserrat" w:cs="Times New Roman"/>
                <w:b w:val="0"/>
                <w:color w:val="auto"/>
                <w:sz w:val="16"/>
                <w:szCs w:val="16"/>
              </w:rPr>
              <w:t>ce)</w:t>
            </w:r>
            <w:r w:rsidRPr="000A0687">
              <w:rPr>
                <w:rFonts w:ascii="Montserrat" w:eastAsia="Times New Roman" w:hAnsi="Montserrat" w:cs="Times New Roman"/>
                <w:b w:val="0"/>
                <w:color w:val="auto"/>
                <w:sz w:val="16"/>
                <w:szCs w:val="16"/>
              </w:rPr>
              <w:t xml:space="preserve"> primeros meses de la vigencia del permiso.</w:t>
            </w:r>
          </w:p>
        </w:tc>
        <w:tc>
          <w:tcPr>
            <w:tcW w:w="5306" w:type="dxa"/>
            <w:shd w:val="clear" w:color="auto" w:fill="auto"/>
            <w:vAlign w:val="center"/>
          </w:tcPr>
          <w:p w14:paraId="08608EF8" w14:textId="0068C5E0"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Presentar el desglose del monto de inversión efectivamente erogado en formato </w:t>
            </w:r>
            <w:r w:rsidR="0029397F" w:rsidRPr="000A0687">
              <w:rPr>
                <w:rFonts w:ascii="Montserrat" w:eastAsia="Times New Roman" w:hAnsi="Montserrat" w:cs="Times New Roman"/>
                <w:sz w:val="16"/>
                <w:szCs w:val="16"/>
                <w:lang w:eastAsia="es-MX"/>
              </w:rPr>
              <w:t>.xlsx</w:t>
            </w:r>
            <w:r w:rsidRPr="000A0687">
              <w:rPr>
                <w:rFonts w:ascii="Montserrat" w:eastAsia="Times New Roman" w:hAnsi="Montserrat" w:cs="Times New Roman"/>
                <w:sz w:val="16"/>
                <w:szCs w:val="16"/>
                <w:lang w:eastAsia="es-MX"/>
              </w:rPr>
              <w:t xml:space="preserve"> y pdf este último firmado por </w:t>
            </w:r>
            <w:r w:rsidR="0051737A" w:rsidRPr="000A0687">
              <w:rPr>
                <w:rFonts w:ascii="Montserrat" w:eastAsia="Times New Roman" w:hAnsi="Montserrat" w:cs="Times New Roman"/>
                <w:sz w:val="16"/>
                <w:szCs w:val="16"/>
                <w:lang w:eastAsia="es-MX"/>
              </w:rPr>
              <w:t>e</w:t>
            </w:r>
            <w:r w:rsidRPr="000A0687">
              <w:rPr>
                <w:rFonts w:ascii="Montserrat" w:eastAsia="Times New Roman" w:hAnsi="Montserrat" w:cs="Times New Roman"/>
                <w:sz w:val="16"/>
                <w:szCs w:val="16"/>
                <w:lang w:eastAsia="es-MX"/>
              </w:rPr>
              <w:t>l</w:t>
            </w:r>
            <w:r w:rsidR="0051737A" w:rsidRPr="000A0687">
              <w:rPr>
                <w:rFonts w:ascii="Montserrat" w:eastAsia="Times New Roman" w:hAnsi="Montserrat" w:cs="Times New Roman"/>
                <w:sz w:val="16"/>
                <w:szCs w:val="16"/>
                <w:lang w:eastAsia="es-MX"/>
              </w:rPr>
              <w:t xml:space="preserve"> </w:t>
            </w:r>
            <w:r w:rsidR="007429F4" w:rsidRPr="000A0687">
              <w:rPr>
                <w:rFonts w:ascii="Montserrat" w:eastAsia="Times New Roman" w:hAnsi="Montserrat" w:cs="Times New Roman"/>
                <w:sz w:val="16"/>
                <w:szCs w:val="16"/>
                <w:lang w:eastAsia="es-MX"/>
              </w:rPr>
              <w:t>Permisionario</w:t>
            </w:r>
            <w:r w:rsidRPr="000A0687">
              <w:rPr>
                <w:rFonts w:ascii="Montserrat" w:eastAsia="Times New Roman" w:hAnsi="Montserrat" w:cs="Times New Roman"/>
                <w:sz w:val="16"/>
                <w:szCs w:val="16"/>
                <w:lang w:eastAsia="es-MX"/>
              </w:rPr>
              <w:t>.</w:t>
            </w:r>
          </w:p>
          <w:p w14:paraId="7B596960" w14:textId="58AD37FD"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Documentación soporte a lo indicado en el desglose anterior, en formato </w:t>
            </w:r>
            <w:r w:rsidR="00936B3B" w:rsidRPr="000A0687">
              <w:rPr>
                <w:rFonts w:ascii="Montserrat" w:eastAsia="Times New Roman" w:hAnsi="Montserrat" w:cs="Times New Roman"/>
                <w:sz w:val="16"/>
                <w:szCs w:val="16"/>
                <w:lang w:eastAsia="es-MX"/>
              </w:rPr>
              <w:t>.pdf</w:t>
            </w:r>
            <w:r w:rsidRPr="000A0687">
              <w:rPr>
                <w:rFonts w:ascii="Montserrat" w:eastAsia="Times New Roman" w:hAnsi="Montserrat" w:cs="Times New Roman"/>
                <w:sz w:val="16"/>
                <w:szCs w:val="16"/>
                <w:lang w:eastAsia="es-MX"/>
              </w:rPr>
              <w:t>, firmado por</w:t>
            </w:r>
            <w:r w:rsidR="0051737A" w:rsidRPr="000A0687">
              <w:rPr>
                <w:rFonts w:ascii="Montserrat" w:eastAsia="Times New Roman" w:hAnsi="Montserrat" w:cs="Times New Roman"/>
                <w:sz w:val="16"/>
                <w:szCs w:val="16"/>
                <w:lang w:eastAsia="es-MX"/>
              </w:rPr>
              <w:t xml:space="preserve"> el </w:t>
            </w:r>
            <w:r w:rsidR="00D86EE0" w:rsidRPr="000A0687">
              <w:rPr>
                <w:rFonts w:ascii="Montserrat" w:eastAsia="Times New Roman" w:hAnsi="Montserrat" w:cs="Times New Roman"/>
                <w:sz w:val="16"/>
                <w:szCs w:val="16"/>
                <w:lang w:eastAsia="es-MX"/>
              </w:rPr>
              <w:t>Permisionario.</w:t>
            </w:r>
            <w:r w:rsidRPr="000A0687">
              <w:rPr>
                <w:rFonts w:ascii="Montserrat" w:eastAsia="Times New Roman" w:hAnsi="Montserrat" w:cs="Times New Roman"/>
                <w:sz w:val="16"/>
                <w:szCs w:val="16"/>
                <w:lang w:eastAsia="es-MX"/>
              </w:rPr>
              <w:t xml:space="preserve"> </w:t>
            </w:r>
          </w:p>
        </w:tc>
      </w:tr>
      <w:tr w:rsidR="00D86EE0" w:rsidRPr="000A0687" w14:paraId="5CAFC88B" w14:textId="77777777" w:rsidTr="00315B7C">
        <w:trPr>
          <w:trHeight w:val="70"/>
        </w:trPr>
        <w:tc>
          <w:tcPr>
            <w:tcW w:w="416" w:type="dxa"/>
          </w:tcPr>
          <w:p w14:paraId="37E8D387" w14:textId="4807867A" w:rsidR="008C5A98" w:rsidRPr="000A0687" w:rsidRDefault="0051737A" w:rsidP="00E24794">
            <w:pPr>
              <w:spacing w:after="0" w:line="240" w:lineRule="auto"/>
              <w:jc w:val="both"/>
              <w:rPr>
                <w:rFonts w:ascii="Montserrat" w:hAnsi="Montserrat"/>
                <w:b/>
                <w:sz w:val="16"/>
                <w:szCs w:val="16"/>
              </w:rPr>
            </w:pPr>
            <w:r w:rsidRPr="000A0687">
              <w:rPr>
                <w:rFonts w:ascii="Montserrat" w:hAnsi="Montserrat"/>
                <w:b/>
                <w:sz w:val="16"/>
                <w:szCs w:val="16"/>
              </w:rPr>
              <w:t>4</w:t>
            </w:r>
          </w:p>
        </w:tc>
        <w:tc>
          <w:tcPr>
            <w:tcW w:w="2258" w:type="dxa"/>
            <w:shd w:val="clear" w:color="auto" w:fill="auto"/>
            <w:noWrap/>
            <w:vAlign w:val="center"/>
          </w:tcPr>
          <w:p w14:paraId="7A07B19D" w14:textId="77777777" w:rsidR="008C5A98" w:rsidRPr="000A0687" w:rsidRDefault="008C5A98" w:rsidP="00E24794">
            <w:pPr>
              <w:spacing w:after="0" w:line="240" w:lineRule="auto"/>
              <w:jc w:val="both"/>
              <w:rPr>
                <w:rFonts w:ascii="Montserrat" w:hAnsi="Montserrat"/>
                <w:b/>
                <w:bCs/>
                <w:sz w:val="16"/>
                <w:szCs w:val="16"/>
              </w:rPr>
            </w:pPr>
            <w:r w:rsidRPr="000A0687">
              <w:rPr>
                <w:rFonts w:ascii="Montserrat" w:hAnsi="Montserrat"/>
                <w:b/>
                <w:bCs/>
                <w:sz w:val="16"/>
                <w:szCs w:val="16"/>
              </w:rPr>
              <w:t>Resolución de la Evaluación de impacto social</w:t>
            </w:r>
          </w:p>
        </w:tc>
        <w:tc>
          <w:tcPr>
            <w:tcW w:w="1202" w:type="dxa"/>
            <w:shd w:val="clear" w:color="auto" w:fill="auto"/>
            <w:vAlign w:val="center"/>
          </w:tcPr>
          <w:p w14:paraId="1435D07E"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Única</w:t>
            </w:r>
          </w:p>
        </w:tc>
        <w:tc>
          <w:tcPr>
            <w:tcW w:w="3779" w:type="dxa"/>
            <w:shd w:val="clear" w:color="auto" w:fill="auto"/>
            <w:noWrap/>
            <w:vAlign w:val="center"/>
          </w:tcPr>
          <w:p w14:paraId="6F8C405F" w14:textId="03E0050C" w:rsidR="008C5A98" w:rsidRPr="000A0687" w:rsidRDefault="008C5A98" w:rsidP="00E24794">
            <w:pPr>
              <w:pStyle w:val="Estilo1"/>
              <w:tabs>
                <w:tab w:val="left" w:pos="0"/>
              </w:tabs>
              <w:rPr>
                <w:rFonts w:ascii="Montserrat" w:eastAsia="Times New Roman" w:hAnsi="Montserrat" w:cs="Times New Roman"/>
                <w:color w:val="auto"/>
                <w:sz w:val="16"/>
                <w:szCs w:val="16"/>
              </w:rPr>
            </w:pPr>
            <w:r w:rsidRPr="000A0687">
              <w:rPr>
                <w:rFonts w:ascii="Montserrat" w:hAnsi="Montserrat"/>
                <w:b w:val="0"/>
                <w:color w:val="auto"/>
                <w:sz w:val="16"/>
                <w:szCs w:val="16"/>
              </w:rPr>
              <w:t xml:space="preserve">En un plazo máximo de </w:t>
            </w:r>
            <w:r w:rsidR="0051737A" w:rsidRPr="000A0687">
              <w:rPr>
                <w:rFonts w:ascii="Montserrat" w:hAnsi="Montserrat"/>
                <w:b w:val="0"/>
                <w:color w:val="auto"/>
                <w:sz w:val="16"/>
                <w:szCs w:val="16"/>
              </w:rPr>
              <w:t>10</w:t>
            </w:r>
            <w:r w:rsidRPr="000A0687">
              <w:rPr>
                <w:rFonts w:ascii="Montserrat" w:hAnsi="Montserrat"/>
                <w:b w:val="0"/>
                <w:color w:val="auto"/>
                <w:sz w:val="16"/>
                <w:szCs w:val="16"/>
              </w:rPr>
              <w:t>(</w:t>
            </w:r>
            <w:r w:rsidR="0051737A" w:rsidRPr="000A0687">
              <w:rPr>
                <w:rFonts w:ascii="Montserrat" w:hAnsi="Montserrat"/>
                <w:b w:val="0"/>
                <w:color w:val="auto"/>
                <w:sz w:val="16"/>
                <w:szCs w:val="16"/>
              </w:rPr>
              <w:t>diez</w:t>
            </w:r>
            <w:r w:rsidRPr="000A0687">
              <w:rPr>
                <w:rFonts w:ascii="Montserrat" w:hAnsi="Montserrat"/>
                <w:b w:val="0"/>
                <w:color w:val="auto"/>
                <w:sz w:val="16"/>
                <w:szCs w:val="16"/>
              </w:rPr>
              <w:t xml:space="preserve">) </w:t>
            </w:r>
            <w:r w:rsidR="00AD3F24" w:rsidRPr="000A0687">
              <w:rPr>
                <w:rFonts w:ascii="Montserrat" w:hAnsi="Montserrat"/>
                <w:b w:val="0"/>
                <w:color w:val="auto"/>
                <w:sz w:val="16"/>
                <w:szCs w:val="16"/>
              </w:rPr>
              <w:t>Días Hábiles</w:t>
            </w:r>
            <w:r w:rsidRPr="000A0687">
              <w:rPr>
                <w:rFonts w:ascii="Montserrat" w:hAnsi="Montserrat"/>
                <w:b w:val="0"/>
                <w:color w:val="auto"/>
                <w:sz w:val="16"/>
                <w:szCs w:val="16"/>
              </w:rPr>
              <w:t xml:space="preserve"> posteriores a la notificación de estas por parte de la Secretaría de Energía (en formato </w:t>
            </w:r>
            <w:r w:rsidR="00936B3B" w:rsidRPr="000A0687">
              <w:rPr>
                <w:rFonts w:ascii="Montserrat" w:hAnsi="Montserrat"/>
                <w:b w:val="0"/>
                <w:color w:val="auto"/>
                <w:sz w:val="16"/>
                <w:szCs w:val="16"/>
              </w:rPr>
              <w:t>.pdf</w:t>
            </w:r>
            <w:r w:rsidRPr="000A0687">
              <w:rPr>
                <w:rFonts w:ascii="Montserrat" w:hAnsi="Montserrat"/>
                <w:b w:val="0"/>
                <w:color w:val="auto"/>
                <w:sz w:val="16"/>
                <w:szCs w:val="16"/>
              </w:rPr>
              <w:t>).</w:t>
            </w:r>
          </w:p>
        </w:tc>
        <w:tc>
          <w:tcPr>
            <w:tcW w:w="5306" w:type="dxa"/>
            <w:shd w:val="clear" w:color="auto" w:fill="auto"/>
            <w:vAlign w:val="center"/>
          </w:tcPr>
          <w:p w14:paraId="728E6B1A" w14:textId="442E3E41"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Original digitalizado de la resolución y las recomendaciones, el cual deberá ingresarse a través de la OPE (en formato </w:t>
            </w:r>
            <w:r w:rsidR="00936B3B" w:rsidRPr="000A0687">
              <w:rPr>
                <w:rFonts w:ascii="Montserrat" w:eastAsia="Times New Roman" w:hAnsi="Montserrat" w:cs="Times New Roman"/>
                <w:sz w:val="16"/>
                <w:szCs w:val="16"/>
                <w:lang w:eastAsia="es-MX"/>
              </w:rPr>
              <w:t>.pdf</w:t>
            </w:r>
            <w:r w:rsidRPr="000A0687">
              <w:rPr>
                <w:rFonts w:ascii="Montserrat" w:eastAsia="Times New Roman" w:hAnsi="Montserrat" w:cs="Times New Roman"/>
                <w:sz w:val="16"/>
                <w:szCs w:val="16"/>
                <w:lang w:eastAsia="es-MX"/>
              </w:rPr>
              <w:t>).</w:t>
            </w:r>
          </w:p>
        </w:tc>
      </w:tr>
      <w:tr w:rsidR="00D86EE0" w:rsidRPr="000A0687" w14:paraId="439F6765" w14:textId="77777777" w:rsidTr="00315B7C">
        <w:trPr>
          <w:trHeight w:val="70"/>
        </w:trPr>
        <w:tc>
          <w:tcPr>
            <w:tcW w:w="416" w:type="dxa"/>
          </w:tcPr>
          <w:p w14:paraId="5EAD5F53" w14:textId="6DC848ED" w:rsidR="008C5A98" w:rsidRPr="000A0687" w:rsidRDefault="0051737A" w:rsidP="00E24794">
            <w:pPr>
              <w:spacing w:after="0" w:line="240" w:lineRule="auto"/>
              <w:jc w:val="both"/>
              <w:rPr>
                <w:rFonts w:ascii="Montserrat" w:hAnsi="Montserrat"/>
                <w:b/>
                <w:sz w:val="16"/>
                <w:szCs w:val="16"/>
              </w:rPr>
            </w:pPr>
            <w:r w:rsidRPr="000A0687">
              <w:rPr>
                <w:rFonts w:ascii="Montserrat" w:hAnsi="Montserrat"/>
                <w:b/>
                <w:sz w:val="16"/>
                <w:szCs w:val="16"/>
              </w:rPr>
              <w:t>5</w:t>
            </w:r>
          </w:p>
        </w:tc>
        <w:tc>
          <w:tcPr>
            <w:tcW w:w="2258" w:type="dxa"/>
            <w:shd w:val="clear" w:color="auto" w:fill="auto"/>
            <w:noWrap/>
            <w:vAlign w:val="center"/>
          </w:tcPr>
          <w:p w14:paraId="3C2EE365" w14:textId="77777777" w:rsidR="008C5A98" w:rsidRPr="000A0687" w:rsidRDefault="008C5A98" w:rsidP="00E24794">
            <w:pPr>
              <w:spacing w:after="0" w:line="240" w:lineRule="auto"/>
              <w:jc w:val="both"/>
              <w:rPr>
                <w:rFonts w:ascii="Montserrat" w:hAnsi="Montserrat"/>
                <w:b/>
                <w:sz w:val="16"/>
                <w:szCs w:val="16"/>
              </w:rPr>
            </w:pPr>
            <w:r w:rsidRPr="000A0687">
              <w:rPr>
                <w:rFonts w:ascii="Montserrat" w:hAnsi="Montserrat"/>
                <w:b/>
                <w:sz w:val="16"/>
                <w:szCs w:val="16"/>
              </w:rPr>
              <w:t xml:space="preserve">Reporte Estadístico de información </w:t>
            </w:r>
          </w:p>
        </w:tc>
        <w:tc>
          <w:tcPr>
            <w:tcW w:w="1202" w:type="dxa"/>
            <w:shd w:val="clear" w:color="auto" w:fill="auto"/>
          </w:tcPr>
          <w:p w14:paraId="6DD67746" w14:textId="77777777" w:rsidR="008C5A98" w:rsidRPr="000A0687" w:rsidRDefault="008C5A98" w:rsidP="00E24794">
            <w:pPr>
              <w:spacing w:after="0" w:line="240" w:lineRule="auto"/>
              <w:jc w:val="both"/>
              <w:rPr>
                <w:rFonts w:ascii="Montserrat" w:hAnsi="Montserrat"/>
                <w:b/>
                <w:bCs/>
                <w:sz w:val="16"/>
                <w:szCs w:val="16"/>
              </w:rPr>
            </w:pPr>
            <w:r w:rsidRPr="000A0687">
              <w:rPr>
                <w:rFonts w:ascii="Montserrat" w:hAnsi="Montserrat"/>
                <w:sz w:val="16"/>
                <w:szCs w:val="16"/>
              </w:rPr>
              <w:t>Diaria</w:t>
            </w:r>
          </w:p>
        </w:tc>
        <w:tc>
          <w:tcPr>
            <w:tcW w:w="3779" w:type="dxa"/>
            <w:shd w:val="clear" w:color="auto" w:fill="auto"/>
            <w:noWrap/>
          </w:tcPr>
          <w:p w14:paraId="57AAB39C" w14:textId="77777777" w:rsidR="008C5A98" w:rsidRPr="000A0687" w:rsidRDefault="008C5A98" w:rsidP="00E24794">
            <w:pPr>
              <w:spacing w:after="0" w:line="240" w:lineRule="auto"/>
              <w:jc w:val="both"/>
              <w:rPr>
                <w:rFonts w:ascii="Montserrat" w:eastAsia="Times New Roman" w:hAnsi="Montserrat" w:cs="Times New Roman"/>
                <w:sz w:val="16"/>
                <w:szCs w:val="16"/>
                <w:lang w:eastAsia="es-MX"/>
              </w:rPr>
            </w:pPr>
            <w:r w:rsidRPr="000A0687">
              <w:rPr>
                <w:rFonts w:ascii="Montserrat" w:hAnsi="Montserrat"/>
                <w:sz w:val="16"/>
                <w:szCs w:val="16"/>
              </w:rPr>
              <w:t>Diariamente</w:t>
            </w:r>
          </w:p>
        </w:tc>
        <w:tc>
          <w:tcPr>
            <w:tcW w:w="5306" w:type="dxa"/>
            <w:shd w:val="clear" w:color="auto" w:fill="auto"/>
            <w:vAlign w:val="center"/>
          </w:tcPr>
          <w:p w14:paraId="4AB95930" w14:textId="77777777"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El reporte deberá enviarse de manera electrónica a través de la OPE, haciendo uso del formato de </w:t>
            </w:r>
            <w:r w:rsidRPr="000A0687">
              <w:rPr>
                <w:rFonts w:ascii="Montserrat" w:eastAsia="Times New Roman" w:hAnsi="Montserrat" w:cs="Times New Roman"/>
                <w:i/>
                <w:sz w:val="16"/>
                <w:szCs w:val="16"/>
                <w:lang w:eastAsia="es-MX"/>
              </w:rPr>
              <w:t>““</w:t>
            </w:r>
            <w:r w:rsidRPr="000A0687">
              <w:rPr>
                <w:rFonts w:ascii="Montserrat" w:eastAsia="Times New Roman" w:hAnsi="Montserrat" w:cs="Times New Roman"/>
                <w:bCs/>
                <w:i/>
                <w:sz w:val="16"/>
                <w:szCs w:val="16"/>
                <w:lang w:eastAsia="es-MX"/>
              </w:rPr>
              <w:t>Reporte Diario de Información Estadística de Expendio de Gasolinas y Diésel</w:t>
            </w:r>
            <w:r w:rsidRPr="000A0687">
              <w:rPr>
                <w:rFonts w:ascii="Montserrat" w:eastAsia="Times New Roman" w:hAnsi="Montserrat" w:cs="Times New Roman"/>
                <w:i/>
                <w:sz w:val="16"/>
                <w:szCs w:val="16"/>
                <w:lang w:eastAsia="es-MX"/>
              </w:rPr>
              <w:t xml:space="preserve">”, </w:t>
            </w:r>
            <w:r w:rsidRPr="000A0687">
              <w:rPr>
                <w:rFonts w:ascii="Montserrat" w:eastAsia="Times New Roman" w:hAnsi="Montserrat" w:cs="Times New Roman"/>
                <w:sz w:val="16"/>
                <w:szCs w:val="16"/>
                <w:lang w:eastAsia="es-MX"/>
              </w:rPr>
              <w:t>o aquel que lo sustituya</w:t>
            </w:r>
            <w:r w:rsidRPr="000A0687">
              <w:rPr>
                <w:rFonts w:ascii="Montserrat" w:eastAsia="Times New Roman" w:hAnsi="Montserrat" w:cs="Times New Roman"/>
                <w:i/>
                <w:sz w:val="16"/>
                <w:szCs w:val="16"/>
                <w:lang w:eastAsia="es-MX"/>
              </w:rPr>
              <w:t>.</w:t>
            </w:r>
          </w:p>
        </w:tc>
      </w:tr>
      <w:tr w:rsidR="00D86EE0" w:rsidRPr="000A0687" w14:paraId="0A336DDB" w14:textId="77777777" w:rsidTr="00315B7C">
        <w:trPr>
          <w:trHeight w:val="70"/>
        </w:trPr>
        <w:tc>
          <w:tcPr>
            <w:tcW w:w="416" w:type="dxa"/>
          </w:tcPr>
          <w:p w14:paraId="554E692E" w14:textId="37A2B13F" w:rsidR="008C5A98" w:rsidRPr="000A0687" w:rsidRDefault="0051737A" w:rsidP="00E24794">
            <w:pPr>
              <w:spacing w:after="0" w:line="240" w:lineRule="auto"/>
              <w:jc w:val="both"/>
              <w:rPr>
                <w:rFonts w:ascii="Montserrat" w:hAnsi="Montserrat"/>
                <w:b/>
                <w:sz w:val="16"/>
                <w:szCs w:val="16"/>
              </w:rPr>
            </w:pPr>
            <w:r w:rsidRPr="000A0687">
              <w:rPr>
                <w:rFonts w:ascii="Montserrat" w:hAnsi="Montserrat"/>
                <w:b/>
                <w:sz w:val="16"/>
                <w:szCs w:val="16"/>
              </w:rPr>
              <w:t>6</w:t>
            </w:r>
          </w:p>
        </w:tc>
        <w:tc>
          <w:tcPr>
            <w:tcW w:w="2258" w:type="dxa"/>
            <w:shd w:val="clear" w:color="auto" w:fill="auto"/>
            <w:noWrap/>
            <w:vAlign w:val="center"/>
          </w:tcPr>
          <w:p w14:paraId="3C25DB3C" w14:textId="77777777" w:rsidR="008C5A98" w:rsidRPr="000A0687" w:rsidRDefault="008C5A98" w:rsidP="00E24794">
            <w:pPr>
              <w:spacing w:after="0" w:line="240" w:lineRule="auto"/>
              <w:jc w:val="both"/>
              <w:rPr>
                <w:rFonts w:ascii="Montserrat" w:hAnsi="Montserrat"/>
                <w:bCs/>
                <w:sz w:val="16"/>
                <w:szCs w:val="16"/>
              </w:rPr>
            </w:pPr>
            <w:r w:rsidRPr="000A0687">
              <w:rPr>
                <w:rFonts w:ascii="Montserrat" w:hAnsi="Montserrat"/>
                <w:b/>
                <w:sz w:val="16"/>
                <w:szCs w:val="16"/>
              </w:rPr>
              <w:t xml:space="preserve">Reporte de precios </w:t>
            </w:r>
            <w:r w:rsidRPr="000A0687">
              <w:rPr>
                <w:rFonts w:ascii="Montserrat" w:hAnsi="Montserrat"/>
                <w:bCs/>
                <w:sz w:val="16"/>
                <w:szCs w:val="16"/>
              </w:rPr>
              <w:t>(para Expendio al Público en Estaciones de Servicio)</w:t>
            </w:r>
          </w:p>
        </w:tc>
        <w:tc>
          <w:tcPr>
            <w:tcW w:w="1202" w:type="dxa"/>
            <w:shd w:val="clear" w:color="auto" w:fill="auto"/>
          </w:tcPr>
          <w:p w14:paraId="13585841"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Mensual</w:t>
            </w:r>
          </w:p>
        </w:tc>
        <w:tc>
          <w:tcPr>
            <w:tcW w:w="3779" w:type="dxa"/>
            <w:shd w:val="clear" w:color="auto" w:fill="auto"/>
            <w:noWrap/>
          </w:tcPr>
          <w:p w14:paraId="3F3E65B8" w14:textId="6D873CEE" w:rsidR="008C5A98" w:rsidRPr="000A0687" w:rsidRDefault="008C5A98" w:rsidP="00E24794">
            <w:pPr>
              <w:spacing w:after="0" w:line="240" w:lineRule="auto"/>
              <w:jc w:val="both"/>
              <w:rPr>
                <w:rFonts w:ascii="Montserrat" w:hAnsi="Montserrat"/>
                <w:sz w:val="16"/>
                <w:szCs w:val="16"/>
              </w:rPr>
            </w:pPr>
            <w:bookmarkStart w:id="1127" w:name="_Hlk85537579"/>
            <w:bookmarkStart w:id="1128" w:name="_Hlk100567887"/>
            <w:r w:rsidRPr="000A0687">
              <w:rPr>
                <w:rFonts w:ascii="Montserrat" w:eastAsia="Times New Roman" w:hAnsi="Montserrat" w:cs="Times New Roman"/>
                <w:sz w:val="16"/>
                <w:szCs w:val="16"/>
                <w:lang w:eastAsia="es-MX"/>
              </w:rPr>
              <w:t xml:space="preserve">Durante los primeros 10 (diez) </w:t>
            </w:r>
            <w:r w:rsidR="00AD3F24" w:rsidRPr="000A0687">
              <w:rPr>
                <w:rFonts w:ascii="Montserrat" w:eastAsia="Times New Roman" w:hAnsi="Montserrat" w:cs="Times New Roman"/>
                <w:sz w:val="16"/>
                <w:szCs w:val="16"/>
                <w:lang w:eastAsia="es-MX"/>
              </w:rPr>
              <w:t>Días Hábiles</w:t>
            </w:r>
            <w:r w:rsidRPr="000A0687">
              <w:rPr>
                <w:rFonts w:ascii="Montserrat" w:eastAsia="Times New Roman" w:hAnsi="Montserrat" w:cs="Times New Roman"/>
                <w:sz w:val="16"/>
                <w:szCs w:val="16"/>
                <w:lang w:eastAsia="es-MX"/>
              </w:rPr>
              <w:t xml:space="preserve"> de cada mes</w:t>
            </w:r>
            <w:bookmarkEnd w:id="1127"/>
            <w:r w:rsidR="0051737A" w:rsidRPr="000A0687">
              <w:rPr>
                <w:rFonts w:ascii="Montserrat" w:eastAsia="Times New Roman" w:hAnsi="Montserrat" w:cs="Times New Roman"/>
                <w:sz w:val="16"/>
                <w:szCs w:val="16"/>
                <w:lang w:eastAsia="es-MX"/>
              </w:rPr>
              <w:t xml:space="preserve"> o </w:t>
            </w:r>
            <w:bookmarkEnd w:id="1128"/>
            <w:r w:rsidR="0051737A" w:rsidRPr="000A0687">
              <w:rPr>
                <w:rFonts w:ascii="Montserrat" w:eastAsia="Times New Roman" w:hAnsi="Montserrat" w:cs="Times New Roman"/>
                <w:sz w:val="16"/>
                <w:szCs w:val="16"/>
                <w:lang w:eastAsia="es-MX"/>
              </w:rPr>
              <w:t>cada vez que actualicen los precios, en un plazo mínimo de 60 minutos previos a la aplicación de estos.</w:t>
            </w:r>
          </w:p>
        </w:tc>
        <w:tc>
          <w:tcPr>
            <w:tcW w:w="5306" w:type="dxa"/>
            <w:shd w:val="clear" w:color="auto" w:fill="auto"/>
            <w:vAlign w:val="center"/>
          </w:tcPr>
          <w:p w14:paraId="57D10ED9" w14:textId="77777777"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hAnsi="Montserrat"/>
                <w:b/>
                <w:sz w:val="16"/>
                <w:szCs w:val="16"/>
              </w:rPr>
              <w:t xml:space="preserve"> </w:t>
            </w:r>
            <w:r w:rsidRPr="000A0687">
              <w:rPr>
                <w:rFonts w:ascii="Montserrat" w:eastAsia="Times New Roman" w:hAnsi="Montserrat" w:cs="Times New Roman"/>
                <w:sz w:val="16"/>
                <w:szCs w:val="16"/>
                <w:lang w:eastAsia="es-MX"/>
              </w:rPr>
              <w:t>El reporte deberá presentarse de manera electrónica por medio de la OPE.</w:t>
            </w:r>
            <w:r w:rsidRPr="000A0687">
              <w:rPr>
                <w:rFonts w:ascii="Montserrat" w:hAnsi="Montserrat"/>
                <w:b/>
                <w:sz w:val="16"/>
                <w:szCs w:val="16"/>
              </w:rPr>
              <w:t xml:space="preserve"> </w:t>
            </w:r>
          </w:p>
        </w:tc>
      </w:tr>
      <w:tr w:rsidR="00D86EE0" w:rsidRPr="000A0687" w14:paraId="6D397F64" w14:textId="77777777" w:rsidTr="00315B7C">
        <w:trPr>
          <w:trHeight w:val="70"/>
        </w:trPr>
        <w:tc>
          <w:tcPr>
            <w:tcW w:w="416" w:type="dxa"/>
          </w:tcPr>
          <w:p w14:paraId="720A27EC" w14:textId="77768F2E" w:rsidR="008C5A98" w:rsidRPr="000A0687" w:rsidRDefault="0051737A" w:rsidP="00E24794">
            <w:pPr>
              <w:spacing w:after="0" w:line="240" w:lineRule="auto"/>
              <w:jc w:val="both"/>
              <w:rPr>
                <w:rFonts w:ascii="Montserrat" w:hAnsi="Montserrat"/>
                <w:b/>
                <w:sz w:val="16"/>
                <w:szCs w:val="16"/>
              </w:rPr>
            </w:pPr>
            <w:r w:rsidRPr="000A0687">
              <w:rPr>
                <w:rFonts w:ascii="Montserrat" w:hAnsi="Montserrat"/>
                <w:b/>
                <w:sz w:val="16"/>
                <w:szCs w:val="16"/>
              </w:rPr>
              <w:t>7</w:t>
            </w:r>
          </w:p>
        </w:tc>
        <w:tc>
          <w:tcPr>
            <w:tcW w:w="2258" w:type="dxa"/>
            <w:shd w:val="clear" w:color="auto" w:fill="auto"/>
            <w:noWrap/>
            <w:vAlign w:val="center"/>
          </w:tcPr>
          <w:p w14:paraId="0AAA7FE0" w14:textId="7FD59F2A" w:rsidR="008C5A98" w:rsidRPr="000A0687" w:rsidRDefault="008C5A98" w:rsidP="00E24794">
            <w:pPr>
              <w:spacing w:after="0" w:line="240" w:lineRule="auto"/>
              <w:jc w:val="both"/>
              <w:rPr>
                <w:rFonts w:ascii="Montserrat" w:hAnsi="Montserrat"/>
                <w:b/>
                <w:sz w:val="16"/>
                <w:szCs w:val="16"/>
              </w:rPr>
            </w:pPr>
            <w:r w:rsidRPr="000A0687">
              <w:rPr>
                <w:rFonts w:ascii="Montserrat" w:hAnsi="Montserrat"/>
                <w:b/>
                <w:sz w:val="16"/>
                <w:szCs w:val="16"/>
              </w:rPr>
              <w:t xml:space="preserve">Reporte del </w:t>
            </w:r>
            <w:r w:rsidR="00587C04" w:rsidRPr="000A0687">
              <w:rPr>
                <w:rFonts w:ascii="Montserrat" w:hAnsi="Montserrat"/>
                <w:b/>
                <w:sz w:val="16"/>
                <w:szCs w:val="16"/>
              </w:rPr>
              <w:t>suministrador</w:t>
            </w:r>
          </w:p>
        </w:tc>
        <w:tc>
          <w:tcPr>
            <w:tcW w:w="1202" w:type="dxa"/>
            <w:shd w:val="clear" w:color="auto" w:fill="auto"/>
            <w:vAlign w:val="center"/>
          </w:tcPr>
          <w:p w14:paraId="49F860A8"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Mensual</w:t>
            </w:r>
          </w:p>
        </w:tc>
        <w:tc>
          <w:tcPr>
            <w:tcW w:w="3779" w:type="dxa"/>
            <w:shd w:val="clear" w:color="auto" w:fill="auto"/>
            <w:noWrap/>
            <w:vAlign w:val="center"/>
          </w:tcPr>
          <w:p w14:paraId="58A0F448" w14:textId="1A0A2272"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 xml:space="preserve">Durante los primeros 10 (diez) </w:t>
            </w:r>
            <w:r w:rsidR="00AD3F24" w:rsidRPr="000A0687">
              <w:rPr>
                <w:rFonts w:ascii="Montserrat" w:hAnsi="Montserrat"/>
                <w:sz w:val="16"/>
                <w:szCs w:val="16"/>
              </w:rPr>
              <w:t>Días Hábiles</w:t>
            </w:r>
            <w:r w:rsidRPr="000A0687">
              <w:rPr>
                <w:rFonts w:ascii="Montserrat" w:hAnsi="Montserrat"/>
                <w:sz w:val="16"/>
                <w:szCs w:val="16"/>
              </w:rPr>
              <w:t xml:space="preserve"> de cada mes</w:t>
            </w:r>
            <w:r w:rsidR="00434EF8" w:rsidRPr="000A0687">
              <w:rPr>
                <w:rFonts w:ascii="Montserrat" w:hAnsi="Montserrat"/>
                <w:sz w:val="16"/>
                <w:szCs w:val="16"/>
              </w:rPr>
              <w:t>.</w:t>
            </w:r>
          </w:p>
        </w:tc>
        <w:tc>
          <w:tcPr>
            <w:tcW w:w="5306" w:type="dxa"/>
            <w:shd w:val="clear" w:color="auto" w:fill="auto"/>
            <w:vAlign w:val="center"/>
          </w:tcPr>
          <w:p w14:paraId="31C85389" w14:textId="12E4FDDF" w:rsidR="008C5A98" w:rsidRPr="000A0687" w:rsidRDefault="008C5A98" w:rsidP="00684146">
            <w:pPr>
              <w:pStyle w:val="Prrafodelista"/>
              <w:numPr>
                <w:ilvl w:val="0"/>
                <w:numId w:val="26"/>
              </w:num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El reporte deberá enviarse de manera electrónica a través de la OPE, </w:t>
            </w:r>
            <w:r w:rsidR="0051737A" w:rsidRPr="000A0687">
              <w:rPr>
                <w:rFonts w:ascii="Montserrat" w:eastAsia="Times New Roman" w:hAnsi="Montserrat" w:cs="Times New Roman"/>
                <w:sz w:val="16"/>
                <w:szCs w:val="16"/>
                <w:lang w:eastAsia="es-MX"/>
              </w:rPr>
              <w:t xml:space="preserve">en donde se </w:t>
            </w:r>
            <w:r w:rsidRPr="000A0687">
              <w:rPr>
                <w:rFonts w:ascii="Montserrat" w:eastAsia="Times New Roman" w:hAnsi="Montserrat" w:cs="Times New Roman"/>
                <w:sz w:val="16"/>
                <w:szCs w:val="16"/>
                <w:lang w:eastAsia="es-MX"/>
              </w:rPr>
              <w:t>indi</w:t>
            </w:r>
            <w:r w:rsidR="0051737A" w:rsidRPr="000A0687">
              <w:rPr>
                <w:rFonts w:ascii="Montserrat" w:eastAsia="Times New Roman" w:hAnsi="Montserrat" w:cs="Times New Roman"/>
                <w:sz w:val="16"/>
                <w:szCs w:val="16"/>
                <w:lang w:eastAsia="es-MX"/>
              </w:rPr>
              <w:t xml:space="preserve">que </w:t>
            </w:r>
            <w:r w:rsidRPr="000A0687">
              <w:rPr>
                <w:rFonts w:ascii="Montserrat" w:eastAsia="Times New Roman" w:hAnsi="Montserrat" w:cs="Times New Roman"/>
                <w:sz w:val="16"/>
                <w:szCs w:val="16"/>
                <w:lang w:eastAsia="es-MX"/>
              </w:rPr>
              <w:t xml:space="preserve">que </w:t>
            </w:r>
            <w:r w:rsidR="0051737A" w:rsidRPr="000A0687">
              <w:rPr>
                <w:rFonts w:ascii="Montserrat" w:eastAsia="Times New Roman" w:hAnsi="Montserrat" w:cs="Times New Roman"/>
                <w:sz w:val="16"/>
                <w:szCs w:val="16"/>
                <w:lang w:eastAsia="es-MX"/>
              </w:rPr>
              <w:t xml:space="preserve">el </w:t>
            </w:r>
            <w:r w:rsidR="00D86EE0" w:rsidRPr="000A0687">
              <w:rPr>
                <w:rFonts w:ascii="Montserrat" w:eastAsia="Times New Roman" w:hAnsi="Montserrat" w:cs="Times New Roman"/>
                <w:sz w:val="16"/>
                <w:szCs w:val="16"/>
                <w:lang w:eastAsia="es-MX"/>
              </w:rPr>
              <w:t>suministrador cuenta</w:t>
            </w:r>
            <w:r w:rsidRPr="000A0687">
              <w:rPr>
                <w:rFonts w:ascii="Montserrat" w:eastAsia="Times New Roman" w:hAnsi="Montserrat" w:cs="Times New Roman"/>
                <w:sz w:val="16"/>
                <w:szCs w:val="16"/>
                <w:lang w:eastAsia="es-MX"/>
              </w:rPr>
              <w:t xml:space="preserve"> con la capacidad operativa y la logística necesarias para cubrir la demanda del Permisionario, en formato </w:t>
            </w:r>
            <w:r w:rsidR="00936B3B" w:rsidRPr="000A0687">
              <w:rPr>
                <w:rFonts w:ascii="Montserrat" w:eastAsia="Times New Roman" w:hAnsi="Montserrat" w:cs="Times New Roman"/>
                <w:sz w:val="16"/>
                <w:szCs w:val="16"/>
                <w:lang w:eastAsia="es-MX"/>
              </w:rPr>
              <w:t>.pdf</w:t>
            </w:r>
            <w:r w:rsidRPr="000A0687">
              <w:rPr>
                <w:rFonts w:ascii="Montserrat" w:eastAsia="Times New Roman" w:hAnsi="Montserrat" w:cs="Times New Roman"/>
                <w:sz w:val="16"/>
                <w:szCs w:val="16"/>
                <w:lang w:eastAsia="es-MX"/>
              </w:rPr>
              <w:t xml:space="preserve"> y firmado por </w:t>
            </w:r>
            <w:r w:rsidR="0051737A" w:rsidRPr="000A0687">
              <w:rPr>
                <w:rFonts w:ascii="Montserrat" w:eastAsia="Times New Roman" w:hAnsi="Montserrat" w:cs="Times New Roman"/>
                <w:sz w:val="16"/>
                <w:szCs w:val="16"/>
                <w:lang w:eastAsia="es-MX"/>
              </w:rPr>
              <w:t>e</w:t>
            </w:r>
            <w:r w:rsidRPr="000A0687">
              <w:rPr>
                <w:rFonts w:ascii="Montserrat" w:eastAsia="Times New Roman" w:hAnsi="Montserrat" w:cs="Times New Roman"/>
                <w:sz w:val="16"/>
                <w:szCs w:val="16"/>
                <w:lang w:eastAsia="es-MX"/>
              </w:rPr>
              <w:t>l</w:t>
            </w:r>
            <w:r w:rsidR="0051737A" w:rsidRPr="000A0687">
              <w:rPr>
                <w:rFonts w:ascii="Montserrat" w:eastAsia="Times New Roman" w:hAnsi="Montserrat" w:cs="Times New Roman"/>
                <w:sz w:val="16"/>
                <w:szCs w:val="16"/>
                <w:lang w:eastAsia="es-MX"/>
              </w:rPr>
              <w:t xml:space="preserve"> suministrador</w:t>
            </w:r>
            <w:r w:rsidRPr="000A0687">
              <w:rPr>
                <w:rFonts w:ascii="Montserrat" w:eastAsia="Times New Roman" w:hAnsi="Montserrat" w:cs="Times New Roman"/>
                <w:sz w:val="16"/>
                <w:szCs w:val="16"/>
                <w:lang w:eastAsia="es-MX"/>
              </w:rPr>
              <w:t xml:space="preserve">. </w:t>
            </w:r>
          </w:p>
        </w:tc>
      </w:tr>
      <w:tr w:rsidR="00D86EE0" w:rsidRPr="000A0687" w14:paraId="65975FD0" w14:textId="77777777" w:rsidTr="00315B7C">
        <w:trPr>
          <w:trHeight w:val="70"/>
        </w:trPr>
        <w:tc>
          <w:tcPr>
            <w:tcW w:w="416" w:type="dxa"/>
          </w:tcPr>
          <w:p w14:paraId="51D90A40" w14:textId="1A5FDAFD" w:rsidR="008C5A98" w:rsidRPr="000A0687" w:rsidRDefault="0051737A" w:rsidP="00E24794">
            <w:pPr>
              <w:spacing w:after="0" w:line="240" w:lineRule="auto"/>
              <w:jc w:val="both"/>
              <w:rPr>
                <w:rFonts w:ascii="Montserrat" w:hAnsi="Montserrat"/>
                <w:b/>
                <w:sz w:val="16"/>
                <w:szCs w:val="16"/>
              </w:rPr>
            </w:pPr>
            <w:r w:rsidRPr="000A0687">
              <w:rPr>
                <w:rFonts w:ascii="Montserrat" w:hAnsi="Montserrat"/>
                <w:b/>
                <w:sz w:val="16"/>
                <w:szCs w:val="16"/>
              </w:rPr>
              <w:t>8</w:t>
            </w:r>
          </w:p>
        </w:tc>
        <w:tc>
          <w:tcPr>
            <w:tcW w:w="2258" w:type="dxa"/>
            <w:shd w:val="clear" w:color="auto" w:fill="auto"/>
            <w:noWrap/>
            <w:vAlign w:val="center"/>
          </w:tcPr>
          <w:p w14:paraId="0E6B1AE3" w14:textId="3B2A6922" w:rsidR="008C5A98" w:rsidRPr="000A0687" w:rsidRDefault="0051737A" w:rsidP="00E24794">
            <w:pPr>
              <w:spacing w:after="0" w:line="240" w:lineRule="auto"/>
              <w:jc w:val="both"/>
              <w:rPr>
                <w:rFonts w:ascii="Montserrat" w:hAnsi="Montserrat"/>
                <w:b/>
                <w:sz w:val="16"/>
                <w:szCs w:val="16"/>
              </w:rPr>
            </w:pPr>
            <w:r w:rsidRPr="000A0687">
              <w:rPr>
                <w:rFonts w:ascii="Montserrat" w:hAnsi="Montserrat"/>
                <w:b/>
                <w:sz w:val="16"/>
                <w:szCs w:val="16"/>
              </w:rPr>
              <w:t>P</w:t>
            </w:r>
            <w:r w:rsidR="008C5A98" w:rsidRPr="000A0687">
              <w:rPr>
                <w:rFonts w:ascii="Montserrat" w:hAnsi="Montserrat"/>
                <w:b/>
                <w:sz w:val="16"/>
                <w:szCs w:val="16"/>
              </w:rPr>
              <w:t>óliza de seguros</w:t>
            </w:r>
          </w:p>
        </w:tc>
        <w:tc>
          <w:tcPr>
            <w:tcW w:w="1202" w:type="dxa"/>
            <w:shd w:val="clear" w:color="auto" w:fill="auto"/>
            <w:vAlign w:val="center"/>
          </w:tcPr>
          <w:p w14:paraId="3DF31D94" w14:textId="36D4D346" w:rsidR="008C5A98" w:rsidRPr="000A0687" w:rsidRDefault="0051737A" w:rsidP="00E24794">
            <w:pPr>
              <w:spacing w:after="0" w:line="240" w:lineRule="auto"/>
              <w:jc w:val="both"/>
              <w:rPr>
                <w:rFonts w:ascii="Montserrat" w:hAnsi="Montserrat"/>
                <w:sz w:val="16"/>
                <w:szCs w:val="16"/>
              </w:rPr>
            </w:pPr>
            <w:r w:rsidRPr="000A0687">
              <w:rPr>
                <w:rFonts w:ascii="Montserrat" w:hAnsi="Montserrat"/>
                <w:sz w:val="16"/>
                <w:szCs w:val="16"/>
              </w:rPr>
              <w:t>Inici</w:t>
            </w:r>
            <w:r w:rsidR="008C5A98" w:rsidRPr="000A0687">
              <w:rPr>
                <w:rFonts w:ascii="Montserrat" w:hAnsi="Montserrat"/>
                <w:sz w:val="16"/>
                <w:szCs w:val="16"/>
              </w:rPr>
              <w:t>a</w:t>
            </w:r>
            <w:r w:rsidRPr="000A0687">
              <w:rPr>
                <w:rFonts w:ascii="Montserrat" w:hAnsi="Montserrat"/>
                <w:sz w:val="16"/>
                <w:szCs w:val="16"/>
              </w:rPr>
              <w:t>l</w:t>
            </w:r>
            <w:r w:rsidR="008C5A98" w:rsidRPr="000A0687">
              <w:rPr>
                <w:rFonts w:ascii="Montserrat" w:hAnsi="Montserrat"/>
                <w:sz w:val="16"/>
                <w:szCs w:val="16"/>
              </w:rPr>
              <w:t xml:space="preserve"> </w:t>
            </w:r>
          </w:p>
          <w:p w14:paraId="32C28990" w14:textId="77777777" w:rsidR="008C5A98" w:rsidRPr="000A0687" w:rsidRDefault="008C5A98" w:rsidP="00E24794">
            <w:pPr>
              <w:spacing w:after="0" w:line="240" w:lineRule="auto"/>
              <w:jc w:val="both"/>
              <w:rPr>
                <w:rFonts w:ascii="Montserrat" w:hAnsi="Montserrat"/>
                <w:sz w:val="16"/>
                <w:szCs w:val="16"/>
              </w:rPr>
            </w:pPr>
          </w:p>
          <w:p w14:paraId="6C242822" w14:textId="77777777" w:rsidR="008C5A98" w:rsidRPr="000A0687" w:rsidRDefault="008C5A98" w:rsidP="00E24794">
            <w:pPr>
              <w:spacing w:after="0" w:line="240" w:lineRule="auto"/>
              <w:jc w:val="both"/>
              <w:rPr>
                <w:rFonts w:ascii="Montserrat" w:hAnsi="Montserrat"/>
                <w:sz w:val="16"/>
                <w:szCs w:val="16"/>
              </w:rPr>
            </w:pPr>
          </w:p>
          <w:p w14:paraId="4224A3DA"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Anual</w:t>
            </w:r>
          </w:p>
        </w:tc>
        <w:tc>
          <w:tcPr>
            <w:tcW w:w="3779" w:type="dxa"/>
            <w:shd w:val="clear" w:color="auto" w:fill="auto"/>
            <w:noWrap/>
            <w:vAlign w:val="center"/>
          </w:tcPr>
          <w:p w14:paraId="12AEB3A5" w14:textId="05C14DF4"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 xml:space="preserve">En un plazo mínimo de 20 (veinte) </w:t>
            </w:r>
            <w:r w:rsidR="00AD3F24" w:rsidRPr="000A0687">
              <w:rPr>
                <w:rFonts w:ascii="Montserrat" w:hAnsi="Montserrat"/>
                <w:sz w:val="16"/>
                <w:szCs w:val="16"/>
              </w:rPr>
              <w:t>Días Hábiles</w:t>
            </w:r>
            <w:r w:rsidRPr="000A0687">
              <w:rPr>
                <w:rFonts w:ascii="Montserrat" w:hAnsi="Montserrat"/>
                <w:sz w:val="16"/>
                <w:szCs w:val="16"/>
              </w:rPr>
              <w:t xml:space="preserve"> previos al inicio de operaciones.</w:t>
            </w:r>
          </w:p>
          <w:p w14:paraId="532E856D" w14:textId="77777777" w:rsidR="008C5A98" w:rsidRPr="000A0687" w:rsidRDefault="008C5A98" w:rsidP="00E24794">
            <w:pPr>
              <w:spacing w:after="0" w:line="240" w:lineRule="auto"/>
              <w:jc w:val="both"/>
              <w:rPr>
                <w:rFonts w:ascii="Montserrat" w:eastAsia="Times New Roman" w:hAnsi="Montserrat" w:cs="Times New Roman"/>
                <w:sz w:val="16"/>
                <w:szCs w:val="16"/>
                <w:lang w:eastAsia="es-MX"/>
              </w:rPr>
            </w:pPr>
          </w:p>
          <w:p w14:paraId="3AC18130" w14:textId="77777777" w:rsidR="008C5A98" w:rsidRPr="000A0687" w:rsidRDefault="008C5A98" w:rsidP="00E24794">
            <w:pPr>
              <w:spacing w:after="0" w:line="240" w:lineRule="auto"/>
              <w:jc w:val="both"/>
              <w:rPr>
                <w:rFonts w:ascii="Montserrat" w:hAnsi="Montserrat"/>
                <w:sz w:val="16"/>
                <w:szCs w:val="16"/>
              </w:rPr>
            </w:pPr>
            <w:r w:rsidRPr="000A0687">
              <w:rPr>
                <w:rFonts w:ascii="Montserrat" w:eastAsia="Times New Roman" w:hAnsi="Montserrat" w:cs="Times New Roman"/>
                <w:sz w:val="16"/>
                <w:szCs w:val="16"/>
                <w:lang w:eastAsia="es-MX"/>
              </w:rPr>
              <w:t>Del 1 al 30 de abril de cada año.</w:t>
            </w:r>
          </w:p>
        </w:tc>
        <w:tc>
          <w:tcPr>
            <w:tcW w:w="5306" w:type="dxa"/>
            <w:shd w:val="clear" w:color="auto" w:fill="auto"/>
            <w:vAlign w:val="center"/>
          </w:tcPr>
          <w:p w14:paraId="2C85D911" w14:textId="1DB9F2CF" w:rsidR="008C5A98" w:rsidRPr="000A0687" w:rsidRDefault="008C5A98" w:rsidP="00684146">
            <w:pPr>
              <w:pStyle w:val="Prrafodelista"/>
              <w:numPr>
                <w:ilvl w:val="0"/>
                <w:numId w:val="26"/>
              </w:num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Constancia de Registro ante la ASEA, o en su caso el acuse y copia de sus respectivos anexos, en formato “</w:t>
            </w:r>
            <w:r w:rsidR="00936B3B" w:rsidRPr="000A0687">
              <w:rPr>
                <w:rFonts w:ascii="Montserrat" w:eastAsia="Times New Roman" w:hAnsi="Montserrat" w:cs="Times New Roman"/>
                <w:sz w:val="16"/>
                <w:szCs w:val="16"/>
                <w:lang w:eastAsia="es-MX"/>
              </w:rPr>
              <w:t>.pdf</w:t>
            </w:r>
            <w:r w:rsidRPr="000A0687">
              <w:rPr>
                <w:rFonts w:ascii="Montserrat" w:eastAsia="Times New Roman" w:hAnsi="Montserrat" w:cs="Times New Roman"/>
                <w:sz w:val="16"/>
                <w:szCs w:val="16"/>
                <w:lang w:eastAsia="es-MX"/>
              </w:rPr>
              <w:t xml:space="preserve">”.  </w:t>
            </w:r>
          </w:p>
          <w:p w14:paraId="25E537B8" w14:textId="01A4A287"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La</w:t>
            </w:r>
            <w:r w:rsidR="0051737A" w:rsidRPr="000A0687">
              <w:rPr>
                <w:rFonts w:ascii="Montserrat" w:eastAsia="Times New Roman" w:hAnsi="Montserrat" w:cs="Times New Roman"/>
                <w:sz w:val="16"/>
                <w:szCs w:val="16"/>
                <w:lang w:eastAsia="es-MX"/>
              </w:rPr>
              <w:t xml:space="preserve"> copia de la</w:t>
            </w:r>
            <w:r w:rsidRPr="000A0687">
              <w:rPr>
                <w:rFonts w:ascii="Montserrat" w:eastAsia="Times New Roman" w:hAnsi="Montserrat" w:cs="Times New Roman"/>
                <w:sz w:val="16"/>
                <w:szCs w:val="16"/>
                <w:lang w:eastAsia="es-MX"/>
              </w:rPr>
              <w:t xml:space="preserve"> póliza de seguro</w:t>
            </w:r>
            <w:r w:rsidR="0051737A" w:rsidRPr="000A0687">
              <w:rPr>
                <w:rFonts w:ascii="Montserrat" w:eastAsia="Times New Roman" w:hAnsi="Montserrat" w:cs="Times New Roman"/>
                <w:sz w:val="16"/>
                <w:szCs w:val="16"/>
                <w:lang w:eastAsia="es-MX"/>
              </w:rPr>
              <w:t xml:space="preserve"> anual</w:t>
            </w:r>
            <w:r w:rsidRPr="000A0687">
              <w:rPr>
                <w:rFonts w:ascii="Montserrat" w:eastAsia="Times New Roman" w:hAnsi="Montserrat" w:cs="Times New Roman"/>
                <w:sz w:val="16"/>
                <w:szCs w:val="16"/>
                <w:lang w:eastAsia="es-MX"/>
              </w:rPr>
              <w:t xml:space="preserve"> deberá ser de conformidad con los lineamientos establecidos por la ASEA; estar vigente y señalar claramente que ampara la instalación del Sistema, para lo cual deberá identificarse la razón social y ubicación de la planta</w:t>
            </w:r>
            <w:r w:rsidR="0051737A" w:rsidRPr="000A0687">
              <w:rPr>
                <w:rFonts w:ascii="Montserrat" w:eastAsia="Times New Roman" w:hAnsi="Montserrat" w:cs="Times New Roman"/>
                <w:sz w:val="16"/>
                <w:szCs w:val="16"/>
                <w:lang w:eastAsia="es-MX"/>
              </w:rPr>
              <w:t>; se deberán incluir los anexos y el acuse</w:t>
            </w:r>
            <w:r w:rsidR="0086238A" w:rsidRPr="000A0687">
              <w:rPr>
                <w:rFonts w:ascii="Montserrat" w:eastAsia="Times New Roman" w:hAnsi="Montserrat" w:cs="Times New Roman"/>
                <w:sz w:val="16"/>
                <w:szCs w:val="16"/>
                <w:lang w:eastAsia="es-MX"/>
              </w:rPr>
              <w:t xml:space="preserve"> de registro ante la </w:t>
            </w:r>
            <w:r w:rsidR="007429F4" w:rsidRPr="000A0687">
              <w:rPr>
                <w:rFonts w:ascii="Montserrat" w:eastAsia="Times New Roman" w:hAnsi="Montserrat" w:cs="Times New Roman"/>
                <w:sz w:val="16"/>
                <w:szCs w:val="16"/>
                <w:lang w:eastAsia="es-MX"/>
              </w:rPr>
              <w:t>ASEA.</w:t>
            </w:r>
          </w:p>
        </w:tc>
      </w:tr>
      <w:tr w:rsidR="00D86EE0" w:rsidRPr="000A0687" w14:paraId="33A90BDD" w14:textId="77777777" w:rsidTr="00315B7C">
        <w:trPr>
          <w:trHeight w:val="70"/>
        </w:trPr>
        <w:tc>
          <w:tcPr>
            <w:tcW w:w="416" w:type="dxa"/>
          </w:tcPr>
          <w:p w14:paraId="7B43A3D2" w14:textId="71AAD4F0" w:rsidR="008C5A98" w:rsidRPr="000A0687" w:rsidRDefault="0086238A" w:rsidP="00E24794">
            <w:pPr>
              <w:spacing w:after="0" w:line="240" w:lineRule="auto"/>
              <w:jc w:val="both"/>
              <w:rPr>
                <w:rFonts w:ascii="Montserrat" w:hAnsi="Montserrat"/>
                <w:b/>
                <w:sz w:val="16"/>
                <w:szCs w:val="16"/>
              </w:rPr>
            </w:pPr>
            <w:r w:rsidRPr="000A0687">
              <w:rPr>
                <w:rFonts w:ascii="Montserrat" w:hAnsi="Montserrat"/>
                <w:b/>
                <w:sz w:val="16"/>
                <w:szCs w:val="16"/>
              </w:rPr>
              <w:t>9</w:t>
            </w:r>
          </w:p>
        </w:tc>
        <w:tc>
          <w:tcPr>
            <w:tcW w:w="2258" w:type="dxa"/>
            <w:shd w:val="clear" w:color="auto" w:fill="auto"/>
            <w:noWrap/>
            <w:vAlign w:val="center"/>
          </w:tcPr>
          <w:p w14:paraId="6CF0B9C1" w14:textId="77777777" w:rsidR="008C5A98" w:rsidRPr="000A0687" w:rsidRDefault="008C5A98" w:rsidP="00E24794">
            <w:pPr>
              <w:spacing w:after="0" w:line="240" w:lineRule="auto"/>
              <w:jc w:val="both"/>
              <w:rPr>
                <w:rFonts w:ascii="Montserrat" w:hAnsi="Montserrat"/>
                <w:b/>
                <w:sz w:val="16"/>
                <w:szCs w:val="16"/>
              </w:rPr>
            </w:pPr>
            <w:r w:rsidRPr="000A0687">
              <w:rPr>
                <w:rFonts w:ascii="Montserrat" w:hAnsi="Montserrat"/>
                <w:b/>
                <w:sz w:val="16"/>
                <w:szCs w:val="16"/>
              </w:rPr>
              <w:t>Reporte de quejas</w:t>
            </w:r>
          </w:p>
        </w:tc>
        <w:tc>
          <w:tcPr>
            <w:tcW w:w="1202" w:type="dxa"/>
            <w:shd w:val="clear" w:color="auto" w:fill="auto"/>
            <w:vAlign w:val="center"/>
          </w:tcPr>
          <w:p w14:paraId="6A1314BA"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Anual</w:t>
            </w:r>
          </w:p>
        </w:tc>
        <w:tc>
          <w:tcPr>
            <w:tcW w:w="3779" w:type="dxa"/>
            <w:shd w:val="clear" w:color="auto" w:fill="auto"/>
            <w:noWrap/>
            <w:vAlign w:val="center"/>
          </w:tcPr>
          <w:p w14:paraId="790F07E5" w14:textId="23FBD8C8" w:rsidR="008C5A98" w:rsidRPr="000A0687" w:rsidRDefault="0086238A"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Del 1 al 30 de abril de cada año.</w:t>
            </w:r>
          </w:p>
        </w:tc>
        <w:tc>
          <w:tcPr>
            <w:tcW w:w="5306" w:type="dxa"/>
            <w:shd w:val="clear" w:color="auto" w:fill="auto"/>
            <w:vAlign w:val="center"/>
          </w:tcPr>
          <w:p w14:paraId="50AEE4B6" w14:textId="77777777" w:rsidR="008C5A98" w:rsidRPr="000A0687" w:rsidRDefault="008C5A98" w:rsidP="00684146">
            <w:pPr>
              <w:pStyle w:val="Prrafodelista"/>
              <w:numPr>
                <w:ilvl w:val="0"/>
                <w:numId w:val="24"/>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Formulario Electrónico a través de la OPE.</w:t>
            </w:r>
          </w:p>
          <w:p w14:paraId="6088F228" w14:textId="0FB82BEE"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Escrito libre, correspondiente al año fiscal anterior en formato “</w:t>
            </w:r>
            <w:r w:rsidR="00936B3B" w:rsidRPr="000A0687">
              <w:rPr>
                <w:rFonts w:ascii="Montserrat" w:eastAsia="Times New Roman" w:hAnsi="Montserrat" w:cs="Times New Roman"/>
                <w:sz w:val="16"/>
                <w:szCs w:val="16"/>
                <w:lang w:eastAsia="es-MX"/>
              </w:rPr>
              <w:t>.pdf</w:t>
            </w:r>
            <w:r w:rsidRPr="000A0687">
              <w:rPr>
                <w:rFonts w:ascii="Montserrat" w:eastAsia="Times New Roman" w:hAnsi="Montserrat" w:cs="Times New Roman"/>
                <w:sz w:val="16"/>
                <w:szCs w:val="16"/>
                <w:lang w:eastAsia="es-MX"/>
              </w:rPr>
              <w:t xml:space="preserve">”, </w:t>
            </w:r>
            <w:r w:rsidRPr="000A0687">
              <w:rPr>
                <w:rFonts w:ascii="Montserrat" w:eastAsia="Times New Roman" w:hAnsi="Montserrat" w:cs="Times New Roman"/>
                <w:sz w:val="16"/>
                <w:szCs w:val="16"/>
                <w:lang w:val="es-ES" w:eastAsia="es-MX"/>
              </w:rPr>
              <w:t>donde se manifieste</w:t>
            </w:r>
            <w:r w:rsidR="0086238A" w:rsidRPr="000A0687">
              <w:rPr>
                <w:rFonts w:ascii="Montserrat" w:eastAsia="Times New Roman" w:hAnsi="Montserrat" w:cs="Times New Roman"/>
                <w:sz w:val="16"/>
                <w:szCs w:val="16"/>
                <w:lang w:val="es-ES" w:eastAsia="es-MX"/>
              </w:rPr>
              <w:t xml:space="preserve"> y documente</w:t>
            </w:r>
            <w:r w:rsidRPr="000A0687">
              <w:rPr>
                <w:rFonts w:ascii="Montserrat" w:eastAsia="Times New Roman" w:hAnsi="Montserrat" w:cs="Times New Roman"/>
                <w:sz w:val="16"/>
                <w:szCs w:val="16"/>
                <w:lang w:val="es-ES" w:eastAsia="es-MX"/>
              </w:rPr>
              <w:t xml:space="preserve"> a detalle las quejas</w:t>
            </w:r>
            <w:r w:rsidR="0086238A" w:rsidRPr="000A0687">
              <w:rPr>
                <w:rFonts w:ascii="Montserrat" w:eastAsia="Times New Roman" w:hAnsi="Montserrat" w:cs="Times New Roman"/>
                <w:sz w:val="16"/>
                <w:szCs w:val="16"/>
                <w:lang w:val="es-ES" w:eastAsia="es-MX"/>
              </w:rPr>
              <w:t xml:space="preserve"> recibidas</w:t>
            </w:r>
            <w:r w:rsidRPr="000A0687">
              <w:rPr>
                <w:rFonts w:ascii="Montserrat" w:eastAsia="Times New Roman" w:hAnsi="Montserrat" w:cs="Times New Roman"/>
                <w:sz w:val="16"/>
                <w:szCs w:val="16"/>
                <w:lang w:val="es-ES" w:eastAsia="es-MX"/>
              </w:rPr>
              <w:t xml:space="preserve"> en contra de la Estación de Servicio.</w:t>
            </w:r>
          </w:p>
          <w:p w14:paraId="00BED2C9" w14:textId="77777777" w:rsidR="008C5A98" w:rsidRPr="000A0687" w:rsidRDefault="008C5A98" w:rsidP="00684146">
            <w:pPr>
              <w:pStyle w:val="Prrafodelista"/>
              <w:numPr>
                <w:ilvl w:val="0"/>
                <w:numId w:val="26"/>
              </w:num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val="es-ES" w:eastAsia="es-MX"/>
              </w:rPr>
              <w:t>Detalle de la atención a cada queja registrada</w:t>
            </w:r>
            <w:r w:rsidRPr="000A0687">
              <w:rPr>
                <w:rFonts w:ascii="Montserrat" w:eastAsia="Times New Roman" w:hAnsi="Montserrat" w:cs="Times New Roman"/>
                <w:sz w:val="16"/>
                <w:szCs w:val="16"/>
                <w:lang w:eastAsia="es-MX"/>
              </w:rPr>
              <w:t>.</w:t>
            </w:r>
          </w:p>
        </w:tc>
      </w:tr>
      <w:tr w:rsidR="00D86EE0" w:rsidRPr="000A0687" w14:paraId="6BD99722" w14:textId="77777777" w:rsidTr="00315B7C">
        <w:trPr>
          <w:trHeight w:val="70"/>
        </w:trPr>
        <w:tc>
          <w:tcPr>
            <w:tcW w:w="416" w:type="dxa"/>
          </w:tcPr>
          <w:p w14:paraId="7738E284" w14:textId="1EEC92FB" w:rsidR="008C5A98" w:rsidRPr="000A0687" w:rsidRDefault="0086238A" w:rsidP="00E24794">
            <w:pPr>
              <w:spacing w:after="0" w:line="240" w:lineRule="auto"/>
              <w:jc w:val="both"/>
              <w:rPr>
                <w:rFonts w:ascii="Montserrat" w:hAnsi="Montserrat"/>
                <w:b/>
                <w:sz w:val="16"/>
                <w:szCs w:val="16"/>
              </w:rPr>
            </w:pPr>
            <w:r w:rsidRPr="000A0687">
              <w:rPr>
                <w:rFonts w:ascii="Montserrat" w:hAnsi="Montserrat"/>
                <w:b/>
                <w:sz w:val="16"/>
                <w:szCs w:val="16"/>
              </w:rPr>
              <w:lastRenderedPageBreak/>
              <w:t>10</w:t>
            </w:r>
          </w:p>
        </w:tc>
        <w:tc>
          <w:tcPr>
            <w:tcW w:w="2258" w:type="dxa"/>
            <w:shd w:val="clear" w:color="auto" w:fill="auto"/>
            <w:noWrap/>
            <w:vAlign w:val="center"/>
          </w:tcPr>
          <w:p w14:paraId="5C56E75D" w14:textId="77777777" w:rsidR="008C5A98" w:rsidRPr="000A0687" w:rsidRDefault="008C5A98" w:rsidP="00E24794">
            <w:pPr>
              <w:spacing w:after="0" w:line="240" w:lineRule="auto"/>
              <w:jc w:val="both"/>
              <w:rPr>
                <w:rFonts w:ascii="Montserrat" w:hAnsi="Montserrat"/>
                <w:b/>
                <w:sz w:val="16"/>
                <w:szCs w:val="16"/>
              </w:rPr>
            </w:pPr>
            <w:r w:rsidRPr="000A0687">
              <w:rPr>
                <w:rFonts w:ascii="Montserrat" w:hAnsi="Montserrat"/>
                <w:b/>
                <w:sz w:val="16"/>
                <w:szCs w:val="16"/>
              </w:rPr>
              <w:t>Informe de la procedencia Lícita del Producto</w:t>
            </w:r>
          </w:p>
        </w:tc>
        <w:tc>
          <w:tcPr>
            <w:tcW w:w="1202" w:type="dxa"/>
            <w:shd w:val="clear" w:color="auto" w:fill="auto"/>
            <w:vAlign w:val="center"/>
          </w:tcPr>
          <w:p w14:paraId="0CF6B155"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Anual</w:t>
            </w:r>
          </w:p>
        </w:tc>
        <w:tc>
          <w:tcPr>
            <w:tcW w:w="3779" w:type="dxa"/>
            <w:shd w:val="clear" w:color="auto" w:fill="auto"/>
            <w:noWrap/>
            <w:vAlign w:val="center"/>
          </w:tcPr>
          <w:p w14:paraId="6EFDB57C" w14:textId="77777777" w:rsidR="008C5A98" w:rsidRPr="000A0687" w:rsidRDefault="008C5A98"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Del 1 al 30 de abril de cada año.</w:t>
            </w:r>
          </w:p>
        </w:tc>
        <w:tc>
          <w:tcPr>
            <w:tcW w:w="5306" w:type="dxa"/>
            <w:shd w:val="clear" w:color="auto" w:fill="auto"/>
            <w:vAlign w:val="center"/>
          </w:tcPr>
          <w:p w14:paraId="16284B50" w14:textId="77777777"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bookmarkStart w:id="1129" w:name="_Hlk89087483"/>
            <w:r w:rsidRPr="000A0687">
              <w:rPr>
                <w:rFonts w:ascii="Montserrat" w:eastAsia="Times New Roman" w:hAnsi="Montserrat" w:cs="Times New Roman"/>
                <w:sz w:val="16"/>
                <w:szCs w:val="16"/>
                <w:lang w:eastAsia="es-MX"/>
              </w:rPr>
              <w:t>Formulario Electrónico a través de la OPE.</w:t>
            </w:r>
          </w:p>
          <w:p w14:paraId="22DDF9E1" w14:textId="77777777" w:rsidR="008C5A98" w:rsidRPr="000A0687" w:rsidRDefault="008C5A98" w:rsidP="00684146">
            <w:pPr>
              <w:pStyle w:val="Prrafodelista"/>
              <w:numPr>
                <w:ilvl w:val="0"/>
                <w:numId w:val="23"/>
              </w:numPr>
              <w:spacing w:after="0" w:line="240" w:lineRule="auto"/>
              <w:ind w:left="286" w:hanging="28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Escrito libre en formato pdf ingresado mediante la OPE.</w:t>
            </w:r>
          </w:p>
          <w:p w14:paraId="38C800F5" w14:textId="77777777" w:rsidR="008C5A98" w:rsidRPr="000A0687" w:rsidRDefault="008C5A98" w:rsidP="00684146">
            <w:pPr>
              <w:pStyle w:val="Prrafodelista"/>
              <w:numPr>
                <w:ilvl w:val="0"/>
                <w:numId w:val="24"/>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Se deberá adjuntar la documentación que compruebe la procedencia del Producto del año fiscal anterior, los CFDI de compra, por mes y Petrolífero que expende correspondiente </w:t>
            </w:r>
            <w:bookmarkEnd w:id="1129"/>
            <w:r w:rsidRPr="000A0687">
              <w:rPr>
                <w:rFonts w:ascii="Montserrat" w:eastAsia="Times New Roman" w:hAnsi="Montserrat" w:cs="Times New Roman"/>
                <w:sz w:val="16"/>
                <w:szCs w:val="16"/>
                <w:lang w:eastAsia="es-MX"/>
              </w:rPr>
              <w:t>al año fiscal anterior.</w:t>
            </w:r>
          </w:p>
        </w:tc>
      </w:tr>
      <w:tr w:rsidR="00D86EE0" w:rsidRPr="000A0687" w14:paraId="7C7A8EBC" w14:textId="77777777" w:rsidTr="00315B7C">
        <w:trPr>
          <w:trHeight w:val="70"/>
        </w:trPr>
        <w:tc>
          <w:tcPr>
            <w:tcW w:w="416" w:type="dxa"/>
          </w:tcPr>
          <w:p w14:paraId="1587F548" w14:textId="53AD41DB" w:rsidR="008C5A98" w:rsidRPr="000A0687" w:rsidRDefault="0086238A" w:rsidP="00E24794">
            <w:pPr>
              <w:spacing w:after="0" w:line="240" w:lineRule="auto"/>
              <w:jc w:val="both"/>
              <w:rPr>
                <w:rFonts w:ascii="Montserrat" w:hAnsi="Montserrat"/>
                <w:b/>
                <w:sz w:val="16"/>
                <w:szCs w:val="16"/>
              </w:rPr>
            </w:pPr>
            <w:r w:rsidRPr="000A0687">
              <w:rPr>
                <w:rFonts w:ascii="Montserrat" w:hAnsi="Montserrat"/>
                <w:b/>
                <w:sz w:val="16"/>
                <w:szCs w:val="16"/>
              </w:rPr>
              <w:t>11</w:t>
            </w:r>
          </w:p>
        </w:tc>
        <w:tc>
          <w:tcPr>
            <w:tcW w:w="2258" w:type="dxa"/>
            <w:shd w:val="clear" w:color="auto" w:fill="auto"/>
            <w:noWrap/>
            <w:vAlign w:val="center"/>
          </w:tcPr>
          <w:p w14:paraId="1BD97D70" w14:textId="77777777" w:rsidR="008C5A98" w:rsidRPr="000A0687" w:rsidRDefault="008C5A98" w:rsidP="00E24794">
            <w:pPr>
              <w:spacing w:after="0" w:line="240" w:lineRule="auto"/>
              <w:jc w:val="both"/>
              <w:rPr>
                <w:rFonts w:ascii="Montserrat" w:hAnsi="Montserrat"/>
                <w:b/>
                <w:sz w:val="16"/>
                <w:szCs w:val="16"/>
              </w:rPr>
            </w:pPr>
            <w:r w:rsidRPr="000A0687">
              <w:rPr>
                <w:rFonts w:ascii="Montserrat" w:hAnsi="Montserrat"/>
                <w:b/>
                <w:sz w:val="16"/>
                <w:szCs w:val="16"/>
              </w:rPr>
              <w:t>Reporte de incidentes</w:t>
            </w:r>
          </w:p>
        </w:tc>
        <w:tc>
          <w:tcPr>
            <w:tcW w:w="1202" w:type="dxa"/>
            <w:shd w:val="clear" w:color="auto" w:fill="auto"/>
            <w:vAlign w:val="center"/>
          </w:tcPr>
          <w:p w14:paraId="01ADE099"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Anual</w:t>
            </w:r>
          </w:p>
        </w:tc>
        <w:tc>
          <w:tcPr>
            <w:tcW w:w="3779" w:type="dxa"/>
            <w:shd w:val="clear" w:color="auto" w:fill="auto"/>
            <w:noWrap/>
            <w:vAlign w:val="center"/>
          </w:tcPr>
          <w:p w14:paraId="068DF5D3" w14:textId="2779FC14" w:rsidR="008C5A98" w:rsidRPr="000A0687" w:rsidRDefault="0086238A"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Del 1 al 30 de abril de cada año.</w:t>
            </w:r>
          </w:p>
        </w:tc>
        <w:tc>
          <w:tcPr>
            <w:tcW w:w="5306" w:type="dxa"/>
            <w:shd w:val="clear" w:color="auto" w:fill="auto"/>
            <w:vAlign w:val="center"/>
          </w:tcPr>
          <w:p w14:paraId="0F1C4187" w14:textId="77777777" w:rsidR="008C5A98" w:rsidRPr="000A0687" w:rsidRDefault="008C5A98" w:rsidP="00684146">
            <w:pPr>
              <w:pStyle w:val="Prrafodelista"/>
              <w:numPr>
                <w:ilvl w:val="0"/>
                <w:numId w:val="24"/>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Formulario Electrónico a través de la OPE.</w:t>
            </w:r>
          </w:p>
          <w:p w14:paraId="4A0A800C" w14:textId="0DC8465A"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Escrito libre, correspondiente al año fiscal anterior, en formato “</w:t>
            </w:r>
            <w:r w:rsidR="00936B3B" w:rsidRPr="000A0687">
              <w:rPr>
                <w:rFonts w:ascii="Montserrat" w:eastAsia="Times New Roman" w:hAnsi="Montserrat" w:cs="Times New Roman"/>
                <w:sz w:val="16"/>
                <w:szCs w:val="16"/>
                <w:lang w:eastAsia="es-MX"/>
              </w:rPr>
              <w:t>.pdf</w:t>
            </w:r>
            <w:r w:rsidRPr="000A0687">
              <w:rPr>
                <w:rFonts w:ascii="Montserrat" w:eastAsia="Times New Roman" w:hAnsi="Montserrat" w:cs="Times New Roman"/>
                <w:sz w:val="16"/>
                <w:szCs w:val="16"/>
                <w:lang w:eastAsia="es-MX"/>
              </w:rPr>
              <w:t xml:space="preserve">”, </w:t>
            </w:r>
            <w:r w:rsidRPr="000A0687">
              <w:rPr>
                <w:rFonts w:ascii="Montserrat" w:eastAsia="Times New Roman" w:hAnsi="Montserrat" w:cs="Times New Roman"/>
                <w:sz w:val="16"/>
                <w:szCs w:val="16"/>
                <w:lang w:val="es-ES" w:eastAsia="es-MX"/>
              </w:rPr>
              <w:t xml:space="preserve">donde se manifieste el reporte de incidentes o emergencias que ocurrieron en la Estación de Servicio. </w:t>
            </w:r>
          </w:p>
          <w:p w14:paraId="0FDF16CE" w14:textId="77777777" w:rsidR="008C5A98" w:rsidRPr="000A0687" w:rsidRDefault="008C5A98" w:rsidP="00684146">
            <w:pPr>
              <w:pStyle w:val="Prrafodelista"/>
              <w:numPr>
                <w:ilvl w:val="0"/>
                <w:numId w:val="24"/>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val="es-ES" w:eastAsia="es-MX"/>
              </w:rPr>
              <w:t>Detalle del protocolo de atención al incidente</w:t>
            </w:r>
            <w:r w:rsidRPr="000A0687">
              <w:rPr>
                <w:rFonts w:ascii="Montserrat" w:eastAsia="Times New Roman" w:hAnsi="Montserrat" w:cs="Times New Roman"/>
                <w:sz w:val="16"/>
                <w:szCs w:val="16"/>
                <w:lang w:eastAsia="es-MX"/>
              </w:rPr>
              <w:t>.</w:t>
            </w:r>
          </w:p>
        </w:tc>
      </w:tr>
      <w:tr w:rsidR="00D86EE0" w:rsidRPr="000A0687" w14:paraId="7B753D56" w14:textId="77777777" w:rsidTr="00315B7C">
        <w:trPr>
          <w:trHeight w:val="70"/>
        </w:trPr>
        <w:tc>
          <w:tcPr>
            <w:tcW w:w="416" w:type="dxa"/>
          </w:tcPr>
          <w:p w14:paraId="04C2C174" w14:textId="2F5C4D31" w:rsidR="008C5A98" w:rsidRPr="000A0687" w:rsidRDefault="0086238A" w:rsidP="00E24794">
            <w:pPr>
              <w:spacing w:after="0" w:line="240" w:lineRule="auto"/>
              <w:jc w:val="both"/>
              <w:rPr>
                <w:rFonts w:ascii="Montserrat" w:hAnsi="Montserrat"/>
                <w:b/>
                <w:sz w:val="16"/>
                <w:szCs w:val="16"/>
              </w:rPr>
            </w:pPr>
            <w:r w:rsidRPr="000A0687">
              <w:rPr>
                <w:rFonts w:ascii="Montserrat" w:hAnsi="Montserrat"/>
                <w:b/>
                <w:sz w:val="16"/>
                <w:szCs w:val="16"/>
              </w:rPr>
              <w:t>12</w:t>
            </w:r>
          </w:p>
        </w:tc>
        <w:tc>
          <w:tcPr>
            <w:tcW w:w="2258" w:type="dxa"/>
            <w:shd w:val="clear" w:color="auto" w:fill="auto"/>
            <w:noWrap/>
            <w:vAlign w:val="center"/>
          </w:tcPr>
          <w:p w14:paraId="3E843C0F" w14:textId="573F9391" w:rsidR="008C5A98" w:rsidRPr="000A0687" w:rsidRDefault="0086238A" w:rsidP="00E24794">
            <w:pPr>
              <w:spacing w:after="0" w:line="240" w:lineRule="auto"/>
              <w:jc w:val="both"/>
              <w:rPr>
                <w:rFonts w:ascii="Montserrat" w:eastAsia="Times New Roman" w:hAnsi="Montserrat" w:cs="Times New Roman"/>
                <w:b/>
                <w:bCs/>
                <w:sz w:val="16"/>
                <w:szCs w:val="16"/>
                <w:lang w:eastAsia="es-MX"/>
              </w:rPr>
            </w:pPr>
            <w:r w:rsidRPr="000A0687">
              <w:rPr>
                <w:rFonts w:ascii="Montserrat" w:hAnsi="Montserrat"/>
                <w:b/>
                <w:sz w:val="16"/>
                <w:szCs w:val="16"/>
              </w:rPr>
              <w:t>P</w:t>
            </w:r>
            <w:r w:rsidR="008C5A98" w:rsidRPr="000A0687">
              <w:rPr>
                <w:rFonts w:ascii="Montserrat" w:hAnsi="Montserrat"/>
                <w:b/>
                <w:sz w:val="16"/>
                <w:szCs w:val="16"/>
              </w:rPr>
              <w:t>ago de supervisión anual</w:t>
            </w:r>
          </w:p>
        </w:tc>
        <w:tc>
          <w:tcPr>
            <w:tcW w:w="1202" w:type="dxa"/>
            <w:shd w:val="clear" w:color="auto" w:fill="auto"/>
            <w:vAlign w:val="center"/>
          </w:tcPr>
          <w:p w14:paraId="1D5E3AEC" w14:textId="77777777" w:rsidR="0086238A" w:rsidRPr="000A0687" w:rsidRDefault="0086238A" w:rsidP="00E24794">
            <w:pPr>
              <w:spacing w:after="0" w:line="240" w:lineRule="auto"/>
              <w:jc w:val="both"/>
              <w:rPr>
                <w:rFonts w:ascii="Montserrat" w:hAnsi="Montserrat"/>
                <w:sz w:val="16"/>
                <w:szCs w:val="16"/>
              </w:rPr>
            </w:pPr>
            <w:r w:rsidRPr="000A0687">
              <w:rPr>
                <w:rFonts w:ascii="Montserrat" w:hAnsi="Montserrat"/>
                <w:sz w:val="16"/>
                <w:szCs w:val="16"/>
              </w:rPr>
              <w:t>Inicial</w:t>
            </w:r>
          </w:p>
          <w:p w14:paraId="03BC21D8" w14:textId="77777777" w:rsidR="0086238A" w:rsidRPr="000A0687" w:rsidRDefault="0086238A" w:rsidP="00E24794">
            <w:pPr>
              <w:spacing w:after="0" w:line="240" w:lineRule="auto"/>
              <w:jc w:val="both"/>
              <w:rPr>
                <w:rFonts w:ascii="Montserrat" w:hAnsi="Montserrat"/>
                <w:sz w:val="16"/>
                <w:szCs w:val="16"/>
              </w:rPr>
            </w:pPr>
          </w:p>
          <w:p w14:paraId="1EC15939" w14:textId="77777777" w:rsidR="0086238A" w:rsidRPr="000A0687" w:rsidRDefault="0086238A" w:rsidP="00E24794">
            <w:pPr>
              <w:spacing w:after="0" w:line="240" w:lineRule="auto"/>
              <w:jc w:val="both"/>
              <w:rPr>
                <w:rFonts w:ascii="Montserrat" w:hAnsi="Montserrat"/>
                <w:sz w:val="16"/>
                <w:szCs w:val="16"/>
              </w:rPr>
            </w:pPr>
          </w:p>
          <w:p w14:paraId="68BC131E" w14:textId="77777777" w:rsidR="0086238A" w:rsidRPr="000A0687" w:rsidRDefault="0086238A" w:rsidP="00E24794">
            <w:pPr>
              <w:spacing w:after="0" w:line="240" w:lineRule="auto"/>
              <w:jc w:val="both"/>
              <w:rPr>
                <w:rFonts w:ascii="Montserrat" w:hAnsi="Montserrat"/>
                <w:sz w:val="16"/>
                <w:szCs w:val="16"/>
              </w:rPr>
            </w:pPr>
          </w:p>
          <w:p w14:paraId="49AD5F80" w14:textId="77777777" w:rsidR="0086238A" w:rsidRPr="000A0687" w:rsidRDefault="0086238A" w:rsidP="00E24794">
            <w:pPr>
              <w:spacing w:after="0" w:line="240" w:lineRule="auto"/>
              <w:jc w:val="both"/>
              <w:rPr>
                <w:rFonts w:ascii="Montserrat" w:hAnsi="Montserrat"/>
                <w:sz w:val="16"/>
                <w:szCs w:val="16"/>
              </w:rPr>
            </w:pPr>
          </w:p>
          <w:p w14:paraId="6F9FA0BE" w14:textId="77777777" w:rsidR="0086238A" w:rsidRPr="000A0687" w:rsidRDefault="0086238A" w:rsidP="00E24794">
            <w:pPr>
              <w:spacing w:after="0" w:line="240" w:lineRule="auto"/>
              <w:jc w:val="both"/>
              <w:rPr>
                <w:rFonts w:ascii="Montserrat" w:hAnsi="Montserrat"/>
                <w:sz w:val="16"/>
                <w:szCs w:val="16"/>
              </w:rPr>
            </w:pPr>
          </w:p>
          <w:p w14:paraId="7200D8C6" w14:textId="1B358798" w:rsidR="008C5A98" w:rsidRPr="000A0687" w:rsidRDefault="008C5A98" w:rsidP="00E24794">
            <w:pPr>
              <w:spacing w:after="0" w:line="240" w:lineRule="auto"/>
              <w:jc w:val="both"/>
              <w:rPr>
                <w:rFonts w:ascii="Montserrat" w:eastAsia="Times New Roman" w:hAnsi="Montserrat" w:cs="Times New Roman"/>
                <w:sz w:val="16"/>
                <w:szCs w:val="16"/>
                <w:lang w:eastAsia="es-MX"/>
              </w:rPr>
            </w:pPr>
            <w:r w:rsidRPr="000A0687">
              <w:rPr>
                <w:rFonts w:ascii="Montserrat" w:hAnsi="Montserrat"/>
                <w:sz w:val="16"/>
                <w:szCs w:val="16"/>
              </w:rPr>
              <w:t>Anual</w:t>
            </w:r>
          </w:p>
        </w:tc>
        <w:tc>
          <w:tcPr>
            <w:tcW w:w="3779" w:type="dxa"/>
            <w:shd w:val="clear" w:color="auto" w:fill="auto"/>
            <w:noWrap/>
            <w:vAlign w:val="center"/>
          </w:tcPr>
          <w:p w14:paraId="796CC751" w14:textId="632EA6D0" w:rsidR="0086238A" w:rsidRPr="000A0687" w:rsidRDefault="0086238A" w:rsidP="00684146">
            <w:pPr>
              <w:pStyle w:val="Prrafodelista"/>
              <w:numPr>
                <w:ilvl w:val="0"/>
                <w:numId w:val="27"/>
              </w:num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Dentro de los 15 (quince) días posteriores a la notificación del permiso, se deberá realizar el pago de supervisión anual proporcional. Asimismo, el comprobante deberá entregarse máximo dentro los 10 (diez) Días Hábiles contados a partir del día siguiente de la fecha en que se efectuó el pago.</w:t>
            </w:r>
          </w:p>
          <w:p w14:paraId="25890F27" w14:textId="0E1188CB" w:rsidR="008C5A98" w:rsidRPr="000A0687" w:rsidRDefault="008C5A98" w:rsidP="00684146">
            <w:pPr>
              <w:pStyle w:val="Prrafodelista"/>
              <w:numPr>
                <w:ilvl w:val="0"/>
                <w:numId w:val="27"/>
              </w:num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Se deberá llevar a cabo a más tardar el 31 de enero de cada año </w:t>
            </w:r>
            <w:r w:rsidR="000A0687">
              <w:rPr>
                <w:rFonts w:ascii="Montserrat" w:eastAsia="Times New Roman" w:hAnsi="Montserrat" w:cs="Times New Roman"/>
                <w:sz w:val="16"/>
                <w:szCs w:val="16"/>
                <w:lang w:eastAsia="es-MX"/>
              </w:rPr>
              <w:t>y</w:t>
            </w:r>
            <w:r w:rsidR="0086238A" w:rsidRPr="000A0687">
              <w:rPr>
                <w:rFonts w:ascii="Montserrat" w:eastAsia="Times New Roman" w:hAnsi="Montserrat" w:cs="Times New Roman"/>
                <w:sz w:val="16"/>
                <w:szCs w:val="16"/>
                <w:lang w:eastAsia="es-MX"/>
              </w:rPr>
              <w:t xml:space="preserve"> exhibir</w:t>
            </w:r>
            <w:r w:rsidRPr="000A0687">
              <w:rPr>
                <w:rFonts w:ascii="Montserrat" w:eastAsia="Times New Roman" w:hAnsi="Montserrat" w:cs="Times New Roman"/>
                <w:sz w:val="16"/>
                <w:szCs w:val="16"/>
                <w:lang w:eastAsia="es-MX"/>
              </w:rPr>
              <w:t xml:space="preserve"> el comprobante de pago a la Comisión antes del 15 de febrero de cada año.</w:t>
            </w:r>
          </w:p>
          <w:p w14:paraId="50060D7A" w14:textId="77777777" w:rsidR="0086238A" w:rsidRPr="000A0687" w:rsidRDefault="0086238A" w:rsidP="00E24794">
            <w:pPr>
              <w:pStyle w:val="Prrafodelista"/>
              <w:spacing w:after="0" w:line="240" w:lineRule="auto"/>
              <w:ind w:left="360"/>
              <w:jc w:val="both"/>
              <w:rPr>
                <w:rFonts w:ascii="Montserrat" w:eastAsia="Times New Roman" w:hAnsi="Montserrat" w:cs="Times New Roman"/>
                <w:sz w:val="16"/>
                <w:szCs w:val="16"/>
                <w:lang w:eastAsia="es-MX"/>
              </w:rPr>
            </w:pPr>
          </w:p>
          <w:p w14:paraId="16172250" w14:textId="4671E094" w:rsidR="008C5A98" w:rsidRPr="000A0687" w:rsidRDefault="008C5A98" w:rsidP="00E24794">
            <w:pPr>
              <w:spacing w:after="0" w:line="240" w:lineRule="auto"/>
              <w:jc w:val="both"/>
              <w:rPr>
                <w:rFonts w:ascii="Montserrat" w:eastAsia="Times New Roman" w:hAnsi="Montserrat" w:cs="Times New Roman"/>
                <w:sz w:val="16"/>
                <w:szCs w:val="16"/>
                <w:lang w:eastAsia="es-MX"/>
              </w:rPr>
            </w:pPr>
          </w:p>
        </w:tc>
        <w:tc>
          <w:tcPr>
            <w:tcW w:w="5306" w:type="dxa"/>
            <w:shd w:val="clear" w:color="auto" w:fill="auto"/>
            <w:vAlign w:val="center"/>
          </w:tcPr>
          <w:p w14:paraId="108C140F" w14:textId="77777777" w:rsidR="008C5A98" w:rsidRPr="000A0687" w:rsidRDefault="008C5A98"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Formulario Electrónico a través de la OPE “</w:t>
            </w:r>
            <w:r w:rsidRPr="000A0687">
              <w:rPr>
                <w:rFonts w:ascii="Montserrat" w:eastAsia="Times New Roman" w:hAnsi="Montserrat" w:cs="Times New Roman"/>
                <w:bCs/>
                <w:sz w:val="16"/>
                <w:szCs w:val="16"/>
                <w:lang w:eastAsia="es-MX"/>
              </w:rPr>
              <w:t>Formato de captura de pago de supervisión anual”, o aquel que lo sustituya.</w:t>
            </w:r>
          </w:p>
          <w:p w14:paraId="68EA3161" w14:textId="19C17073" w:rsidR="008C5A98" w:rsidRPr="000A0687" w:rsidRDefault="008C5A98" w:rsidP="00684146">
            <w:pPr>
              <w:pStyle w:val="Prrafodelista"/>
              <w:numPr>
                <w:ilvl w:val="0"/>
                <w:numId w:val="23"/>
              </w:numPr>
              <w:spacing w:after="0" w:line="240" w:lineRule="auto"/>
              <w:ind w:left="354"/>
              <w:jc w:val="both"/>
              <w:rPr>
                <w:rFonts w:ascii="Montserrat" w:hAnsi="Montserrat"/>
                <w:sz w:val="16"/>
                <w:szCs w:val="16"/>
              </w:rPr>
            </w:pPr>
            <w:r w:rsidRPr="000A0687">
              <w:rPr>
                <w:rFonts w:ascii="Montserrat" w:eastAsia="Times New Roman" w:hAnsi="Montserrat" w:cs="Times New Roman"/>
                <w:sz w:val="16"/>
                <w:szCs w:val="16"/>
                <w:lang w:eastAsia="es-MX"/>
              </w:rPr>
              <w:t xml:space="preserve">Adjuntar el comprobante de pago correspondiente al ejercicio fiscal en curso y al monto establecido por la SHCP, así como y la hoja de ayuda generada en el sistema </w:t>
            </w:r>
            <w:r w:rsidRPr="000A0687">
              <w:rPr>
                <w:rFonts w:ascii="Montserrat" w:eastAsia="Times New Roman" w:hAnsi="Montserrat" w:cs="Times New Roman"/>
                <w:i/>
                <w:sz w:val="16"/>
                <w:szCs w:val="16"/>
                <w:lang w:eastAsia="es-MX"/>
              </w:rPr>
              <w:t xml:space="preserve">e5inco </w:t>
            </w:r>
            <w:r w:rsidRPr="000A0687">
              <w:rPr>
                <w:rFonts w:ascii="Montserrat" w:eastAsia="Times New Roman" w:hAnsi="Montserrat" w:cs="Times New Roman"/>
                <w:sz w:val="16"/>
                <w:szCs w:val="16"/>
                <w:lang w:val="es-ES" w:eastAsia="es-MX"/>
              </w:rPr>
              <w:t>con el nombre y RFC de la persona física o moral</w:t>
            </w:r>
            <w:r w:rsidRPr="000A0687">
              <w:rPr>
                <w:rFonts w:ascii="Montserrat" w:eastAsia="Times New Roman" w:hAnsi="Montserrat" w:cs="Times New Roman"/>
                <w:sz w:val="16"/>
                <w:szCs w:val="16"/>
                <w:lang w:eastAsia="es-MX"/>
              </w:rPr>
              <w:t xml:space="preserve">, ambos en formato </w:t>
            </w:r>
            <w:r w:rsidR="00936B3B" w:rsidRPr="000A0687">
              <w:rPr>
                <w:rFonts w:ascii="Montserrat" w:eastAsia="Times New Roman" w:hAnsi="Montserrat" w:cs="Times New Roman"/>
                <w:sz w:val="16"/>
                <w:szCs w:val="16"/>
                <w:lang w:eastAsia="es-MX"/>
              </w:rPr>
              <w:t>.pdf</w:t>
            </w:r>
            <w:r w:rsidRPr="000A0687">
              <w:rPr>
                <w:rFonts w:ascii="Montserrat" w:eastAsia="Times New Roman" w:hAnsi="Montserrat" w:cs="Times New Roman"/>
                <w:sz w:val="16"/>
                <w:szCs w:val="16"/>
                <w:lang w:eastAsia="es-MX"/>
              </w:rPr>
              <w:t xml:space="preserve"> legible.</w:t>
            </w:r>
          </w:p>
        </w:tc>
      </w:tr>
      <w:tr w:rsidR="00D86EE0" w:rsidRPr="000A0687" w14:paraId="10A028D9" w14:textId="77777777" w:rsidTr="00315B7C">
        <w:trPr>
          <w:trHeight w:val="70"/>
        </w:trPr>
        <w:tc>
          <w:tcPr>
            <w:tcW w:w="416" w:type="dxa"/>
          </w:tcPr>
          <w:p w14:paraId="5BBF0A0C" w14:textId="36077ECA" w:rsidR="008C5A98" w:rsidRPr="000A0687" w:rsidRDefault="0086238A" w:rsidP="00E24794">
            <w:pPr>
              <w:spacing w:after="0" w:line="240" w:lineRule="auto"/>
              <w:jc w:val="both"/>
              <w:rPr>
                <w:rFonts w:ascii="Montserrat" w:hAnsi="Montserrat"/>
                <w:b/>
                <w:sz w:val="16"/>
                <w:szCs w:val="16"/>
              </w:rPr>
            </w:pPr>
            <w:r w:rsidRPr="000A0687">
              <w:rPr>
                <w:rFonts w:ascii="Montserrat" w:hAnsi="Montserrat"/>
                <w:b/>
                <w:sz w:val="16"/>
                <w:szCs w:val="16"/>
              </w:rPr>
              <w:t>13</w:t>
            </w:r>
          </w:p>
        </w:tc>
        <w:tc>
          <w:tcPr>
            <w:tcW w:w="2258" w:type="dxa"/>
            <w:shd w:val="clear" w:color="auto" w:fill="auto"/>
            <w:noWrap/>
            <w:vAlign w:val="center"/>
          </w:tcPr>
          <w:p w14:paraId="4AF1474D" w14:textId="2D03A7B9" w:rsidR="008C5A98" w:rsidRPr="000A0687" w:rsidRDefault="008C5A98" w:rsidP="00E24794">
            <w:pPr>
              <w:spacing w:after="0" w:line="240" w:lineRule="auto"/>
              <w:jc w:val="both"/>
              <w:rPr>
                <w:rFonts w:ascii="Montserrat" w:hAnsi="Montserrat"/>
                <w:b/>
                <w:sz w:val="16"/>
                <w:szCs w:val="16"/>
              </w:rPr>
            </w:pPr>
            <w:r w:rsidRPr="000A0687">
              <w:rPr>
                <w:rFonts w:ascii="Montserrat" w:hAnsi="Montserrat"/>
                <w:b/>
                <w:sz w:val="16"/>
                <w:szCs w:val="16"/>
              </w:rPr>
              <w:t>Dictamen de Operación y Mantenimiento: NOM-005-ASEA-2016</w:t>
            </w:r>
          </w:p>
        </w:tc>
        <w:tc>
          <w:tcPr>
            <w:tcW w:w="1202" w:type="dxa"/>
            <w:shd w:val="clear" w:color="auto" w:fill="auto"/>
            <w:vAlign w:val="center"/>
          </w:tcPr>
          <w:p w14:paraId="25491FC1"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Anual</w:t>
            </w:r>
          </w:p>
        </w:tc>
        <w:tc>
          <w:tcPr>
            <w:tcW w:w="3779" w:type="dxa"/>
            <w:shd w:val="clear" w:color="auto" w:fill="auto"/>
            <w:noWrap/>
            <w:vAlign w:val="center"/>
          </w:tcPr>
          <w:p w14:paraId="0153ED3C" w14:textId="004623AD" w:rsidR="008C5A98" w:rsidRPr="000A0687" w:rsidRDefault="008C5A98"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Del 1 al 30 de marzo de cada año. </w:t>
            </w:r>
          </w:p>
        </w:tc>
        <w:tc>
          <w:tcPr>
            <w:tcW w:w="5306" w:type="dxa"/>
            <w:shd w:val="clear" w:color="auto" w:fill="auto"/>
            <w:vAlign w:val="center"/>
          </w:tcPr>
          <w:p w14:paraId="0BC0BA2B" w14:textId="4EEC86C8" w:rsidR="008C5A98" w:rsidRPr="000A0687" w:rsidRDefault="0086238A"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Copia simple del d</w:t>
            </w:r>
            <w:r w:rsidR="008C5A98" w:rsidRPr="000A0687">
              <w:rPr>
                <w:rFonts w:ascii="Montserrat" w:eastAsia="Times New Roman" w:hAnsi="Montserrat" w:cs="Times New Roman"/>
                <w:sz w:val="16"/>
                <w:szCs w:val="16"/>
                <w:lang w:eastAsia="es-MX"/>
              </w:rPr>
              <w:t xml:space="preserve">ictamen de operación y mantenimiento emitido por </w:t>
            </w:r>
            <w:r w:rsidR="00590554" w:rsidRPr="000A0687">
              <w:rPr>
                <w:rFonts w:ascii="Montserrat" w:eastAsia="Times New Roman" w:hAnsi="Montserrat" w:cs="Times New Roman"/>
                <w:sz w:val="16"/>
                <w:szCs w:val="16"/>
                <w:lang w:eastAsia="es-MX"/>
              </w:rPr>
              <w:t>el Organismo de Evaluación de la Conformidad debidamente acreditado en términos del Marco Regulatorio Aplicable</w:t>
            </w:r>
            <w:r w:rsidR="008C5A98" w:rsidRPr="000A0687">
              <w:rPr>
                <w:rFonts w:ascii="Montserrat" w:eastAsia="Times New Roman" w:hAnsi="Montserrat" w:cs="Times New Roman"/>
                <w:sz w:val="16"/>
                <w:szCs w:val="16"/>
                <w:lang w:eastAsia="es-MX"/>
              </w:rPr>
              <w:t>,</w:t>
            </w:r>
            <w:r w:rsidR="008C5A98" w:rsidRPr="000A0687">
              <w:rPr>
                <w:rFonts w:ascii="Montserrat" w:hAnsi="Montserrat"/>
                <w:sz w:val="16"/>
                <w:szCs w:val="16"/>
              </w:rPr>
              <w:t xml:space="preserve"> </w:t>
            </w:r>
            <w:r w:rsidR="008C5A98" w:rsidRPr="000A0687">
              <w:rPr>
                <w:rFonts w:ascii="Montserrat" w:eastAsia="Times New Roman" w:hAnsi="Montserrat" w:cs="Times New Roman"/>
                <w:sz w:val="16"/>
                <w:szCs w:val="16"/>
                <w:lang w:eastAsia="es-MX"/>
              </w:rPr>
              <w:t>mediante escrito libre o a través de formulario a través de la OPE, en formato “</w:t>
            </w:r>
            <w:r w:rsidR="00936B3B" w:rsidRPr="000A0687">
              <w:rPr>
                <w:rFonts w:ascii="Montserrat" w:eastAsia="Times New Roman" w:hAnsi="Montserrat" w:cs="Times New Roman"/>
                <w:sz w:val="16"/>
                <w:szCs w:val="16"/>
                <w:lang w:eastAsia="es-MX"/>
              </w:rPr>
              <w:t>.pdf</w:t>
            </w:r>
            <w:r w:rsidR="008C5A98" w:rsidRPr="000A0687">
              <w:rPr>
                <w:rFonts w:ascii="Montserrat" w:eastAsia="Times New Roman" w:hAnsi="Montserrat" w:cs="Times New Roman"/>
                <w:sz w:val="16"/>
                <w:szCs w:val="16"/>
                <w:lang w:eastAsia="es-MX"/>
              </w:rPr>
              <w:t>”.</w:t>
            </w:r>
          </w:p>
          <w:p w14:paraId="7BB2ACE8" w14:textId="77777777" w:rsidR="008C5A98" w:rsidRPr="000A0687" w:rsidRDefault="008C5A98" w:rsidP="00684146">
            <w:pPr>
              <w:pStyle w:val="Prrafodelista"/>
              <w:numPr>
                <w:ilvl w:val="0"/>
                <w:numId w:val="23"/>
              </w:num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El Dictamen deberá cumplir con las especificaciones mencionadas en el numeral 10.2 de la NOM-005-ASEA-2016.</w:t>
            </w:r>
          </w:p>
        </w:tc>
      </w:tr>
      <w:tr w:rsidR="00D86EE0" w:rsidRPr="000A0687" w14:paraId="446A6514" w14:textId="77777777" w:rsidTr="00315B7C">
        <w:trPr>
          <w:trHeight w:val="70"/>
        </w:trPr>
        <w:tc>
          <w:tcPr>
            <w:tcW w:w="416" w:type="dxa"/>
          </w:tcPr>
          <w:p w14:paraId="6B4BBF8E" w14:textId="50AEE1E1" w:rsidR="008C5A98" w:rsidRPr="000A0687" w:rsidRDefault="0086238A" w:rsidP="00E24794">
            <w:pPr>
              <w:spacing w:after="0" w:line="240" w:lineRule="auto"/>
              <w:jc w:val="both"/>
              <w:rPr>
                <w:rFonts w:ascii="Montserrat" w:hAnsi="Montserrat"/>
                <w:b/>
                <w:sz w:val="16"/>
                <w:szCs w:val="16"/>
              </w:rPr>
            </w:pPr>
            <w:r w:rsidRPr="000A0687">
              <w:rPr>
                <w:rFonts w:ascii="Montserrat" w:hAnsi="Montserrat"/>
                <w:b/>
                <w:sz w:val="16"/>
                <w:szCs w:val="16"/>
              </w:rPr>
              <w:t>14</w:t>
            </w:r>
          </w:p>
        </w:tc>
        <w:tc>
          <w:tcPr>
            <w:tcW w:w="2258" w:type="dxa"/>
            <w:shd w:val="clear" w:color="auto" w:fill="auto"/>
            <w:noWrap/>
          </w:tcPr>
          <w:p w14:paraId="5400A9AA" w14:textId="62FB98D8" w:rsidR="008C5A98" w:rsidRPr="000A0687" w:rsidRDefault="008C5A98" w:rsidP="00E24794">
            <w:pPr>
              <w:spacing w:after="0" w:line="240" w:lineRule="auto"/>
              <w:jc w:val="both"/>
              <w:rPr>
                <w:rFonts w:ascii="Montserrat" w:hAnsi="Montserrat"/>
                <w:b/>
                <w:sz w:val="16"/>
                <w:szCs w:val="16"/>
              </w:rPr>
            </w:pPr>
            <w:r w:rsidRPr="000A0687">
              <w:rPr>
                <w:rFonts w:ascii="Montserrat" w:hAnsi="Montserrat"/>
                <w:b/>
                <w:sz w:val="16"/>
                <w:szCs w:val="16"/>
              </w:rPr>
              <w:t>Dictamen de calidad: NOM-016-CRE-2016</w:t>
            </w:r>
          </w:p>
        </w:tc>
        <w:tc>
          <w:tcPr>
            <w:tcW w:w="1202" w:type="dxa"/>
            <w:shd w:val="clear" w:color="auto" w:fill="auto"/>
          </w:tcPr>
          <w:p w14:paraId="3879BAFF" w14:textId="77777777" w:rsidR="008C5A98" w:rsidRPr="000A0687" w:rsidRDefault="008C5A98" w:rsidP="00E24794">
            <w:pPr>
              <w:spacing w:after="0" w:line="240" w:lineRule="auto"/>
              <w:jc w:val="both"/>
              <w:rPr>
                <w:rFonts w:ascii="Montserrat" w:hAnsi="Montserrat"/>
                <w:sz w:val="16"/>
                <w:szCs w:val="16"/>
              </w:rPr>
            </w:pPr>
            <w:r w:rsidRPr="000A0687">
              <w:rPr>
                <w:rFonts w:ascii="Montserrat" w:hAnsi="Montserrat"/>
                <w:sz w:val="16"/>
                <w:szCs w:val="16"/>
              </w:rPr>
              <w:t>Anual</w:t>
            </w:r>
          </w:p>
        </w:tc>
        <w:tc>
          <w:tcPr>
            <w:tcW w:w="3779" w:type="dxa"/>
            <w:shd w:val="clear" w:color="auto" w:fill="auto"/>
            <w:noWrap/>
          </w:tcPr>
          <w:p w14:paraId="3107931E" w14:textId="144FA20F" w:rsidR="008C5A98" w:rsidRPr="000A0687" w:rsidRDefault="008C5A98"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Del 1 al 30 de marzo de cada año.</w:t>
            </w:r>
          </w:p>
        </w:tc>
        <w:tc>
          <w:tcPr>
            <w:tcW w:w="5306" w:type="dxa"/>
            <w:shd w:val="clear" w:color="auto" w:fill="auto"/>
          </w:tcPr>
          <w:p w14:paraId="0AA3AE82" w14:textId="539342D1" w:rsidR="008C5A98" w:rsidRPr="000A0687" w:rsidRDefault="0086238A"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Copia simple del d</w:t>
            </w:r>
            <w:r w:rsidR="008C5A98" w:rsidRPr="000A0687">
              <w:rPr>
                <w:rFonts w:ascii="Montserrat" w:eastAsia="Times New Roman" w:hAnsi="Montserrat" w:cs="Times New Roman"/>
                <w:sz w:val="16"/>
                <w:szCs w:val="16"/>
                <w:lang w:eastAsia="es-MX"/>
              </w:rPr>
              <w:t xml:space="preserve">ictamen anual emitido por </w:t>
            </w:r>
            <w:r w:rsidR="0078068F" w:rsidRPr="000A0687">
              <w:rPr>
                <w:rFonts w:ascii="Montserrat" w:eastAsia="Times New Roman" w:hAnsi="Montserrat" w:cs="Times New Roman"/>
                <w:sz w:val="16"/>
                <w:szCs w:val="16"/>
                <w:lang w:eastAsia="es-MX"/>
              </w:rPr>
              <w:t>un Organismo de la Evaluación de la Conformidad</w:t>
            </w:r>
            <w:r w:rsidR="008C5A98" w:rsidRPr="000A0687">
              <w:rPr>
                <w:rFonts w:ascii="Montserrat" w:eastAsia="Times New Roman" w:hAnsi="Montserrat" w:cs="Times New Roman"/>
                <w:sz w:val="16"/>
                <w:szCs w:val="16"/>
                <w:lang w:eastAsia="es-MX"/>
              </w:rPr>
              <w:t xml:space="preserve"> acreditado por la EMA y autorizado por la Comisión, que compruebe el cumplimiento de la calidad de los Productos conforme a la NOM-016-CRE-2016 y que se apegue a las disposiciones de esta Norma. </w:t>
            </w:r>
          </w:p>
        </w:tc>
      </w:tr>
      <w:tr w:rsidR="007D1DC0" w:rsidRPr="000A0687" w14:paraId="57BBAEA5" w14:textId="77777777" w:rsidTr="00315B7C">
        <w:trPr>
          <w:trHeight w:val="20"/>
        </w:trPr>
        <w:tc>
          <w:tcPr>
            <w:tcW w:w="416" w:type="dxa"/>
          </w:tcPr>
          <w:p w14:paraId="7BBB0EEF" w14:textId="5196F6C1" w:rsidR="007D1DC0" w:rsidRPr="000A0687" w:rsidRDefault="007D1DC0" w:rsidP="00E24794">
            <w:pPr>
              <w:spacing w:after="0" w:line="240" w:lineRule="auto"/>
              <w:jc w:val="both"/>
              <w:rPr>
                <w:rFonts w:ascii="Montserrat" w:hAnsi="Montserrat"/>
                <w:b/>
                <w:sz w:val="16"/>
                <w:szCs w:val="16"/>
              </w:rPr>
            </w:pPr>
            <w:r w:rsidRPr="000A0687">
              <w:rPr>
                <w:rFonts w:ascii="Montserrat" w:hAnsi="Montserrat"/>
                <w:b/>
                <w:sz w:val="16"/>
                <w:szCs w:val="16"/>
              </w:rPr>
              <w:t>15</w:t>
            </w:r>
          </w:p>
        </w:tc>
        <w:tc>
          <w:tcPr>
            <w:tcW w:w="2258" w:type="dxa"/>
            <w:shd w:val="clear" w:color="auto" w:fill="auto"/>
            <w:noWrap/>
            <w:vAlign w:val="center"/>
          </w:tcPr>
          <w:p w14:paraId="5238DD49" w14:textId="66D8B16E" w:rsidR="007D1DC0" w:rsidRPr="000A0687" w:rsidRDefault="007D1DC0" w:rsidP="00E24794">
            <w:pPr>
              <w:spacing w:after="0" w:line="240" w:lineRule="auto"/>
              <w:jc w:val="both"/>
              <w:rPr>
                <w:rFonts w:ascii="Montserrat" w:hAnsi="Montserrat"/>
                <w:b/>
                <w:sz w:val="16"/>
                <w:szCs w:val="16"/>
              </w:rPr>
            </w:pPr>
            <w:r w:rsidRPr="000A0687">
              <w:rPr>
                <w:rFonts w:ascii="Montserrat" w:hAnsi="Montserrat"/>
                <w:b/>
                <w:sz w:val="16"/>
                <w:szCs w:val="16"/>
              </w:rPr>
              <w:t>Acreditación del Sistema de Telemedición</w:t>
            </w:r>
          </w:p>
        </w:tc>
        <w:tc>
          <w:tcPr>
            <w:tcW w:w="1202" w:type="dxa"/>
            <w:shd w:val="clear" w:color="auto" w:fill="auto"/>
            <w:vAlign w:val="center"/>
          </w:tcPr>
          <w:p w14:paraId="6A8E1A1A" w14:textId="221BA7D3" w:rsidR="007D1DC0" w:rsidRPr="000A0687" w:rsidRDefault="007D1DC0" w:rsidP="00E24794">
            <w:pPr>
              <w:spacing w:after="0" w:line="240" w:lineRule="auto"/>
              <w:jc w:val="both"/>
              <w:rPr>
                <w:rFonts w:ascii="Montserrat" w:hAnsi="Montserrat"/>
                <w:bCs/>
                <w:sz w:val="16"/>
                <w:szCs w:val="16"/>
              </w:rPr>
            </w:pPr>
            <w:r w:rsidRPr="000A0687">
              <w:rPr>
                <w:rFonts w:ascii="Montserrat" w:hAnsi="Montserrat"/>
                <w:bCs/>
                <w:sz w:val="16"/>
                <w:szCs w:val="16"/>
              </w:rPr>
              <w:t>Única</w:t>
            </w:r>
          </w:p>
        </w:tc>
        <w:tc>
          <w:tcPr>
            <w:tcW w:w="3779" w:type="dxa"/>
            <w:shd w:val="clear" w:color="auto" w:fill="auto"/>
            <w:vAlign w:val="center"/>
          </w:tcPr>
          <w:p w14:paraId="688C3674" w14:textId="1A01FB7B" w:rsidR="007D1DC0" w:rsidRPr="000A0687" w:rsidRDefault="007D1DC0" w:rsidP="00E24794">
            <w:pPr>
              <w:spacing w:after="0" w:line="240" w:lineRule="auto"/>
              <w:jc w:val="both"/>
              <w:rPr>
                <w:rFonts w:ascii="Montserrat" w:hAnsi="Montserrat"/>
                <w:bCs/>
                <w:sz w:val="16"/>
                <w:szCs w:val="16"/>
              </w:rPr>
            </w:pPr>
            <w:r w:rsidRPr="000A0687">
              <w:rPr>
                <w:rFonts w:ascii="Montserrat" w:hAnsi="Montserrat"/>
                <w:bCs/>
                <w:sz w:val="16"/>
                <w:szCs w:val="16"/>
              </w:rPr>
              <w:t>En un plazo máximo de 20 (veinte) días hábiles posteriores al inicio de operaciones.</w:t>
            </w:r>
          </w:p>
        </w:tc>
        <w:tc>
          <w:tcPr>
            <w:tcW w:w="5306" w:type="dxa"/>
            <w:shd w:val="clear" w:color="auto" w:fill="auto"/>
            <w:vAlign w:val="center"/>
          </w:tcPr>
          <w:p w14:paraId="6611E644" w14:textId="70BF60AB" w:rsidR="007D1DC0" w:rsidRPr="000A0687" w:rsidRDefault="000812A7" w:rsidP="00684146">
            <w:pPr>
              <w:pStyle w:val="Prrafodelista"/>
              <w:numPr>
                <w:ilvl w:val="0"/>
                <w:numId w:val="26"/>
              </w:numPr>
              <w:spacing w:after="0" w:line="240" w:lineRule="auto"/>
              <w:jc w:val="both"/>
              <w:rPr>
                <w:rFonts w:ascii="Montserrat" w:hAnsi="Montserrat"/>
                <w:bCs/>
                <w:sz w:val="16"/>
                <w:szCs w:val="16"/>
              </w:rPr>
            </w:pPr>
            <w:r w:rsidRPr="000A0687">
              <w:rPr>
                <w:rFonts w:ascii="Montserrat" w:hAnsi="Montserrat"/>
                <w:bCs/>
                <w:sz w:val="16"/>
                <w:szCs w:val="16"/>
              </w:rPr>
              <w:t xml:space="preserve">Escrito libre (en formato .PDF firmado autógrafamente) de la descripción del Sistema de Telemedición, especificando su funcionamiento y el proceso de medición. Asimismo, deberá anexarse la documentación soporte que acredite la </w:t>
            </w:r>
            <w:r w:rsidRPr="000A0687">
              <w:rPr>
                <w:rFonts w:ascii="Montserrat" w:hAnsi="Montserrat"/>
                <w:bCs/>
                <w:sz w:val="16"/>
                <w:szCs w:val="16"/>
              </w:rPr>
              <w:lastRenderedPageBreak/>
              <w:t>instalación del Sistema de Telemedición, por lo que deberán indicarse los datos tales como el domicilio, razón social y núm. de permiso, los cuales deberán ser idénticos a los indicados en el Título de Permiso.</w:t>
            </w:r>
          </w:p>
        </w:tc>
      </w:tr>
      <w:tr w:rsidR="007D1DC0" w:rsidRPr="000A0687" w14:paraId="74F4DE98" w14:textId="77777777" w:rsidTr="00315B7C">
        <w:trPr>
          <w:trHeight w:val="20"/>
        </w:trPr>
        <w:tc>
          <w:tcPr>
            <w:tcW w:w="416" w:type="dxa"/>
          </w:tcPr>
          <w:p w14:paraId="40B47E6B" w14:textId="53772BE8" w:rsidR="007D1DC0" w:rsidRPr="000A0687" w:rsidRDefault="007D1DC0" w:rsidP="00E24794">
            <w:pPr>
              <w:spacing w:after="0" w:line="240" w:lineRule="auto"/>
              <w:jc w:val="both"/>
              <w:rPr>
                <w:rFonts w:ascii="Montserrat" w:hAnsi="Montserrat"/>
                <w:b/>
                <w:sz w:val="16"/>
                <w:szCs w:val="16"/>
              </w:rPr>
            </w:pPr>
            <w:r w:rsidRPr="000A0687">
              <w:rPr>
                <w:rFonts w:ascii="Montserrat" w:hAnsi="Montserrat"/>
                <w:b/>
                <w:sz w:val="16"/>
                <w:szCs w:val="16"/>
              </w:rPr>
              <w:lastRenderedPageBreak/>
              <w:t>1</w:t>
            </w:r>
            <w:r w:rsidR="00D23981" w:rsidRPr="000A0687">
              <w:rPr>
                <w:rFonts w:ascii="Montserrat" w:hAnsi="Montserrat"/>
                <w:b/>
                <w:sz w:val="16"/>
                <w:szCs w:val="16"/>
              </w:rPr>
              <w:t>6</w:t>
            </w:r>
          </w:p>
        </w:tc>
        <w:tc>
          <w:tcPr>
            <w:tcW w:w="2258" w:type="dxa"/>
            <w:shd w:val="clear" w:color="auto" w:fill="auto"/>
            <w:noWrap/>
            <w:vAlign w:val="center"/>
          </w:tcPr>
          <w:p w14:paraId="676293A7" w14:textId="77777777" w:rsidR="007D1DC0" w:rsidRPr="000A0687" w:rsidRDefault="007D1DC0" w:rsidP="00E24794">
            <w:pPr>
              <w:spacing w:after="0" w:line="240" w:lineRule="auto"/>
              <w:jc w:val="both"/>
              <w:rPr>
                <w:rFonts w:ascii="Montserrat" w:eastAsia="Times New Roman" w:hAnsi="Montserrat" w:cs="Times New Roman"/>
                <w:b/>
                <w:bCs/>
                <w:sz w:val="16"/>
                <w:szCs w:val="16"/>
                <w:lang w:eastAsia="es-MX"/>
              </w:rPr>
            </w:pPr>
            <w:r w:rsidRPr="000A0687">
              <w:rPr>
                <w:rFonts w:ascii="Montserrat" w:hAnsi="Montserrat"/>
                <w:b/>
                <w:sz w:val="16"/>
                <w:szCs w:val="16"/>
              </w:rPr>
              <w:t>Dictamen del estado del Sistema de gestión de medición.</w:t>
            </w:r>
          </w:p>
        </w:tc>
        <w:tc>
          <w:tcPr>
            <w:tcW w:w="1202" w:type="dxa"/>
            <w:shd w:val="clear" w:color="auto" w:fill="auto"/>
            <w:vAlign w:val="center"/>
          </w:tcPr>
          <w:p w14:paraId="4BC76421" w14:textId="77777777"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hAnsi="Montserrat"/>
                <w:sz w:val="16"/>
                <w:szCs w:val="16"/>
              </w:rPr>
              <w:t>Anual</w:t>
            </w:r>
          </w:p>
        </w:tc>
        <w:tc>
          <w:tcPr>
            <w:tcW w:w="3779" w:type="dxa"/>
            <w:shd w:val="clear" w:color="auto" w:fill="auto"/>
            <w:vAlign w:val="center"/>
          </w:tcPr>
          <w:p w14:paraId="3B59267F" w14:textId="77777777"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 xml:space="preserve">Durante los primeros dos meses de cada año calendario o en los plazos que se determinen en la normatividad aplicable. </w:t>
            </w:r>
            <w:r w:rsidRPr="000A0687">
              <w:rPr>
                <w:rFonts w:ascii="Montserrat" w:eastAsia="Times New Roman" w:hAnsi="Montserrat" w:cs="Times New Roman"/>
                <w:i/>
                <w:sz w:val="16"/>
                <w:szCs w:val="16"/>
                <w:lang w:eastAsia="es-MX"/>
              </w:rPr>
              <w:t>De conformidad con la Norma Oficial Mexicana que emita la Comisión</w:t>
            </w:r>
          </w:p>
        </w:tc>
        <w:tc>
          <w:tcPr>
            <w:tcW w:w="5306" w:type="dxa"/>
            <w:shd w:val="clear" w:color="auto" w:fill="auto"/>
            <w:vAlign w:val="center"/>
          </w:tcPr>
          <w:p w14:paraId="6626AE2D" w14:textId="31B41F2C" w:rsidR="007D1DC0" w:rsidRPr="000A0687" w:rsidRDefault="007D1DC0" w:rsidP="00684146">
            <w:pPr>
              <w:pStyle w:val="Prrafodelista"/>
              <w:numPr>
                <w:ilvl w:val="0"/>
                <w:numId w:val="26"/>
              </w:num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Copia simple del dictamen del estado del Sistema de gestión de medición el cual, deberá ser ingresado a través de la OPE, en formato “.pdf”. De conformidad con la Norma Oficial Mexicana que emita la Comisión.</w:t>
            </w:r>
          </w:p>
        </w:tc>
      </w:tr>
      <w:tr w:rsidR="007D1DC0" w:rsidRPr="000A0687" w14:paraId="6A4F8ED0" w14:textId="77777777" w:rsidTr="00315B7C">
        <w:trPr>
          <w:trHeight w:val="20"/>
        </w:trPr>
        <w:tc>
          <w:tcPr>
            <w:tcW w:w="416" w:type="dxa"/>
          </w:tcPr>
          <w:p w14:paraId="75FB6F9F" w14:textId="1DDC5746" w:rsidR="007D1DC0" w:rsidRPr="000A0687" w:rsidRDefault="007D1DC0" w:rsidP="00E24794">
            <w:pPr>
              <w:spacing w:after="0" w:line="240" w:lineRule="auto"/>
              <w:jc w:val="both"/>
              <w:rPr>
                <w:rFonts w:ascii="Montserrat" w:hAnsi="Montserrat"/>
                <w:b/>
                <w:sz w:val="16"/>
                <w:szCs w:val="16"/>
              </w:rPr>
            </w:pPr>
            <w:r w:rsidRPr="000A0687">
              <w:rPr>
                <w:rFonts w:ascii="Montserrat" w:hAnsi="Montserrat"/>
                <w:b/>
                <w:sz w:val="16"/>
                <w:szCs w:val="16"/>
              </w:rPr>
              <w:t>1</w:t>
            </w:r>
            <w:r w:rsidR="00D23981" w:rsidRPr="000A0687">
              <w:rPr>
                <w:rFonts w:ascii="Montserrat" w:hAnsi="Montserrat"/>
                <w:b/>
                <w:sz w:val="16"/>
                <w:szCs w:val="16"/>
              </w:rPr>
              <w:t>7</w:t>
            </w:r>
          </w:p>
        </w:tc>
        <w:tc>
          <w:tcPr>
            <w:tcW w:w="2258" w:type="dxa"/>
            <w:shd w:val="clear" w:color="auto" w:fill="auto"/>
            <w:noWrap/>
            <w:vAlign w:val="center"/>
          </w:tcPr>
          <w:p w14:paraId="49F62ADC" w14:textId="0F8F931F" w:rsidR="007D1DC0" w:rsidRPr="000A0687" w:rsidRDefault="007D1DC0" w:rsidP="00E24794">
            <w:pPr>
              <w:spacing w:after="0" w:line="240" w:lineRule="auto"/>
              <w:jc w:val="both"/>
              <w:rPr>
                <w:rFonts w:ascii="Montserrat" w:eastAsia="Times New Roman" w:hAnsi="Montserrat" w:cs="Times New Roman"/>
                <w:b/>
                <w:bCs/>
                <w:sz w:val="16"/>
                <w:szCs w:val="16"/>
                <w:lang w:eastAsia="es-MX"/>
              </w:rPr>
            </w:pPr>
            <w:r w:rsidRPr="000A0687">
              <w:rPr>
                <w:rFonts w:ascii="Montserrat" w:eastAsia="Times New Roman" w:hAnsi="Montserrat" w:cs="Times New Roman"/>
                <w:b/>
                <w:bCs/>
                <w:sz w:val="16"/>
                <w:szCs w:val="16"/>
                <w:lang w:eastAsia="es-MX"/>
              </w:rPr>
              <w:t>Informe de los contratos de suministro</w:t>
            </w:r>
          </w:p>
        </w:tc>
        <w:tc>
          <w:tcPr>
            <w:tcW w:w="1202" w:type="dxa"/>
            <w:shd w:val="clear" w:color="auto" w:fill="auto"/>
            <w:vAlign w:val="center"/>
          </w:tcPr>
          <w:p w14:paraId="5F45FFC9" w14:textId="77777777"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Inicial</w:t>
            </w:r>
          </w:p>
          <w:p w14:paraId="03D71CC2" w14:textId="7A557A08"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Por evento</w:t>
            </w:r>
          </w:p>
        </w:tc>
        <w:tc>
          <w:tcPr>
            <w:tcW w:w="3779" w:type="dxa"/>
            <w:shd w:val="clear" w:color="auto" w:fill="auto"/>
            <w:vAlign w:val="center"/>
          </w:tcPr>
          <w:p w14:paraId="6E76E1FD" w14:textId="0A012B3F"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Durante los 20 (veinte) Días Hábiles posteriores a la fecha de inicio de operaciones y cada que se actualicen.</w:t>
            </w:r>
          </w:p>
        </w:tc>
        <w:tc>
          <w:tcPr>
            <w:tcW w:w="5306" w:type="dxa"/>
            <w:shd w:val="clear" w:color="auto" w:fill="auto"/>
            <w:vAlign w:val="center"/>
          </w:tcPr>
          <w:p w14:paraId="61C8AADB" w14:textId="0D341D3C" w:rsidR="007D1DC0" w:rsidRPr="000A0687" w:rsidRDefault="007D1DC0" w:rsidP="00684146">
            <w:pPr>
              <w:pStyle w:val="Prrafodelista"/>
              <w:numPr>
                <w:ilvl w:val="0"/>
                <w:numId w:val="26"/>
              </w:numPr>
              <w:jc w:val="both"/>
              <w:rPr>
                <w:rFonts w:ascii="Montserrat" w:hAnsi="Montserrat"/>
                <w:sz w:val="16"/>
                <w:szCs w:val="16"/>
              </w:rPr>
            </w:pPr>
            <w:r w:rsidRPr="000A0687">
              <w:rPr>
                <w:rFonts w:ascii="Montserrat" w:hAnsi="Montserrat"/>
                <w:sz w:val="16"/>
                <w:szCs w:val="16"/>
              </w:rPr>
              <w:t xml:space="preserve">Copia digitalizada de los contratos de suministro con su(s) suministrador(es) (en formato .pdf, con firmas autógrafas), con vigencia de al menos un año y que ampare el uso de la marca. </w:t>
            </w:r>
          </w:p>
        </w:tc>
      </w:tr>
      <w:tr w:rsidR="007D1DC0" w:rsidRPr="000A0687" w14:paraId="36522CA1" w14:textId="77777777" w:rsidTr="00315B7C">
        <w:trPr>
          <w:trHeight w:val="20"/>
        </w:trPr>
        <w:tc>
          <w:tcPr>
            <w:tcW w:w="416" w:type="dxa"/>
          </w:tcPr>
          <w:p w14:paraId="710C5CC9" w14:textId="290CD2CD" w:rsidR="007D1DC0" w:rsidRPr="000A0687" w:rsidRDefault="007D1DC0" w:rsidP="00E24794">
            <w:pPr>
              <w:spacing w:after="0" w:line="240" w:lineRule="auto"/>
              <w:jc w:val="both"/>
              <w:rPr>
                <w:rFonts w:ascii="Montserrat" w:hAnsi="Montserrat"/>
                <w:b/>
                <w:sz w:val="16"/>
                <w:szCs w:val="16"/>
              </w:rPr>
            </w:pPr>
            <w:r w:rsidRPr="000A0687">
              <w:rPr>
                <w:rFonts w:ascii="Montserrat" w:hAnsi="Montserrat"/>
                <w:b/>
                <w:sz w:val="16"/>
                <w:szCs w:val="16"/>
              </w:rPr>
              <w:t>1</w:t>
            </w:r>
            <w:r w:rsidR="00D23981" w:rsidRPr="000A0687">
              <w:rPr>
                <w:rFonts w:ascii="Montserrat" w:hAnsi="Montserrat"/>
                <w:b/>
                <w:sz w:val="16"/>
                <w:szCs w:val="16"/>
              </w:rPr>
              <w:t>8</w:t>
            </w:r>
          </w:p>
        </w:tc>
        <w:tc>
          <w:tcPr>
            <w:tcW w:w="2258" w:type="dxa"/>
            <w:shd w:val="clear" w:color="auto" w:fill="auto"/>
            <w:noWrap/>
            <w:vAlign w:val="center"/>
          </w:tcPr>
          <w:p w14:paraId="025076B2" w14:textId="77777777" w:rsidR="007D1DC0" w:rsidRPr="000A0687" w:rsidRDefault="007D1DC0" w:rsidP="00E24794">
            <w:pPr>
              <w:spacing w:after="0" w:line="240" w:lineRule="auto"/>
              <w:jc w:val="both"/>
              <w:rPr>
                <w:rFonts w:ascii="Montserrat" w:hAnsi="Montserrat"/>
                <w:b/>
                <w:sz w:val="16"/>
                <w:szCs w:val="16"/>
              </w:rPr>
            </w:pPr>
            <w:r w:rsidRPr="000A0687">
              <w:rPr>
                <w:rFonts w:ascii="Montserrat" w:eastAsia="Times New Roman" w:hAnsi="Montserrat" w:cs="Times New Roman"/>
                <w:b/>
                <w:bCs/>
                <w:sz w:val="16"/>
                <w:szCs w:val="16"/>
                <w:lang w:eastAsia="es-MX"/>
              </w:rPr>
              <w:t>Informe de la estructura corporativa y capital</w:t>
            </w:r>
          </w:p>
        </w:tc>
        <w:tc>
          <w:tcPr>
            <w:tcW w:w="1202" w:type="dxa"/>
            <w:shd w:val="clear" w:color="auto" w:fill="auto"/>
            <w:vAlign w:val="center"/>
          </w:tcPr>
          <w:p w14:paraId="63E63EE3" w14:textId="77777777" w:rsidR="007D1DC0" w:rsidRPr="000A0687" w:rsidRDefault="007D1DC0" w:rsidP="00E24794">
            <w:pPr>
              <w:spacing w:after="0" w:line="240" w:lineRule="auto"/>
              <w:jc w:val="both"/>
              <w:rPr>
                <w:rFonts w:ascii="Montserrat" w:hAnsi="Montserrat"/>
                <w:sz w:val="16"/>
                <w:szCs w:val="16"/>
              </w:rPr>
            </w:pPr>
            <w:r w:rsidRPr="000A0687">
              <w:rPr>
                <w:rFonts w:ascii="Montserrat" w:eastAsia="Times New Roman" w:hAnsi="Montserrat" w:cs="Times New Roman"/>
                <w:sz w:val="16"/>
                <w:szCs w:val="16"/>
                <w:lang w:eastAsia="es-MX"/>
              </w:rPr>
              <w:t>Anual</w:t>
            </w:r>
          </w:p>
        </w:tc>
        <w:tc>
          <w:tcPr>
            <w:tcW w:w="3779" w:type="dxa"/>
            <w:shd w:val="clear" w:color="auto" w:fill="auto"/>
            <w:vAlign w:val="center"/>
          </w:tcPr>
          <w:p w14:paraId="13077B76" w14:textId="77777777"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En el mes de enero.</w:t>
            </w:r>
          </w:p>
        </w:tc>
        <w:tc>
          <w:tcPr>
            <w:tcW w:w="5306" w:type="dxa"/>
            <w:shd w:val="clear" w:color="auto" w:fill="auto"/>
            <w:vAlign w:val="center"/>
          </w:tcPr>
          <w:p w14:paraId="2118250D" w14:textId="77777777" w:rsidR="007D1DC0" w:rsidRPr="000A0687" w:rsidRDefault="007D1DC0" w:rsidP="00684146">
            <w:pPr>
              <w:pStyle w:val="Prrafodelista"/>
              <w:numPr>
                <w:ilvl w:val="0"/>
                <w:numId w:val="26"/>
              </w:numPr>
              <w:spacing w:after="0" w:line="240" w:lineRule="auto"/>
              <w:jc w:val="both"/>
              <w:rPr>
                <w:rFonts w:ascii="Montserrat" w:eastAsia="Times New Roman" w:hAnsi="Montserrat" w:cs="Times New Roman"/>
                <w:sz w:val="16"/>
                <w:szCs w:val="16"/>
                <w:lang w:eastAsia="es-MX"/>
              </w:rPr>
            </w:pPr>
            <w:r w:rsidRPr="000A0687">
              <w:rPr>
                <w:rFonts w:ascii="Montserrat" w:hAnsi="Montserrat"/>
                <w:sz w:val="16"/>
                <w:szCs w:val="16"/>
              </w:rPr>
              <w:t>De conformidad con los formatos que se encuentren disponibles para tal fin en la página de la OPE.</w:t>
            </w:r>
          </w:p>
        </w:tc>
      </w:tr>
      <w:tr w:rsidR="007D1DC0" w:rsidRPr="000A0687" w14:paraId="43D80199" w14:textId="77777777" w:rsidTr="00315B7C">
        <w:trPr>
          <w:trHeight w:val="20"/>
        </w:trPr>
        <w:tc>
          <w:tcPr>
            <w:tcW w:w="416" w:type="dxa"/>
          </w:tcPr>
          <w:p w14:paraId="0986EC37" w14:textId="6BFFC90E" w:rsidR="007D1DC0" w:rsidRPr="000A0687" w:rsidRDefault="007D1DC0" w:rsidP="00E24794">
            <w:pPr>
              <w:spacing w:after="0" w:line="240" w:lineRule="auto"/>
              <w:jc w:val="both"/>
              <w:rPr>
                <w:rFonts w:ascii="Montserrat" w:hAnsi="Montserrat"/>
                <w:b/>
                <w:sz w:val="16"/>
                <w:szCs w:val="16"/>
              </w:rPr>
            </w:pPr>
            <w:r w:rsidRPr="000A0687">
              <w:rPr>
                <w:rFonts w:ascii="Montserrat" w:hAnsi="Montserrat"/>
                <w:b/>
                <w:sz w:val="16"/>
                <w:szCs w:val="16"/>
              </w:rPr>
              <w:t>1</w:t>
            </w:r>
            <w:r w:rsidR="00D23981" w:rsidRPr="000A0687">
              <w:rPr>
                <w:rFonts w:ascii="Montserrat" w:hAnsi="Montserrat"/>
                <w:b/>
                <w:sz w:val="16"/>
                <w:szCs w:val="16"/>
              </w:rPr>
              <w:t>9</w:t>
            </w:r>
          </w:p>
        </w:tc>
        <w:tc>
          <w:tcPr>
            <w:tcW w:w="2258" w:type="dxa"/>
            <w:shd w:val="clear" w:color="auto" w:fill="auto"/>
            <w:noWrap/>
            <w:vAlign w:val="center"/>
          </w:tcPr>
          <w:p w14:paraId="1820B7A6" w14:textId="77777777" w:rsidR="007D1DC0" w:rsidRPr="000A0687" w:rsidRDefault="007D1DC0" w:rsidP="00E24794">
            <w:pPr>
              <w:spacing w:after="0" w:line="240" w:lineRule="auto"/>
              <w:jc w:val="both"/>
              <w:rPr>
                <w:rFonts w:ascii="Montserrat" w:hAnsi="Montserrat"/>
                <w:b/>
                <w:sz w:val="16"/>
                <w:szCs w:val="16"/>
              </w:rPr>
            </w:pPr>
            <w:r w:rsidRPr="000A0687">
              <w:rPr>
                <w:rFonts w:ascii="Montserrat" w:eastAsia="Times New Roman" w:hAnsi="Montserrat" w:cs="Times New Roman"/>
                <w:b/>
                <w:bCs/>
                <w:sz w:val="16"/>
                <w:szCs w:val="16"/>
                <w:lang w:eastAsia="es-MX"/>
              </w:rPr>
              <w:t xml:space="preserve">Informe del margen comercial </w:t>
            </w:r>
          </w:p>
        </w:tc>
        <w:tc>
          <w:tcPr>
            <w:tcW w:w="1202" w:type="dxa"/>
            <w:shd w:val="clear" w:color="auto" w:fill="auto"/>
            <w:vAlign w:val="center"/>
          </w:tcPr>
          <w:p w14:paraId="3A322197" w14:textId="77777777" w:rsidR="007D1DC0" w:rsidRPr="000A0687" w:rsidRDefault="007D1DC0" w:rsidP="00E24794">
            <w:pPr>
              <w:spacing w:after="0" w:line="240" w:lineRule="auto"/>
              <w:jc w:val="both"/>
              <w:rPr>
                <w:rFonts w:ascii="Montserrat" w:hAnsi="Montserrat"/>
                <w:sz w:val="16"/>
                <w:szCs w:val="16"/>
              </w:rPr>
            </w:pPr>
            <w:r w:rsidRPr="000A0687">
              <w:rPr>
                <w:rFonts w:ascii="Montserrat" w:eastAsia="Times New Roman" w:hAnsi="Montserrat" w:cs="Times New Roman"/>
                <w:sz w:val="16"/>
                <w:szCs w:val="16"/>
                <w:lang w:eastAsia="es-MX"/>
              </w:rPr>
              <w:t>Mensual</w:t>
            </w:r>
          </w:p>
        </w:tc>
        <w:tc>
          <w:tcPr>
            <w:tcW w:w="3779" w:type="dxa"/>
            <w:shd w:val="clear" w:color="auto" w:fill="auto"/>
            <w:vAlign w:val="center"/>
          </w:tcPr>
          <w:p w14:paraId="303F5FDE" w14:textId="39FAFCFD"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Durante los primeros 10 (diez) Días Hábiles de cada mes.</w:t>
            </w:r>
          </w:p>
        </w:tc>
        <w:tc>
          <w:tcPr>
            <w:tcW w:w="5306" w:type="dxa"/>
            <w:shd w:val="clear" w:color="auto" w:fill="auto"/>
            <w:vAlign w:val="center"/>
          </w:tcPr>
          <w:p w14:paraId="0A4DA277" w14:textId="77777777" w:rsidR="007D1DC0" w:rsidRPr="000A0687" w:rsidRDefault="007D1DC0" w:rsidP="00684146">
            <w:pPr>
              <w:pStyle w:val="Prrafodelista"/>
              <w:numPr>
                <w:ilvl w:val="0"/>
                <w:numId w:val="23"/>
              </w:numPr>
              <w:spacing w:after="0" w:line="240" w:lineRule="auto"/>
              <w:ind w:left="354"/>
              <w:jc w:val="both"/>
              <w:rPr>
                <w:rFonts w:ascii="Montserrat" w:eastAsia="Times New Roman" w:hAnsi="Montserrat" w:cs="Times New Roman"/>
                <w:sz w:val="16"/>
                <w:szCs w:val="16"/>
                <w:lang w:eastAsia="es-MX"/>
              </w:rPr>
            </w:pPr>
            <w:r w:rsidRPr="000A0687">
              <w:rPr>
                <w:rFonts w:ascii="Montserrat" w:hAnsi="Montserrat"/>
                <w:sz w:val="16"/>
                <w:szCs w:val="16"/>
              </w:rPr>
              <w:t xml:space="preserve">Escrito libre y hoja de cálculo en formato Microsoft Excel </w:t>
            </w:r>
            <w:r w:rsidRPr="000A0687">
              <w:rPr>
                <w:rFonts w:ascii="Montserrat" w:hAnsi="Montserrat"/>
                <w:i/>
                <w:sz w:val="16"/>
                <w:szCs w:val="16"/>
              </w:rPr>
              <w:t>“.xls”.</w:t>
            </w:r>
          </w:p>
          <w:p w14:paraId="5F5E6866" w14:textId="77777777" w:rsidR="007D1DC0" w:rsidRPr="000A0687" w:rsidRDefault="007D1DC0" w:rsidP="00684146">
            <w:pPr>
              <w:pStyle w:val="Prrafodelista"/>
              <w:numPr>
                <w:ilvl w:val="0"/>
                <w:numId w:val="26"/>
              </w:num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La información deberá presentase mediante la OPE.</w:t>
            </w:r>
          </w:p>
        </w:tc>
      </w:tr>
      <w:tr w:rsidR="007D1DC0" w:rsidRPr="000A0687" w14:paraId="7238BEB7" w14:textId="77777777" w:rsidTr="00315B7C">
        <w:trPr>
          <w:trHeight w:val="20"/>
        </w:trPr>
        <w:tc>
          <w:tcPr>
            <w:tcW w:w="416" w:type="dxa"/>
          </w:tcPr>
          <w:p w14:paraId="50C21DAD" w14:textId="4ED0FBF8" w:rsidR="007D1DC0" w:rsidRPr="000A0687" w:rsidRDefault="00B02704" w:rsidP="00E24794">
            <w:pPr>
              <w:spacing w:after="0" w:line="240" w:lineRule="auto"/>
              <w:jc w:val="both"/>
              <w:rPr>
                <w:rFonts w:ascii="Montserrat" w:hAnsi="Montserrat"/>
                <w:b/>
                <w:sz w:val="16"/>
                <w:szCs w:val="16"/>
              </w:rPr>
            </w:pPr>
            <w:r w:rsidRPr="000A0687">
              <w:rPr>
                <w:rFonts w:ascii="Montserrat" w:hAnsi="Montserrat"/>
                <w:b/>
                <w:sz w:val="16"/>
                <w:szCs w:val="16"/>
              </w:rPr>
              <w:t>20</w:t>
            </w:r>
          </w:p>
        </w:tc>
        <w:tc>
          <w:tcPr>
            <w:tcW w:w="2258" w:type="dxa"/>
            <w:shd w:val="clear" w:color="auto" w:fill="auto"/>
            <w:noWrap/>
            <w:vAlign w:val="center"/>
          </w:tcPr>
          <w:p w14:paraId="41F9608C" w14:textId="77777777" w:rsidR="007D1DC0" w:rsidRPr="000A0687" w:rsidRDefault="007D1DC0" w:rsidP="00E24794">
            <w:pPr>
              <w:spacing w:after="0" w:line="240" w:lineRule="auto"/>
              <w:jc w:val="both"/>
              <w:rPr>
                <w:rFonts w:ascii="Montserrat" w:eastAsia="Times New Roman" w:hAnsi="Montserrat" w:cs="Times New Roman"/>
                <w:b/>
                <w:bCs/>
                <w:sz w:val="16"/>
                <w:szCs w:val="16"/>
                <w:lang w:eastAsia="es-MX"/>
              </w:rPr>
            </w:pPr>
            <w:r w:rsidRPr="000A0687">
              <w:rPr>
                <w:rFonts w:ascii="Montserrat" w:eastAsia="Times New Roman" w:hAnsi="Montserrat" w:cs="Times New Roman"/>
                <w:b/>
                <w:bCs/>
                <w:sz w:val="16"/>
                <w:szCs w:val="16"/>
                <w:lang w:eastAsia="es-MX"/>
              </w:rPr>
              <w:t>Solicitud de autorización para la suspensión del servicio</w:t>
            </w:r>
          </w:p>
        </w:tc>
        <w:tc>
          <w:tcPr>
            <w:tcW w:w="1202" w:type="dxa"/>
            <w:shd w:val="clear" w:color="auto" w:fill="auto"/>
            <w:vAlign w:val="center"/>
          </w:tcPr>
          <w:p w14:paraId="16F9A784" w14:textId="77777777"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Por evento</w:t>
            </w:r>
          </w:p>
        </w:tc>
        <w:tc>
          <w:tcPr>
            <w:tcW w:w="3779" w:type="dxa"/>
            <w:shd w:val="clear" w:color="auto" w:fill="auto"/>
            <w:vAlign w:val="center"/>
          </w:tcPr>
          <w:p w14:paraId="029C1F77" w14:textId="769F70D4"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a) En caso de suspensión prevista: 60 (sesenta) Días Hábiles previos a la suspensión del servicio.</w:t>
            </w:r>
          </w:p>
          <w:p w14:paraId="3A6FC7A9" w14:textId="77777777" w:rsidR="007D1DC0" w:rsidRPr="000A0687" w:rsidRDefault="007D1DC0" w:rsidP="00E24794">
            <w:pPr>
              <w:spacing w:after="0" w:line="240" w:lineRule="auto"/>
              <w:jc w:val="both"/>
              <w:rPr>
                <w:rFonts w:ascii="Montserrat" w:eastAsia="Times New Roman" w:hAnsi="Montserrat" w:cs="Times New Roman"/>
                <w:sz w:val="16"/>
                <w:szCs w:val="16"/>
                <w:lang w:eastAsia="es-MX"/>
              </w:rPr>
            </w:pPr>
          </w:p>
          <w:p w14:paraId="6D4B7769" w14:textId="08F71133"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b) Por causa de Caso Fortuito o de Fuerza Mayor, máximo 48 horas posteriores a que se inicié el evento.</w:t>
            </w:r>
          </w:p>
        </w:tc>
        <w:tc>
          <w:tcPr>
            <w:tcW w:w="5306" w:type="dxa"/>
            <w:shd w:val="clear" w:color="auto" w:fill="auto"/>
            <w:vAlign w:val="center"/>
          </w:tcPr>
          <w:p w14:paraId="0330DFE6" w14:textId="77777777" w:rsidR="007D1DC0" w:rsidRPr="000A0687" w:rsidRDefault="007D1DC0" w:rsidP="00684146">
            <w:pPr>
              <w:pStyle w:val="Prrafodelista"/>
              <w:numPr>
                <w:ilvl w:val="0"/>
                <w:numId w:val="25"/>
              </w:numPr>
              <w:spacing w:after="0" w:line="240" w:lineRule="auto"/>
              <w:ind w:left="391"/>
              <w:jc w:val="both"/>
              <w:rPr>
                <w:rFonts w:ascii="Montserrat" w:eastAsia="Times New Roman" w:hAnsi="Montserrat" w:cs="Times New Roman"/>
                <w:sz w:val="16"/>
                <w:szCs w:val="16"/>
                <w:lang w:eastAsia="es-MX"/>
              </w:rPr>
            </w:pPr>
            <w:r w:rsidRPr="000A0687">
              <w:rPr>
                <w:rFonts w:ascii="Montserrat" w:hAnsi="Montserrat"/>
                <w:sz w:val="16"/>
                <w:szCs w:val="16"/>
              </w:rPr>
              <w:t>Escrito libre firmado de forma autógrafa con tinta azul, por el representante legal del Permisionario.</w:t>
            </w:r>
          </w:p>
          <w:p w14:paraId="050A2BA3" w14:textId="77777777" w:rsidR="007D1DC0" w:rsidRPr="000A0687" w:rsidRDefault="007D1DC0" w:rsidP="00684146">
            <w:pPr>
              <w:pStyle w:val="Prrafodelista"/>
              <w:numPr>
                <w:ilvl w:val="0"/>
                <w:numId w:val="23"/>
              </w:numPr>
              <w:spacing w:after="0" w:line="240" w:lineRule="auto"/>
              <w:ind w:left="354"/>
              <w:jc w:val="both"/>
              <w:rPr>
                <w:rFonts w:ascii="Montserrat" w:hAnsi="Montserrat"/>
                <w:sz w:val="16"/>
                <w:szCs w:val="16"/>
              </w:rPr>
            </w:pPr>
            <w:r w:rsidRPr="000A0687">
              <w:rPr>
                <w:rFonts w:ascii="Montserrat" w:eastAsia="Times New Roman" w:hAnsi="Montserrat" w:cs="Times New Roman"/>
                <w:sz w:val="16"/>
                <w:szCs w:val="16"/>
                <w:lang w:eastAsia="es-MX"/>
              </w:rPr>
              <w:t>La información deberá presentase mediante la OPE.</w:t>
            </w:r>
          </w:p>
        </w:tc>
      </w:tr>
      <w:tr w:rsidR="000A0687" w:rsidRPr="000A0687" w14:paraId="7D99C21E" w14:textId="77777777" w:rsidTr="00315B7C">
        <w:trPr>
          <w:trHeight w:val="20"/>
        </w:trPr>
        <w:tc>
          <w:tcPr>
            <w:tcW w:w="416" w:type="dxa"/>
          </w:tcPr>
          <w:p w14:paraId="05F973A7" w14:textId="425F49DC" w:rsidR="007D1DC0" w:rsidRPr="000A0687" w:rsidRDefault="007D1DC0" w:rsidP="00E24794">
            <w:pPr>
              <w:spacing w:after="0" w:line="240" w:lineRule="auto"/>
              <w:jc w:val="both"/>
              <w:rPr>
                <w:rFonts w:ascii="Montserrat" w:hAnsi="Montserrat"/>
                <w:b/>
                <w:sz w:val="16"/>
                <w:szCs w:val="16"/>
              </w:rPr>
            </w:pPr>
            <w:r w:rsidRPr="000A0687">
              <w:rPr>
                <w:rFonts w:ascii="Montserrat" w:hAnsi="Montserrat"/>
                <w:b/>
                <w:sz w:val="16"/>
                <w:szCs w:val="16"/>
              </w:rPr>
              <w:t>2</w:t>
            </w:r>
            <w:r w:rsidR="00B02704" w:rsidRPr="000A0687">
              <w:rPr>
                <w:rFonts w:ascii="Montserrat" w:hAnsi="Montserrat"/>
                <w:b/>
                <w:sz w:val="16"/>
                <w:szCs w:val="16"/>
              </w:rPr>
              <w:t>1</w:t>
            </w:r>
          </w:p>
        </w:tc>
        <w:tc>
          <w:tcPr>
            <w:tcW w:w="2258" w:type="dxa"/>
            <w:shd w:val="clear" w:color="auto" w:fill="auto"/>
            <w:noWrap/>
            <w:vAlign w:val="center"/>
          </w:tcPr>
          <w:p w14:paraId="4DD677B4" w14:textId="77777777" w:rsidR="007D1DC0" w:rsidRPr="000A0687" w:rsidRDefault="007D1DC0" w:rsidP="00E24794">
            <w:pPr>
              <w:spacing w:after="0" w:line="240" w:lineRule="auto"/>
              <w:jc w:val="both"/>
              <w:rPr>
                <w:rFonts w:ascii="Montserrat" w:eastAsia="Times New Roman" w:hAnsi="Montserrat" w:cs="Times New Roman"/>
                <w:b/>
                <w:bCs/>
                <w:sz w:val="16"/>
                <w:szCs w:val="16"/>
                <w:lang w:eastAsia="es-MX"/>
              </w:rPr>
            </w:pPr>
            <w:r w:rsidRPr="000A0687">
              <w:rPr>
                <w:rFonts w:ascii="Montserrat" w:eastAsia="Times New Roman" w:hAnsi="Montserrat" w:cs="Times New Roman"/>
                <w:b/>
                <w:bCs/>
                <w:sz w:val="16"/>
                <w:szCs w:val="16"/>
                <w:lang w:eastAsia="es-MX"/>
              </w:rPr>
              <w:t>Aviso de reanudación del servicio</w:t>
            </w:r>
          </w:p>
        </w:tc>
        <w:tc>
          <w:tcPr>
            <w:tcW w:w="1202" w:type="dxa"/>
            <w:shd w:val="clear" w:color="auto" w:fill="auto"/>
            <w:vAlign w:val="center"/>
          </w:tcPr>
          <w:p w14:paraId="37BB0A69" w14:textId="77777777"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Por evento</w:t>
            </w:r>
          </w:p>
        </w:tc>
        <w:tc>
          <w:tcPr>
            <w:tcW w:w="3779" w:type="dxa"/>
            <w:shd w:val="clear" w:color="auto" w:fill="auto"/>
            <w:vAlign w:val="center"/>
          </w:tcPr>
          <w:p w14:paraId="1D8B25B4" w14:textId="782F7B77" w:rsidR="007D1DC0" w:rsidRPr="000A0687" w:rsidRDefault="007D1DC0" w:rsidP="00E24794">
            <w:pPr>
              <w:spacing w:after="0" w:line="240" w:lineRule="auto"/>
              <w:jc w:val="both"/>
              <w:rPr>
                <w:rFonts w:ascii="Montserrat" w:eastAsia="Times New Roman" w:hAnsi="Montserrat" w:cs="Times New Roman"/>
                <w:sz w:val="16"/>
                <w:szCs w:val="16"/>
                <w:lang w:eastAsia="es-MX"/>
              </w:rPr>
            </w:pPr>
            <w:r w:rsidRPr="000A0687">
              <w:rPr>
                <w:rFonts w:ascii="Montserrat" w:eastAsia="Times New Roman" w:hAnsi="Montserrat" w:cs="Times New Roman"/>
                <w:sz w:val="16"/>
                <w:szCs w:val="16"/>
                <w:lang w:eastAsia="es-MX"/>
              </w:rPr>
              <w:t>Dentro del plazo de 10 (diez) Días Hábiles posteriores a dicha reanudación</w:t>
            </w:r>
          </w:p>
        </w:tc>
        <w:tc>
          <w:tcPr>
            <w:tcW w:w="5306" w:type="dxa"/>
            <w:shd w:val="clear" w:color="auto" w:fill="auto"/>
            <w:vAlign w:val="center"/>
          </w:tcPr>
          <w:p w14:paraId="7E322FC5" w14:textId="77777777" w:rsidR="007D1DC0" w:rsidRPr="000A0687" w:rsidRDefault="007D1DC0" w:rsidP="00684146">
            <w:pPr>
              <w:pStyle w:val="Prrafodelista"/>
              <w:numPr>
                <w:ilvl w:val="0"/>
                <w:numId w:val="25"/>
              </w:numPr>
              <w:spacing w:after="0" w:line="240" w:lineRule="auto"/>
              <w:ind w:left="391"/>
              <w:jc w:val="both"/>
              <w:rPr>
                <w:rFonts w:ascii="Montserrat" w:eastAsia="Times New Roman" w:hAnsi="Montserrat" w:cs="Times New Roman"/>
                <w:sz w:val="16"/>
                <w:szCs w:val="16"/>
                <w:lang w:eastAsia="es-MX"/>
              </w:rPr>
            </w:pPr>
            <w:r w:rsidRPr="000A0687">
              <w:rPr>
                <w:rFonts w:ascii="Montserrat" w:hAnsi="Montserrat"/>
                <w:sz w:val="16"/>
                <w:szCs w:val="16"/>
              </w:rPr>
              <w:t>Escrito libre firmado de forma autógrafa con tinta azul, por el representante legal del Permisionario.</w:t>
            </w:r>
          </w:p>
          <w:p w14:paraId="665FA069" w14:textId="77777777" w:rsidR="007D1DC0" w:rsidRPr="000A0687" w:rsidRDefault="007D1DC0" w:rsidP="00684146">
            <w:pPr>
              <w:pStyle w:val="Prrafodelista"/>
              <w:numPr>
                <w:ilvl w:val="0"/>
                <w:numId w:val="25"/>
              </w:numPr>
              <w:spacing w:after="0" w:line="240" w:lineRule="auto"/>
              <w:ind w:left="391"/>
              <w:jc w:val="both"/>
              <w:rPr>
                <w:rFonts w:ascii="Montserrat" w:hAnsi="Montserrat"/>
                <w:sz w:val="16"/>
                <w:szCs w:val="16"/>
              </w:rPr>
            </w:pPr>
            <w:r w:rsidRPr="000A0687">
              <w:rPr>
                <w:rFonts w:ascii="Montserrat" w:eastAsia="Times New Roman" w:hAnsi="Montserrat" w:cs="Times New Roman"/>
                <w:sz w:val="16"/>
                <w:szCs w:val="16"/>
                <w:lang w:eastAsia="es-MX"/>
              </w:rPr>
              <w:t>La información deberá presentase mediante la OPE.</w:t>
            </w:r>
          </w:p>
        </w:tc>
      </w:tr>
    </w:tbl>
    <w:p w14:paraId="35F316FE" w14:textId="77777777" w:rsidR="008C5A98" w:rsidRPr="003A00D3" w:rsidRDefault="008C5A98" w:rsidP="00E24794">
      <w:pPr>
        <w:jc w:val="both"/>
        <w:rPr>
          <w:rFonts w:ascii="Montserrat" w:hAnsi="Montserrat"/>
          <w:sz w:val="18"/>
          <w:szCs w:val="18"/>
        </w:rPr>
      </w:pPr>
    </w:p>
    <w:p w14:paraId="19296640" w14:textId="77777777" w:rsidR="008D1ECB" w:rsidRPr="003A00D3" w:rsidRDefault="008D1ECB" w:rsidP="00E24794">
      <w:pPr>
        <w:ind w:left="426"/>
        <w:jc w:val="both"/>
        <w:rPr>
          <w:rFonts w:ascii="Montserrat" w:hAnsi="Montserrat"/>
          <w:sz w:val="18"/>
          <w:szCs w:val="18"/>
        </w:rPr>
      </w:pPr>
    </w:p>
    <w:sectPr w:rsidR="008D1ECB" w:rsidRPr="003A00D3" w:rsidSect="00A90FF6">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645AE" w14:textId="77777777" w:rsidR="001E3A59" w:rsidRDefault="001E3A59" w:rsidP="002C39AB">
      <w:pPr>
        <w:spacing w:after="0" w:line="240" w:lineRule="auto"/>
      </w:pPr>
      <w:r>
        <w:separator/>
      </w:r>
    </w:p>
  </w:endnote>
  <w:endnote w:type="continuationSeparator" w:id="0">
    <w:p w14:paraId="4CB1ED6D" w14:textId="77777777" w:rsidR="001E3A59" w:rsidRDefault="001E3A59" w:rsidP="002C39AB">
      <w:pPr>
        <w:spacing w:after="0" w:line="240" w:lineRule="auto"/>
      </w:pPr>
      <w:r>
        <w:continuationSeparator/>
      </w:r>
    </w:p>
  </w:endnote>
  <w:endnote w:type="continuationNotice" w:id="1">
    <w:p w14:paraId="2FF08746" w14:textId="77777777" w:rsidR="001E3A59" w:rsidRDefault="001E3A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3">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733886"/>
      <w:docPartObj>
        <w:docPartGallery w:val="Page Numbers (Bottom of Page)"/>
        <w:docPartUnique/>
      </w:docPartObj>
    </w:sdtPr>
    <w:sdtEndPr>
      <w:rPr>
        <w:rFonts w:ascii="Montserrat" w:hAnsi="Montserrat"/>
        <w:sz w:val="16"/>
        <w:szCs w:val="16"/>
      </w:rPr>
    </w:sdtEndPr>
    <w:sdtContent>
      <w:p w14:paraId="25D91DB9" w14:textId="1F237C36" w:rsidR="004B2E77" w:rsidRPr="003F32F9" w:rsidRDefault="004B2E77">
        <w:pPr>
          <w:pStyle w:val="Piedepgina"/>
          <w:jc w:val="right"/>
          <w:rPr>
            <w:rFonts w:ascii="Montserrat" w:hAnsi="Montserrat"/>
            <w:sz w:val="16"/>
            <w:szCs w:val="16"/>
          </w:rPr>
        </w:pPr>
        <w:r w:rsidRPr="003F32F9">
          <w:rPr>
            <w:rFonts w:ascii="Montserrat" w:hAnsi="Montserrat"/>
            <w:sz w:val="16"/>
            <w:szCs w:val="16"/>
          </w:rPr>
          <w:fldChar w:fldCharType="begin"/>
        </w:r>
        <w:r w:rsidRPr="003F32F9">
          <w:rPr>
            <w:rFonts w:ascii="Montserrat" w:hAnsi="Montserrat"/>
            <w:sz w:val="16"/>
            <w:szCs w:val="16"/>
          </w:rPr>
          <w:instrText>PAGE   \* MERGEFORMAT</w:instrText>
        </w:r>
        <w:r w:rsidRPr="003F32F9">
          <w:rPr>
            <w:rFonts w:ascii="Montserrat" w:hAnsi="Montserrat"/>
            <w:sz w:val="16"/>
            <w:szCs w:val="16"/>
          </w:rPr>
          <w:fldChar w:fldCharType="separate"/>
        </w:r>
        <w:r w:rsidRPr="003F32F9">
          <w:rPr>
            <w:rFonts w:ascii="Montserrat" w:hAnsi="Montserrat"/>
            <w:sz w:val="16"/>
            <w:szCs w:val="16"/>
            <w:lang w:val="es-ES"/>
          </w:rPr>
          <w:t>2</w:t>
        </w:r>
        <w:r w:rsidRPr="003F32F9">
          <w:rPr>
            <w:rFonts w:ascii="Montserrat" w:hAnsi="Montserrat"/>
            <w:sz w:val="16"/>
            <w:szCs w:val="16"/>
          </w:rPr>
          <w:fldChar w:fldCharType="end"/>
        </w:r>
      </w:p>
    </w:sdtContent>
  </w:sdt>
  <w:p w14:paraId="0AFB45DF" w14:textId="77777777" w:rsidR="004B2E77" w:rsidRDefault="004B2E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094FD" w14:textId="77777777" w:rsidR="001E3A59" w:rsidRDefault="001E3A59" w:rsidP="002C39AB">
      <w:pPr>
        <w:spacing w:after="0" w:line="240" w:lineRule="auto"/>
      </w:pPr>
      <w:r>
        <w:separator/>
      </w:r>
    </w:p>
  </w:footnote>
  <w:footnote w:type="continuationSeparator" w:id="0">
    <w:p w14:paraId="37E4D415" w14:textId="77777777" w:rsidR="001E3A59" w:rsidRDefault="001E3A59" w:rsidP="002C39AB">
      <w:pPr>
        <w:spacing w:after="0" w:line="240" w:lineRule="auto"/>
      </w:pPr>
      <w:r>
        <w:continuationSeparator/>
      </w:r>
    </w:p>
  </w:footnote>
  <w:footnote w:type="continuationNotice" w:id="1">
    <w:p w14:paraId="5055947D" w14:textId="77777777" w:rsidR="001E3A59" w:rsidRDefault="001E3A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C79D" w14:textId="2D87789F" w:rsidR="004B2E77" w:rsidRPr="00E05F0F" w:rsidRDefault="004B2E77" w:rsidP="002C39AB">
    <w:pPr>
      <w:jc w:val="right"/>
      <w:rPr>
        <w:sz w:val="28"/>
        <w:szCs w:val="28"/>
      </w:rPr>
    </w:pPr>
    <w:r w:rsidRPr="00E05F0F">
      <w:rPr>
        <w:rFonts w:ascii="Montserrat" w:hAnsi="Montserrat"/>
        <w:b/>
        <w:bCs/>
        <w:sz w:val="18"/>
        <w:szCs w:val="28"/>
      </w:rPr>
      <w:t>ANEXO ÚNICO DEL ACUERDO Núm. A/XXX/2022</w:t>
    </w:r>
  </w:p>
  <w:p w14:paraId="0F0DDAD9" w14:textId="77777777" w:rsidR="004B2E77" w:rsidRDefault="004B2E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72E2"/>
    <w:multiLevelType w:val="hybridMultilevel"/>
    <w:tmpl w:val="102E1C24"/>
    <w:lvl w:ilvl="0" w:tplc="080A0013">
      <w:start w:val="1"/>
      <w:numFmt w:val="upperRoman"/>
      <w:lvlText w:val="%1."/>
      <w:lvlJc w:val="right"/>
      <w:pPr>
        <w:ind w:left="2448" w:hanging="360"/>
      </w:pPr>
    </w:lvl>
    <w:lvl w:ilvl="1" w:tplc="080A0019" w:tentative="1">
      <w:start w:val="1"/>
      <w:numFmt w:val="lowerLetter"/>
      <w:lvlText w:val="%2."/>
      <w:lvlJc w:val="left"/>
      <w:pPr>
        <w:ind w:left="3168" w:hanging="360"/>
      </w:pPr>
    </w:lvl>
    <w:lvl w:ilvl="2" w:tplc="080A001B" w:tentative="1">
      <w:start w:val="1"/>
      <w:numFmt w:val="lowerRoman"/>
      <w:lvlText w:val="%3."/>
      <w:lvlJc w:val="right"/>
      <w:pPr>
        <w:ind w:left="3888" w:hanging="180"/>
      </w:pPr>
    </w:lvl>
    <w:lvl w:ilvl="3" w:tplc="080A000F" w:tentative="1">
      <w:start w:val="1"/>
      <w:numFmt w:val="decimal"/>
      <w:lvlText w:val="%4."/>
      <w:lvlJc w:val="left"/>
      <w:pPr>
        <w:ind w:left="4608" w:hanging="360"/>
      </w:pPr>
    </w:lvl>
    <w:lvl w:ilvl="4" w:tplc="080A0019" w:tentative="1">
      <w:start w:val="1"/>
      <w:numFmt w:val="lowerLetter"/>
      <w:lvlText w:val="%5."/>
      <w:lvlJc w:val="left"/>
      <w:pPr>
        <w:ind w:left="5328" w:hanging="360"/>
      </w:pPr>
    </w:lvl>
    <w:lvl w:ilvl="5" w:tplc="080A001B" w:tentative="1">
      <w:start w:val="1"/>
      <w:numFmt w:val="lowerRoman"/>
      <w:lvlText w:val="%6."/>
      <w:lvlJc w:val="right"/>
      <w:pPr>
        <w:ind w:left="6048" w:hanging="180"/>
      </w:pPr>
    </w:lvl>
    <w:lvl w:ilvl="6" w:tplc="080A000F" w:tentative="1">
      <w:start w:val="1"/>
      <w:numFmt w:val="decimal"/>
      <w:lvlText w:val="%7."/>
      <w:lvlJc w:val="left"/>
      <w:pPr>
        <w:ind w:left="6768" w:hanging="360"/>
      </w:pPr>
    </w:lvl>
    <w:lvl w:ilvl="7" w:tplc="080A0019" w:tentative="1">
      <w:start w:val="1"/>
      <w:numFmt w:val="lowerLetter"/>
      <w:lvlText w:val="%8."/>
      <w:lvlJc w:val="left"/>
      <w:pPr>
        <w:ind w:left="7488" w:hanging="360"/>
      </w:pPr>
    </w:lvl>
    <w:lvl w:ilvl="8" w:tplc="080A001B" w:tentative="1">
      <w:start w:val="1"/>
      <w:numFmt w:val="lowerRoman"/>
      <w:lvlText w:val="%9."/>
      <w:lvlJc w:val="right"/>
      <w:pPr>
        <w:ind w:left="8208" w:hanging="180"/>
      </w:pPr>
    </w:lvl>
  </w:abstractNum>
  <w:abstractNum w:abstractNumId="1" w15:restartNumberingAfterBreak="0">
    <w:nsid w:val="00C11B49"/>
    <w:multiLevelType w:val="hybridMultilevel"/>
    <w:tmpl w:val="775A3D90"/>
    <w:lvl w:ilvl="0" w:tplc="3034C8B2">
      <w:start w:val="1"/>
      <w:numFmt w:val="upperRoman"/>
      <w:lvlText w:val="%1."/>
      <w:lvlJc w:val="left"/>
      <w:pPr>
        <w:ind w:left="720" w:hanging="360"/>
      </w:pPr>
      <w:rPr>
        <w:rFonts w:ascii="Montserrat" w:hAnsi="Montserrat" w:hint="default"/>
        <w:b/>
        <w:bCs/>
        <w:sz w:val="18"/>
        <w:szCs w:val="22"/>
      </w:rPr>
    </w:lvl>
    <w:lvl w:ilvl="1" w:tplc="B5AC3024">
      <w:start w:val="1"/>
      <w:numFmt w:val="lowerLetter"/>
      <w:lvlText w:val="%2."/>
      <w:lvlJc w:val="left"/>
      <w:pPr>
        <w:ind w:left="1440" w:hanging="360"/>
      </w:pPr>
      <w:rPr>
        <w:b/>
        <w:bCs/>
      </w:rPr>
    </w:lvl>
    <w:lvl w:ilvl="2" w:tplc="1F5C7926">
      <w:start w:val="1"/>
      <w:numFmt w:val="lowerRoman"/>
      <w:lvlText w:val="%3."/>
      <w:lvlJc w:val="right"/>
      <w:pPr>
        <w:ind w:left="2160" w:hanging="180"/>
      </w:pPr>
      <w:rPr>
        <w:rFonts w:hint="default"/>
        <w:b w:val="0"/>
        <w:bCs w:val="0"/>
      </w:rPr>
    </w:lvl>
    <w:lvl w:ilvl="3" w:tplc="260CF500">
      <w:start w:val="1"/>
      <w:numFmt w:val="decimal"/>
      <w:lvlText w:val="%4."/>
      <w:lvlJc w:val="left"/>
      <w:pPr>
        <w:ind w:left="2880" w:hanging="360"/>
      </w:pPr>
      <w:rPr>
        <w:b/>
        <w:bCs/>
      </w:rPr>
    </w:lvl>
    <w:lvl w:ilvl="4" w:tplc="364EAE72">
      <w:start w:val="1"/>
      <w:numFmt w:val="upperLetter"/>
      <w:lvlText w:val="%5."/>
      <w:lvlJc w:val="left"/>
      <w:pPr>
        <w:ind w:left="3600" w:hanging="360"/>
      </w:pPr>
      <w:rPr>
        <w:rFonts w:asciiTheme="minorHAnsi" w:eastAsiaTheme="minorHAnsi" w:hAnsiTheme="minorHAnsi" w:cstheme="minorBidi" w:hint="default"/>
        <w:sz w:val="16"/>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703956"/>
    <w:multiLevelType w:val="hybridMultilevel"/>
    <w:tmpl w:val="E5C691DA"/>
    <w:lvl w:ilvl="0" w:tplc="D542CC66">
      <w:start w:val="1"/>
      <w:numFmt w:val="lowerRoman"/>
      <w:lvlText w:val="%1."/>
      <w:lvlJc w:val="left"/>
      <w:pPr>
        <w:ind w:left="1440" w:hanging="360"/>
      </w:pPr>
      <w:rPr>
        <w:rFonts w:ascii="Montserrat" w:hAnsi="Montserrat" w:hint="default"/>
        <w:b/>
        <w:bCs/>
        <w:sz w:val="18"/>
        <w:szCs w:val="1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3229F7"/>
    <w:multiLevelType w:val="hybridMultilevel"/>
    <w:tmpl w:val="D3E21EF2"/>
    <w:lvl w:ilvl="0" w:tplc="B5F89F8C">
      <w:start w:val="1"/>
      <w:numFmt w:val="upperRoman"/>
      <w:lvlText w:val="%1."/>
      <w:lvlJc w:val="left"/>
      <w:pPr>
        <w:ind w:left="720" w:hanging="360"/>
      </w:pPr>
      <w:rPr>
        <w:rFonts w:ascii="Montserrat" w:hAnsi="Montserrat" w:hint="default"/>
        <w:b w:val="0"/>
        <w:bC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6E2C03"/>
    <w:multiLevelType w:val="hybridMultilevel"/>
    <w:tmpl w:val="28B6315C"/>
    <w:lvl w:ilvl="0" w:tplc="732CC44E">
      <w:start w:val="1"/>
      <w:numFmt w:val="lowerRoman"/>
      <w:lvlText w:val="%1."/>
      <w:lvlJc w:val="right"/>
      <w:pPr>
        <w:ind w:left="1068" w:hanging="360"/>
      </w:pPr>
      <w:rPr>
        <w:rFonts w:ascii="Montserrat" w:hAnsi="Montserrat" w:hint="default"/>
        <w:b w:val="0"/>
        <w:i w:val="0"/>
        <w:strike w:val="0"/>
        <w:dstrike w:val="0"/>
        <w:color w:val="000000"/>
        <w:sz w:val="20"/>
        <w:szCs w:val="20"/>
        <w:u w:val="none" w:color="000000"/>
        <w:vertAlign w:val="baseline"/>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C944C0C"/>
    <w:multiLevelType w:val="hybridMultilevel"/>
    <w:tmpl w:val="4790F4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CF36F96"/>
    <w:multiLevelType w:val="hybridMultilevel"/>
    <w:tmpl w:val="A148B6C4"/>
    <w:lvl w:ilvl="0" w:tplc="9F7A9338">
      <w:start w:val="5"/>
      <w:numFmt w:val="upperRoman"/>
      <w:lvlText w:val="%1."/>
      <w:lvlJc w:val="left"/>
      <w:pPr>
        <w:ind w:left="1004"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1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E657BF4"/>
    <w:multiLevelType w:val="hybridMultilevel"/>
    <w:tmpl w:val="27B265A4"/>
    <w:lvl w:ilvl="0" w:tplc="080A001B">
      <w:start w:val="1"/>
      <w:numFmt w:val="low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8" w15:restartNumberingAfterBreak="0">
    <w:nsid w:val="0F671CAF"/>
    <w:multiLevelType w:val="multilevel"/>
    <w:tmpl w:val="69984CC0"/>
    <w:lvl w:ilvl="0">
      <w:start w:val="1"/>
      <w:numFmt w:val="decimal"/>
      <w:lvlText w:val="%1)"/>
      <w:lvlJc w:val="left"/>
      <w:pPr>
        <w:ind w:left="360" w:hanging="360"/>
      </w:pPr>
      <w:rPr>
        <w:rFonts w:ascii="Montserrat" w:eastAsiaTheme="majorEastAsia" w:hAnsi="Montserrat" w:cstheme="majorBidi" w:hint="default"/>
        <w:b/>
        <w:bCs/>
        <w:color w:val="auto"/>
        <w:sz w:val="18"/>
        <w:szCs w:val="1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A02E81"/>
    <w:multiLevelType w:val="hybridMultilevel"/>
    <w:tmpl w:val="05389F7C"/>
    <w:lvl w:ilvl="0" w:tplc="056EAF26">
      <w:start w:val="1"/>
      <w:numFmt w:val="upperRoman"/>
      <w:lvlText w:val="%1."/>
      <w:lvlJc w:val="right"/>
      <w:pPr>
        <w:ind w:left="1440" w:hanging="360"/>
      </w:pPr>
      <w:rPr>
        <w:rFonts w:ascii="Montserrat" w:hAnsi="Montserrat" w:hint="default"/>
        <w:b/>
        <w:bCs/>
        <w:sz w:val="18"/>
        <w:szCs w:val="1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13F51FB"/>
    <w:multiLevelType w:val="hybridMultilevel"/>
    <w:tmpl w:val="366C1CDC"/>
    <w:lvl w:ilvl="0" w:tplc="080A000F">
      <w:start w:val="1"/>
      <w:numFmt w:val="decimal"/>
      <w:lvlText w:val="%1."/>
      <w:lvlJc w:val="left"/>
      <w:pPr>
        <w:ind w:left="720" w:hanging="360"/>
      </w:pPr>
      <w:rPr>
        <w:rFonts w:hint="default"/>
      </w:rPr>
    </w:lvl>
    <w:lvl w:ilvl="1" w:tplc="0B4EF3AC">
      <w:start w:val="1"/>
      <w:numFmt w:val="lowerRoman"/>
      <w:lvlText w:val="%2."/>
      <w:lvlJc w:val="left"/>
      <w:pPr>
        <w:ind w:left="1800" w:hanging="720"/>
      </w:pPr>
      <w:rPr>
        <w:rFonts w:ascii="Montserrat" w:hAnsi="Montserrat" w:hint="default"/>
        <w:sz w:val="20"/>
        <w:szCs w:val="20"/>
      </w:rPr>
    </w:lvl>
    <w:lvl w:ilvl="2" w:tplc="1AAA60F0">
      <w:start w:val="1"/>
      <w:numFmt w:val="upperRoman"/>
      <w:lvlText w:val="%3."/>
      <w:lvlJc w:val="left"/>
      <w:pPr>
        <w:ind w:left="2700" w:hanging="720"/>
      </w:pPr>
      <w:rPr>
        <w:rFonts w:hint="default"/>
      </w:rPr>
    </w:lvl>
    <w:lvl w:ilvl="3" w:tplc="99422146">
      <w:start w:val="1"/>
      <w:numFmt w:val="lowerLetter"/>
      <w:lvlText w:val="%4."/>
      <w:lvlJc w:val="left"/>
      <w:pPr>
        <w:ind w:left="2880" w:hanging="360"/>
      </w:pPr>
      <w:rPr>
        <w:b w:val="0"/>
        <w:bCs w:val="0"/>
      </w:r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1B46CD2"/>
    <w:multiLevelType w:val="hybridMultilevel"/>
    <w:tmpl w:val="82A8C790"/>
    <w:lvl w:ilvl="0" w:tplc="78B2AAA0">
      <w:start w:val="1"/>
      <w:numFmt w:val="upperRoman"/>
      <w:lvlText w:val="%1."/>
      <w:lvlJc w:val="right"/>
      <w:pPr>
        <w:ind w:left="1430" w:hanging="360"/>
      </w:pPr>
      <w:rPr>
        <w:b w:val="0"/>
        <w:bCs/>
      </w:rPr>
    </w:lvl>
    <w:lvl w:ilvl="1" w:tplc="080A001B">
      <w:start w:val="1"/>
      <w:numFmt w:val="lowerRoman"/>
      <w:lvlText w:val="%2."/>
      <w:lvlJc w:val="right"/>
      <w:pPr>
        <w:ind w:left="2150" w:hanging="360"/>
      </w:pPr>
    </w:lvl>
    <w:lvl w:ilvl="2" w:tplc="080A001B">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12" w15:restartNumberingAfterBreak="0">
    <w:nsid w:val="130E2C13"/>
    <w:multiLevelType w:val="hybridMultilevel"/>
    <w:tmpl w:val="36E4248C"/>
    <w:lvl w:ilvl="0" w:tplc="2BB05700">
      <w:start w:val="1"/>
      <w:numFmt w:val="lowerLetter"/>
      <w:lvlText w:val="%1."/>
      <w:lvlJc w:val="left"/>
      <w:pPr>
        <w:ind w:left="1440" w:hanging="360"/>
      </w:pPr>
      <w:rPr>
        <w:rFonts w:hint="default"/>
        <w:b/>
        <w:bCs/>
        <w:sz w:val="18"/>
        <w:szCs w:val="20"/>
      </w:rPr>
    </w:lvl>
    <w:lvl w:ilvl="1" w:tplc="CA00ECB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4B64C6A"/>
    <w:multiLevelType w:val="hybridMultilevel"/>
    <w:tmpl w:val="8B747170"/>
    <w:lvl w:ilvl="0" w:tplc="6670448C">
      <w:start w:val="1"/>
      <w:numFmt w:val="upperRoman"/>
      <w:lvlText w:val="%1."/>
      <w:lvlJc w:val="left"/>
      <w:pPr>
        <w:ind w:left="720" w:hanging="360"/>
      </w:pPr>
      <w:rPr>
        <w:rFonts w:ascii="Montserrat" w:hAnsi="Montserrat"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4DC696E"/>
    <w:multiLevelType w:val="hybridMultilevel"/>
    <w:tmpl w:val="90F0C09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5201413"/>
    <w:multiLevelType w:val="hybridMultilevel"/>
    <w:tmpl w:val="B3F8B5A4"/>
    <w:lvl w:ilvl="0" w:tplc="6270D5E2">
      <w:start w:val="1"/>
      <w:numFmt w:val="lowerRoman"/>
      <w:lvlText w:val="%1."/>
      <w:lvlJc w:val="left"/>
      <w:pPr>
        <w:ind w:left="1440" w:hanging="360"/>
      </w:pPr>
      <w:rPr>
        <w:rFonts w:hint="default"/>
        <w:b w:val="0"/>
        <w:bCs w:val="0"/>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162B31AE"/>
    <w:multiLevelType w:val="hybridMultilevel"/>
    <w:tmpl w:val="41D4DB96"/>
    <w:lvl w:ilvl="0" w:tplc="732CC44E">
      <w:start w:val="1"/>
      <w:numFmt w:val="lowerRoman"/>
      <w:lvlText w:val="%1."/>
      <w:lvlJc w:val="right"/>
      <w:pPr>
        <w:ind w:left="720" w:hanging="360"/>
      </w:pPr>
      <w:rPr>
        <w:rFonts w:ascii="Montserrat" w:hAnsi="Montserrat"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6335C6A"/>
    <w:multiLevelType w:val="hybridMultilevel"/>
    <w:tmpl w:val="10AE3D7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69D3C57"/>
    <w:multiLevelType w:val="hybridMultilevel"/>
    <w:tmpl w:val="0A42CADA"/>
    <w:lvl w:ilvl="0" w:tplc="6670448C">
      <w:start w:val="1"/>
      <w:numFmt w:val="upperRoman"/>
      <w:lvlText w:val="%1."/>
      <w:lvlJc w:val="left"/>
      <w:pPr>
        <w:ind w:left="720" w:hanging="360"/>
      </w:pPr>
      <w:rPr>
        <w:rFonts w:ascii="Montserrat" w:hAnsi="Montserrat"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17FE1A85"/>
    <w:multiLevelType w:val="hybridMultilevel"/>
    <w:tmpl w:val="435A2610"/>
    <w:lvl w:ilvl="0" w:tplc="080A0019">
      <w:start w:val="1"/>
      <w:numFmt w:val="lowerLetter"/>
      <w:lvlText w:val="%1."/>
      <w:lvlJc w:val="left"/>
      <w:pPr>
        <w:ind w:left="1478" w:hanging="360"/>
      </w:pPr>
      <w:rPr>
        <w:rFonts w:hint="default"/>
      </w:rPr>
    </w:lvl>
    <w:lvl w:ilvl="1" w:tplc="FFFFFFFF" w:tentative="1">
      <w:start w:val="1"/>
      <w:numFmt w:val="bullet"/>
      <w:lvlText w:val="o"/>
      <w:lvlJc w:val="left"/>
      <w:pPr>
        <w:ind w:left="2198" w:hanging="360"/>
      </w:pPr>
      <w:rPr>
        <w:rFonts w:ascii="Courier New" w:hAnsi="Courier New" w:cs="Courier New" w:hint="default"/>
      </w:rPr>
    </w:lvl>
    <w:lvl w:ilvl="2" w:tplc="FFFFFFFF" w:tentative="1">
      <w:start w:val="1"/>
      <w:numFmt w:val="bullet"/>
      <w:lvlText w:val=""/>
      <w:lvlJc w:val="left"/>
      <w:pPr>
        <w:ind w:left="2918" w:hanging="360"/>
      </w:pPr>
      <w:rPr>
        <w:rFonts w:ascii="Wingdings" w:hAnsi="Wingdings" w:hint="default"/>
      </w:rPr>
    </w:lvl>
    <w:lvl w:ilvl="3" w:tplc="FFFFFFFF" w:tentative="1">
      <w:start w:val="1"/>
      <w:numFmt w:val="bullet"/>
      <w:lvlText w:val=""/>
      <w:lvlJc w:val="left"/>
      <w:pPr>
        <w:ind w:left="3638" w:hanging="360"/>
      </w:pPr>
      <w:rPr>
        <w:rFonts w:ascii="Symbol" w:hAnsi="Symbol" w:hint="default"/>
      </w:rPr>
    </w:lvl>
    <w:lvl w:ilvl="4" w:tplc="FFFFFFFF" w:tentative="1">
      <w:start w:val="1"/>
      <w:numFmt w:val="bullet"/>
      <w:lvlText w:val="o"/>
      <w:lvlJc w:val="left"/>
      <w:pPr>
        <w:ind w:left="4358" w:hanging="360"/>
      </w:pPr>
      <w:rPr>
        <w:rFonts w:ascii="Courier New" w:hAnsi="Courier New" w:cs="Courier New" w:hint="default"/>
      </w:rPr>
    </w:lvl>
    <w:lvl w:ilvl="5" w:tplc="FFFFFFFF" w:tentative="1">
      <w:start w:val="1"/>
      <w:numFmt w:val="bullet"/>
      <w:lvlText w:val=""/>
      <w:lvlJc w:val="left"/>
      <w:pPr>
        <w:ind w:left="5078" w:hanging="360"/>
      </w:pPr>
      <w:rPr>
        <w:rFonts w:ascii="Wingdings" w:hAnsi="Wingdings" w:hint="default"/>
      </w:rPr>
    </w:lvl>
    <w:lvl w:ilvl="6" w:tplc="FFFFFFFF" w:tentative="1">
      <w:start w:val="1"/>
      <w:numFmt w:val="bullet"/>
      <w:lvlText w:val=""/>
      <w:lvlJc w:val="left"/>
      <w:pPr>
        <w:ind w:left="5798" w:hanging="360"/>
      </w:pPr>
      <w:rPr>
        <w:rFonts w:ascii="Symbol" w:hAnsi="Symbol" w:hint="default"/>
      </w:rPr>
    </w:lvl>
    <w:lvl w:ilvl="7" w:tplc="FFFFFFFF" w:tentative="1">
      <w:start w:val="1"/>
      <w:numFmt w:val="bullet"/>
      <w:lvlText w:val="o"/>
      <w:lvlJc w:val="left"/>
      <w:pPr>
        <w:ind w:left="6518" w:hanging="360"/>
      </w:pPr>
      <w:rPr>
        <w:rFonts w:ascii="Courier New" w:hAnsi="Courier New" w:cs="Courier New" w:hint="default"/>
      </w:rPr>
    </w:lvl>
    <w:lvl w:ilvl="8" w:tplc="FFFFFFFF" w:tentative="1">
      <w:start w:val="1"/>
      <w:numFmt w:val="bullet"/>
      <w:lvlText w:val=""/>
      <w:lvlJc w:val="left"/>
      <w:pPr>
        <w:ind w:left="7238" w:hanging="360"/>
      </w:pPr>
      <w:rPr>
        <w:rFonts w:ascii="Wingdings" w:hAnsi="Wingdings" w:hint="default"/>
      </w:rPr>
    </w:lvl>
  </w:abstractNum>
  <w:abstractNum w:abstractNumId="20" w15:restartNumberingAfterBreak="0">
    <w:nsid w:val="19144A10"/>
    <w:multiLevelType w:val="hybridMultilevel"/>
    <w:tmpl w:val="DE90DCD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9A44C48"/>
    <w:multiLevelType w:val="hybridMultilevel"/>
    <w:tmpl w:val="C1EADDD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C896E98"/>
    <w:multiLevelType w:val="hybridMultilevel"/>
    <w:tmpl w:val="35740770"/>
    <w:lvl w:ilvl="0" w:tplc="080A001B">
      <w:start w:val="1"/>
      <w:numFmt w:val="lowerRoman"/>
      <w:lvlText w:val="%1."/>
      <w:lvlJc w:val="right"/>
      <w:pPr>
        <w:ind w:left="1146" w:hanging="360"/>
      </w:pPr>
      <w:rPr>
        <w:rFonts w:hint="default"/>
        <w:b/>
        <w:bCs/>
        <w:sz w:val="18"/>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3" w15:restartNumberingAfterBreak="0">
    <w:nsid w:val="1DE75DA0"/>
    <w:multiLevelType w:val="hybridMultilevel"/>
    <w:tmpl w:val="0D420B36"/>
    <w:lvl w:ilvl="0" w:tplc="6D70C5D8">
      <w:start w:val="1"/>
      <w:numFmt w:val="lowerLetter"/>
      <w:lvlText w:val="%1."/>
      <w:lvlJc w:val="left"/>
      <w:pPr>
        <w:ind w:left="1776" w:hanging="360"/>
      </w:pPr>
      <w:rPr>
        <w:b/>
        <w:bCs w:val="0"/>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24" w15:restartNumberingAfterBreak="0">
    <w:nsid w:val="1F594F16"/>
    <w:multiLevelType w:val="hybridMultilevel"/>
    <w:tmpl w:val="63C6003E"/>
    <w:lvl w:ilvl="0" w:tplc="6670448C">
      <w:start w:val="1"/>
      <w:numFmt w:val="upperRoman"/>
      <w:lvlText w:val="%1."/>
      <w:lvlJc w:val="left"/>
      <w:pPr>
        <w:ind w:left="720" w:hanging="360"/>
      </w:pPr>
      <w:rPr>
        <w:rFonts w:ascii="Montserrat" w:hAnsi="Montserrat"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200C1C10"/>
    <w:multiLevelType w:val="hybridMultilevel"/>
    <w:tmpl w:val="92D8CDCC"/>
    <w:lvl w:ilvl="0" w:tplc="080A001B">
      <w:start w:val="1"/>
      <w:numFmt w:val="lowerRoman"/>
      <w:lvlText w:val="%1."/>
      <w:lvlJc w:val="righ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20551777"/>
    <w:multiLevelType w:val="hybridMultilevel"/>
    <w:tmpl w:val="79A2BF58"/>
    <w:lvl w:ilvl="0" w:tplc="891437E2">
      <w:start w:val="1"/>
      <w:numFmt w:val="lowerRoman"/>
      <w:lvlText w:val="%1."/>
      <w:lvlJc w:val="left"/>
      <w:pPr>
        <w:ind w:left="2232" w:hanging="360"/>
      </w:pPr>
      <w:rPr>
        <w:rFonts w:ascii="Montserrat" w:hAnsi="Montserrat" w:hint="default"/>
        <w:b w:val="0"/>
        <w:bCs/>
        <w:sz w:val="20"/>
        <w:szCs w:val="20"/>
      </w:rPr>
    </w:lvl>
    <w:lvl w:ilvl="1" w:tplc="080A0019">
      <w:start w:val="1"/>
      <w:numFmt w:val="lowerLetter"/>
      <w:lvlText w:val="%2."/>
      <w:lvlJc w:val="left"/>
      <w:pPr>
        <w:ind w:left="2952" w:hanging="360"/>
      </w:pPr>
    </w:lvl>
    <w:lvl w:ilvl="2" w:tplc="4232F9A2">
      <w:start w:val="1"/>
      <w:numFmt w:val="lowerLetter"/>
      <w:lvlText w:val="%3."/>
      <w:lvlJc w:val="left"/>
      <w:pPr>
        <w:ind w:left="3672" w:hanging="180"/>
      </w:pPr>
    </w:lvl>
    <w:lvl w:ilvl="3" w:tplc="080A000F">
      <w:start w:val="1"/>
      <w:numFmt w:val="decimal"/>
      <w:lvlText w:val="%4."/>
      <w:lvlJc w:val="left"/>
      <w:pPr>
        <w:ind w:left="4392" w:hanging="360"/>
      </w:pPr>
    </w:lvl>
    <w:lvl w:ilvl="4" w:tplc="080A0019" w:tentative="1">
      <w:start w:val="1"/>
      <w:numFmt w:val="lowerLetter"/>
      <w:lvlText w:val="%5."/>
      <w:lvlJc w:val="left"/>
      <w:pPr>
        <w:ind w:left="5112" w:hanging="360"/>
      </w:pPr>
    </w:lvl>
    <w:lvl w:ilvl="5" w:tplc="080A001B" w:tentative="1">
      <w:start w:val="1"/>
      <w:numFmt w:val="lowerRoman"/>
      <w:lvlText w:val="%6."/>
      <w:lvlJc w:val="right"/>
      <w:pPr>
        <w:ind w:left="5832" w:hanging="180"/>
      </w:pPr>
    </w:lvl>
    <w:lvl w:ilvl="6" w:tplc="080A000F" w:tentative="1">
      <w:start w:val="1"/>
      <w:numFmt w:val="decimal"/>
      <w:lvlText w:val="%7."/>
      <w:lvlJc w:val="left"/>
      <w:pPr>
        <w:ind w:left="6552" w:hanging="360"/>
      </w:pPr>
    </w:lvl>
    <w:lvl w:ilvl="7" w:tplc="080A0019" w:tentative="1">
      <w:start w:val="1"/>
      <w:numFmt w:val="lowerLetter"/>
      <w:lvlText w:val="%8."/>
      <w:lvlJc w:val="left"/>
      <w:pPr>
        <w:ind w:left="7272" w:hanging="360"/>
      </w:pPr>
    </w:lvl>
    <w:lvl w:ilvl="8" w:tplc="080A001B" w:tentative="1">
      <w:start w:val="1"/>
      <w:numFmt w:val="lowerRoman"/>
      <w:lvlText w:val="%9."/>
      <w:lvlJc w:val="right"/>
      <w:pPr>
        <w:ind w:left="7992" w:hanging="180"/>
      </w:pPr>
    </w:lvl>
  </w:abstractNum>
  <w:abstractNum w:abstractNumId="27" w15:restartNumberingAfterBreak="0">
    <w:nsid w:val="2076091A"/>
    <w:multiLevelType w:val="hybridMultilevel"/>
    <w:tmpl w:val="38A4347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208B2B2E"/>
    <w:multiLevelType w:val="hybridMultilevel"/>
    <w:tmpl w:val="82A8C790"/>
    <w:lvl w:ilvl="0" w:tplc="FFFFFFFF">
      <w:start w:val="1"/>
      <w:numFmt w:val="upperRoman"/>
      <w:lvlText w:val="%1."/>
      <w:lvlJc w:val="right"/>
      <w:pPr>
        <w:ind w:left="1776" w:hanging="360"/>
      </w:pPr>
      <w:rPr>
        <w:b w:val="0"/>
        <w:bCs/>
      </w:rPr>
    </w:lvl>
    <w:lvl w:ilvl="1" w:tplc="FFFFFFFF">
      <w:start w:val="1"/>
      <w:numFmt w:val="lowerRoman"/>
      <w:lvlText w:val="%2."/>
      <w:lvlJc w:val="right"/>
      <w:pPr>
        <w:ind w:left="2496" w:hanging="360"/>
      </w:pPr>
    </w:lvl>
    <w:lvl w:ilvl="2" w:tplc="FFFFFFFF">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29" w15:restartNumberingAfterBreak="0">
    <w:nsid w:val="20C7302D"/>
    <w:multiLevelType w:val="hybridMultilevel"/>
    <w:tmpl w:val="D13A2B1A"/>
    <w:lvl w:ilvl="0" w:tplc="EE084ED8">
      <w:start w:val="6"/>
      <w:numFmt w:val="decimal"/>
      <w:lvlText w:val="%1."/>
      <w:lvlJc w:val="left"/>
      <w:pPr>
        <w:ind w:left="288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26D78F5"/>
    <w:multiLevelType w:val="hybridMultilevel"/>
    <w:tmpl w:val="3BAA60BE"/>
    <w:lvl w:ilvl="0" w:tplc="732CC44E">
      <w:start w:val="1"/>
      <w:numFmt w:val="lowerRoman"/>
      <w:lvlText w:val="%1."/>
      <w:lvlJc w:val="right"/>
      <w:pPr>
        <w:ind w:left="1944" w:hanging="360"/>
      </w:pPr>
      <w:rPr>
        <w:rFonts w:ascii="Montserrat" w:hAnsi="Montserrat" w:hint="default"/>
        <w:sz w:val="20"/>
        <w:szCs w:val="20"/>
      </w:rPr>
    </w:lvl>
    <w:lvl w:ilvl="1" w:tplc="080A0019" w:tentative="1">
      <w:start w:val="1"/>
      <w:numFmt w:val="lowerLetter"/>
      <w:lvlText w:val="%2."/>
      <w:lvlJc w:val="left"/>
      <w:pPr>
        <w:ind w:left="2664" w:hanging="360"/>
      </w:pPr>
    </w:lvl>
    <w:lvl w:ilvl="2" w:tplc="080A001B" w:tentative="1">
      <w:start w:val="1"/>
      <w:numFmt w:val="lowerRoman"/>
      <w:lvlText w:val="%3."/>
      <w:lvlJc w:val="right"/>
      <w:pPr>
        <w:ind w:left="3384" w:hanging="180"/>
      </w:pPr>
    </w:lvl>
    <w:lvl w:ilvl="3" w:tplc="080A000F" w:tentative="1">
      <w:start w:val="1"/>
      <w:numFmt w:val="decimal"/>
      <w:lvlText w:val="%4."/>
      <w:lvlJc w:val="left"/>
      <w:pPr>
        <w:ind w:left="4104" w:hanging="360"/>
      </w:pPr>
    </w:lvl>
    <w:lvl w:ilvl="4" w:tplc="080A0019" w:tentative="1">
      <w:start w:val="1"/>
      <w:numFmt w:val="lowerLetter"/>
      <w:lvlText w:val="%5."/>
      <w:lvlJc w:val="left"/>
      <w:pPr>
        <w:ind w:left="4824" w:hanging="360"/>
      </w:pPr>
    </w:lvl>
    <w:lvl w:ilvl="5" w:tplc="080A001B" w:tentative="1">
      <w:start w:val="1"/>
      <w:numFmt w:val="lowerRoman"/>
      <w:lvlText w:val="%6."/>
      <w:lvlJc w:val="right"/>
      <w:pPr>
        <w:ind w:left="5544" w:hanging="180"/>
      </w:pPr>
    </w:lvl>
    <w:lvl w:ilvl="6" w:tplc="080A000F" w:tentative="1">
      <w:start w:val="1"/>
      <w:numFmt w:val="decimal"/>
      <w:lvlText w:val="%7."/>
      <w:lvlJc w:val="left"/>
      <w:pPr>
        <w:ind w:left="6264" w:hanging="360"/>
      </w:pPr>
    </w:lvl>
    <w:lvl w:ilvl="7" w:tplc="080A0019" w:tentative="1">
      <w:start w:val="1"/>
      <w:numFmt w:val="lowerLetter"/>
      <w:lvlText w:val="%8."/>
      <w:lvlJc w:val="left"/>
      <w:pPr>
        <w:ind w:left="6984" w:hanging="360"/>
      </w:pPr>
    </w:lvl>
    <w:lvl w:ilvl="8" w:tplc="080A001B" w:tentative="1">
      <w:start w:val="1"/>
      <w:numFmt w:val="lowerRoman"/>
      <w:lvlText w:val="%9."/>
      <w:lvlJc w:val="right"/>
      <w:pPr>
        <w:ind w:left="7704" w:hanging="180"/>
      </w:pPr>
    </w:lvl>
  </w:abstractNum>
  <w:abstractNum w:abstractNumId="31" w15:restartNumberingAfterBreak="0">
    <w:nsid w:val="238E2B14"/>
    <w:multiLevelType w:val="hybridMultilevel"/>
    <w:tmpl w:val="9C2E209C"/>
    <w:lvl w:ilvl="0" w:tplc="5016AB46">
      <w:start w:val="1"/>
      <w:numFmt w:val="lowerRoman"/>
      <w:lvlText w:val="%1."/>
      <w:lvlJc w:val="right"/>
      <w:pPr>
        <w:ind w:left="75" w:hanging="360"/>
      </w:pPr>
      <w:rPr>
        <w:b w:val="0"/>
        <w:bCs w:val="0"/>
        <w:sz w:val="18"/>
        <w:szCs w:val="18"/>
      </w:rPr>
    </w:lvl>
    <w:lvl w:ilvl="1" w:tplc="080A0019">
      <w:start w:val="1"/>
      <w:numFmt w:val="lowerLetter"/>
      <w:lvlText w:val="%2."/>
      <w:lvlJc w:val="left"/>
      <w:pPr>
        <w:ind w:left="795" w:hanging="360"/>
      </w:pPr>
    </w:lvl>
    <w:lvl w:ilvl="2" w:tplc="080A001B">
      <w:start w:val="1"/>
      <w:numFmt w:val="lowerRoman"/>
      <w:lvlText w:val="%3."/>
      <w:lvlJc w:val="right"/>
      <w:pPr>
        <w:ind w:left="1515" w:hanging="180"/>
      </w:pPr>
    </w:lvl>
    <w:lvl w:ilvl="3" w:tplc="080A000F" w:tentative="1">
      <w:start w:val="1"/>
      <w:numFmt w:val="decimal"/>
      <w:lvlText w:val="%4."/>
      <w:lvlJc w:val="left"/>
      <w:pPr>
        <w:ind w:left="2235" w:hanging="360"/>
      </w:pPr>
    </w:lvl>
    <w:lvl w:ilvl="4" w:tplc="080A0019" w:tentative="1">
      <w:start w:val="1"/>
      <w:numFmt w:val="lowerLetter"/>
      <w:lvlText w:val="%5."/>
      <w:lvlJc w:val="left"/>
      <w:pPr>
        <w:ind w:left="2955" w:hanging="360"/>
      </w:pPr>
    </w:lvl>
    <w:lvl w:ilvl="5" w:tplc="080A001B" w:tentative="1">
      <w:start w:val="1"/>
      <w:numFmt w:val="lowerRoman"/>
      <w:lvlText w:val="%6."/>
      <w:lvlJc w:val="right"/>
      <w:pPr>
        <w:ind w:left="3675" w:hanging="180"/>
      </w:pPr>
    </w:lvl>
    <w:lvl w:ilvl="6" w:tplc="080A000F" w:tentative="1">
      <w:start w:val="1"/>
      <w:numFmt w:val="decimal"/>
      <w:lvlText w:val="%7."/>
      <w:lvlJc w:val="left"/>
      <w:pPr>
        <w:ind w:left="4395" w:hanging="360"/>
      </w:pPr>
    </w:lvl>
    <w:lvl w:ilvl="7" w:tplc="080A0019" w:tentative="1">
      <w:start w:val="1"/>
      <w:numFmt w:val="lowerLetter"/>
      <w:lvlText w:val="%8."/>
      <w:lvlJc w:val="left"/>
      <w:pPr>
        <w:ind w:left="5115" w:hanging="360"/>
      </w:pPr>
    </w:lvl>
    <w:lvl w:ilvl="8" w:tplc="080A001B" w:tentative="1">
      <w:start w:val="1"/>
      <w:numFmt w:val="lowerRoman"/>
      <w:lvlText w:val="%9."/>
      <w:lvlJc w:val="right"/>
      <w:pPr>
        <w:ind w:left="5835" w:hanging="180"/>
      </w:pPr>
    </w:lvl>
  </w:abstractNum>
  <w:abstractNum w:abstractNumId="32" w15:restartNumberingAfterBreak="0">
    <w:nsid w:val="23E3019E"/>
    <w:multiLevelType w:val="hybridMultilevel"/>
    <w:tmpl w:val="A56EE5D0"/>
    <w:lvl w:ilvl="0" w:tplc="2BB05700">
      <w:start w:val="1"/>
      <w:numFmt w:val="lowerLetter"/>
      <w:lvlText w:val="%1."/>
      <w:lvlJc w:val="left"/>
      <w:pPr>
        <w:ind w:left="1440" w:hanging="360"/>
      </w:pPr>
      <w:rPr>
        <w:rFonts w:hint="default"/>
        <w:sz w:val="18"/>
      </w:rPr>
    </w:lvl>
    <w:lvl w:ilvl="1" w:tplc="104A571E">
      <w:start w:val="1"/>
      <w:numFmt w:val="upperRoman"/>
      <w:lvlText w:val="%2."/>
      <w:lvlJc w:val="left"/>
      <w:pPr>
        <w:ind w:left="2160" w:hanging="360"/>
      </w:pPr>
      <w:rPr>
        <w:rFonts w:hint="default"/>
        <w:b w:val="0"/>
        <w:bCs/>
      </w:rPr>
    </w:lvl>
    <w:lvl w:ilvl="2" w:tplc="080A001B" w:tentative="1">
      <w:start w:val="1"/>
      <w:numFmt w:val="lowerRoman"/>
      <w:lvlText w:val="%3."/>
      <w:lvlJc w:val="right"/>
      <w:pPr>
        <w:ind w:left="2880" w:hanging="180"/>
      </w:pPr>
    </w:lvl>
    <w:lvl w:ilvl="3" w:tplc="080A000F">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3" w15:restartNumberingAfterBreak="0">
    <w:nsid w:val="26DE4CFB"/>
    <w:multiLevelType w:val="hybridMultilevel"/>
    <w:tmpl w:val="EF729140"/>
    <w:lvl w:ilvl="0" w:tplc="F064DAD2">
      <w:start w:val="10"/>
      <w:numFmt w:val="upperRoman"/>
      <w:lvlText w:val="%1."/>
      <w:lvlJc w:val="left"/>
      <w:pPr>
        <w:ind w:left="1440" w:hanging="360"/>
      </w:pPr>
      <w:rPr>
        <w:rFonts w:ascii="Montserrat" w:hAnsi="Montserrat" w:hint="default"/>
        <w:b w:val="0"/>
        <w:bC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7C861C6"/>
    <w:multiLevelType w:val="hybridMultilevel"/>
    <w:tmpl w:val="63B81938"/>
    <w:lvl w:ilvl="0" w:tplc="080A0019">
      <w:start w:val="1"/>
      <w:numFmt w:val="lowerLetter"/>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5" w15:restartNumberingAfterBreak="0">
    <w:nsid w:val="27E35C8B"/>
    <w:multiLevelType w:val="hybridMultilevel"/>
    <w:tmpl w:val="46F6C920"/>
    <w:lvl w:ilvl="0" w:tplc="6C30EB60">
      <w:start w:val="1"/>
      <w:numFmt w:val="lowerRoman"/>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6" w15:restartNumberingAfterBreak="0">
    <w:nsid w:val="291532C7"/>
    <w:multiLevelType w:val="hybridMultilevel"/>
    <w:tmpl w:val="88FE139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292F237F"/>
    <w:multiLevelType w:val="hybridMultilevel"/>
    <w:tmpl w:val="650872CE"/>
    <w:lvl w:ilvl="0" w:tplc="D882AA98">
      <w:start w:val="1"/>
      <w:numFmt w:val="upperRoman"/>
      <w:lvlText w:val="%1."/>
      <w:lvlJc w:val="left"/>
      <w:pPr>
        <w:ind w:left="1944" w:hanging="360"/>
      </w:pPr>
      <w:rPr>
        <w:rFonts w:hint="default"/>
        <w:b w:val="0"/>
        <w:bCs/>
      </w:rPr>
    </w:lvl>
    <w:lvl w:ilvl="1" w:tplc="FFFFFFFF" w:tentative="1">
      <w:start w:val="1"/>
      <w:numFmt w:val="bullet"/>
      <w:lvlText w:val="o"/>
      <w:lvlJc w:val="left"/>
      <w:pPr>
        <w:ind w:left="2664" w:hanging="360"/>
      </w:pPr>
      <w:rPr>
        <w:rFonts w:ascii="Courier New" w:hAnsi="Courier New" w:cs="Courier New" w:hint="default"/>
      </w:rPr>
    </w:lvl>
    <w:lvl w:ilvl="2" w:tplc="FFFFFFFF" w:tentative="1">
      <w:start w:val="1"/>
      <w:numFmt w:val="bullet"/>
      <w:lvlText w:val=""/>
      <w:lvlJc w:val="left"/>
      <w:pPr>
        <w:ind w:left="3384" w:hanging="360"/>
      </w:pPr>
      <w:rPr>
        <w:rFonts w:ascii="Wingdings" w:hAnsi="Wingdings" w:hint="default"/>
      </w:rPr>
    </w:lvl>
    <w:lvl w:ilvl="3" w:tplc="FFFFFFFF" w:tentative="1">
      <w:start w:val="1"/>
      <w:numFmt w:val="bullet"/>
      <w:lvlText w:val=""/>
      <w:lvlJc w:val="left"/>
      <w:pPr>
        <w:ind w:left="4104" w:hanging="360"/>
      </w:pPr>
      <w:rPr>
        <w:rFonts w:ascii="Symbol" w:hAnsi="Symbol" w:hint="default"/>
      </w:rPr>
    </w:lvl>
    <w:lvl w:ilvl="4" w:tplc="FFFFFFFF" w:tentative="1">
      <w:start w:val="1"/>
      <w:numFmt w:val="bullet"/>
      <w:lvlText w:val="o"/>
      <w:lvlJc w:val="left"/>
      <w:pPr>
        <w:ind w:left="4824" w:hanging="360"/>
      </w:pPr>
      <w:rPr>
        <w:rFonts w:ascii="Courier New" w:hAnsi="Courier New" w:cs="Courier New" w:hint="default"/>
      </w:rPr>
    </w:lvl>
    <w:lvl w:ilvl="5" w:tplc="FFFFFFFF" w:tentative="1">
      <w:start w:val="1"/>
      <w:numFmt w:val="bullet"/>
      <w:lvlText w:val=""/>
      <w:lvlJc w:val="left"/>
      <w:pPr>
        <w:ind w:left="5544" w:hanging="360"/>
      </w:pPr>
      <w:rPr>
        <w:rFonts w:ascii="Wingdings" w:hAnsi="Wingdings" w:hint="default"/>
      </w:rPr>
    </w:lvl>
    <w:lvl w:ilvl="6" w:tplc="FFFFFFFF" w:tentative="1">
      <w:start w:val="1"/>
      <w:numFmt w:val="bullet"/>
      <w:lvlText w:val=""/>
      <w:lvlJc w:val="left"/>
      <w:pPr>
        <w:ind w:left="6264" w:hanging="360"/>
      </w:pPr>
      <w:rPr>
        <w:rFonts w:ascii="Symbol" w:hAnsi="Symbol" w:hint="default"/>
      </w:rPr>
    </w:lvl>
    <w:lvl w:ilvl="7" w:tplc="FFFFFFFF" w:tentative="1">
      <w:start w:val="1"/>
      <w:numFmt w:val="bullet"/>
      <w:lvlText w:val="o"/>
      <w:lvlJc w:val="left"/>
      <w:pPr>
        <w:ind w:left="6984" w:hanging="360"/>
      </w:pPr>
      <w:rPr>
        <w:rFonts w:ascii="Courier New" w:hAnsi="Courier New" w:cs="Courier New" w:hint="default"/>
      </w:rPr>
    </w:lvl>
    <w:lvl w:ilvl="8" w:tplc="FFFFFFFF" w:tentative="1">
      <w:start w:val="1"/>
      <w:numFmt w:val="bullet"/>
      <w:lvlText w:val=""/>
      <w:lvlJc w:val="left"/>
      <w:pPr>
        <w:ind w:left="7704" w:hanging="360"/>
      </w:pPr>
      <w:rPr>
        <w:rFonts w:ascii="Wingdings" w:hAnsi="Wingdings" w:hint="default"/>
      </w:rPr>
    </w:lvl>
  </w:abstractNum>
  <w:abstractNum w:abstractNumId="38" w15:restartNumberingAfterBreak="0">
    <w:nsid w:val="29C763D5"/>
    <w:multiLevelType w:val="multilevel"/>
    <w:tmpl w:val="B9B28446"/>
    <w:lvl w:ilvl="0">
      <w:start w:val="1"/>
      <w:numFmt w:val="upperRoman"/>
      <w:lvlText w:val="%1."/>
      <w:lvlJc w:val="right"/>
      <w:pPr>
        <w:ind w:left="1710" w:hanging="360"/>
      </w:pPr>
      <w:rPr>
        <w:rFonts w:hint="default"/>
      </w:rPr>
    </w:lvl>
    <w:lvl w:ilvl="1">
      <w:start w:val="1"/>
      <w:numFmt w:val="decimal"/>
      <w:isLgl/>
      <w:lvlText w:val="%1.%2."/>
      <w:lvlJc w:val="left"/>
      <w:pPr>
        <w:ind w:left="2055" w:hanging="705"/>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430"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790" w:hanging="1440"/>
      </w:pPr>
      <w:rPr>
        <w:rFonts w:hint="default"/>
      </w:rPr>
    </w:lvl>
    <w:lvl w:ilvl="8">
      <w:start w:val="1"/>
      <w:numFmt w:val="decimal"/>
      <w:isLgl/>
      <w:lvlText w:val="%1.%2.%3.%4.%5.%6.%7.%8.%9."/>
      <w:lvlJc w:val="left"/>
      <w:pPr>
        <w:ind w:left="3150" w:hanging="1800"/>
      </w:pPr>
      <w:rPr>
        <w:rFonts w:hint="default"/>
      </w:rPr>
    </w:lvl>
  </w:abstractNum>
  <w:abstractNum w:abstractNumId="39" w15:restartNumberingAfterBreak="0">
    <w:nsid w:val="29F30C4C"/>
    <w:multiLevelType w:val="hybridMultilevel"/>
    <w:tmpl w:val="F9666D1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AB64A03"/>
    <w:multiLevelType w:val="multilevel"/>
    <w:tmpl w:val="A754CD90"/>
    <w:lvl w:ilvl="0">
      <w:start w:val="1"/>
      <w:numFmt w:val="decimal"/>
      <w:lvlText w:val="%1."/>
      <w:lvlJc w:val="left"/>
      <w:pPr>
        <w:ind w:left="360" w:hanging="360"/>
      </w:pPr>
      <w:rPr>
        <w:b/>
        <w:bCs/>
      </w:rPr>
    </w:lvl>
    <w:lvl w:ilvl="1">
      <w:start w:val="1"/>
      <w:numFmt w:val="decimal"/>
      <w:lvlText w:val="%1.%2."/>
      <w:lvlJc w:val="left"/>
      <w:pPr>
        <w:ind w:left="792" w:hanging="432"/>
      </w:pPr>
      <w:rPr>
        <w:b/>
        <w:bCs/>
        <w:sz w:val="18"/>
        <w:szCs w:val="18"/>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DA671E1"/>
    <w:multiLevelType w:val="hybridMultilevel"/>
    <w:tmpl w:val="3774CA5C"/>
    <w:lvl w:ilvl="0" w:tplc="080A0013">
      <w:start w:val="1"/>
      <w:numFmt w:val="upperRoman"/>
      <w:lvlText w:val="%1."/>
      <w:lvlJc w:val="right"/>
      <w:pPr>
        <w:ind w:left="2484" w:hanging="360"/>
      </w:p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42" w15:restartNumberingAfterBreak="0">
    <w:nsid w:val="2E483E36"/>
    <w:multiLevelType w:val="multilevel"/>
    <w:tmpl w:val="04126622"/>
    <w:lvl w:ilvl="0">
      <w:start w:val="1"/>
      <w:numFmt w:val="decimal"/>
      <w:lvlText w:val="%1."/>
      <w:lvlJc w:val="left"/>
      <w:pPr>
        <w:ind w:left="384" w:hanging="384"/>
      </w:pPr>
      <w:rPr>
        <w:rFonts w:hint="default"/>
        <w:b/>
      </w:rPr>
    </w:lvl>
    <w:lvl w:ilvl="1">
      <w:start w:val="1"/>
      <w:numFmt w:val="decimal"/>
      <w:suff w:val="space"/>
      <w:lvlText w:val="%1.%2."/>
      <w:lvlJc w:val="left"/>
      <w:pPr>
        <w:ind w:left="0" w:firstLine="0"/>
      </w:pPr>
      <w:rPr>
        <w:rFonts w:ascii="Montserrat" w:hAnsi="Montserrat" w:hint="default"/>
        <w:b/>
        <w:sz w:val="20"/>
      </w:rPr>
    </w:lvl>
    <w:lvl w:ilvl="2">
      <w:start w:val="1"/>
      <w:numFmt w:val="upperRoman"/>
      <w:lvlText w:val="%3."/>
      <w:lvlJc w:val="left"/>
      <w:pPr>
        <w:ind w:left="284" w:firstLine="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EB6481A"/>
    <w:multiLevelType w:val="hybridMultilevel"/>
    <w:tmpl w:val="B498B8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2EBA4D83"/>
    <w:multiLevelType w:val="multilevel"/>
    <w:tmpl w:val="8862BD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bCs w:val="0"/>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0887D46"/>
    <w:multiLevelType w:val="hybridMultilevel"/>
    <w:tmpl w:val="D4C4F85C"/>
    <w:lvl w:ilvl="0" w:tplc="79144F70">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35B92796"/>
    <w:multiLevelType w:val="hybridMultilevel"/>
    <w:tmpl w:val="D0F4DE4E"/>
    <w:lvl w:ilvl="0" w:tplc="FFFFFFFF">
      <w:start w:val="1"/>
      <w:numFmt w:val="upperRoman"/>
      <w:lvlText w:val="%1."/>
      <w:lvlJc w:val="right"/>
      <w:pPr>
        <w:ind w:left="1776" w:hanging="360"/>
      </w:pPr>
      <w:rPr>
        <w:b w:val="0"/>
        <w:bCs/>
        <w:sz w:val="18"/>
        <w:szCs w:val="18"/>
      </w:rPr>
    </w:lvl>
    <w:lvl w:ilvl="1" w:tplc="FFFFFFFF">
      <w:start w:val="1"/>
      <w:numFmt w:val="lowerRoman"/>
      <w:lvlText w:val="%2."/>
      <w:lvlJc w:val="right"/>
      <w:pPr>
        <w:ind w:left="2496" w:hanging="360"/>
      </w:pPr>
    </w:lvl>
    <w:lvl w:ilvl="2" w:tplc="FFFFFFFF">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47" w15:restartNumberingAfterBreak="0">
    <w:nsid w:val="38D20B8B"/>
    <w:multiLevelType w:val="hybridMultilevel"/>
    <w:tmpl w:val="D52C9E62"/>
    <w:lvl w:ilvl="0" w:tplc="FFFFFFFF">
      <w:start w:val="1"/>
      <w:numFmt w:val="upperRoman"/>
      <w:lvlText w:val="%1."/>
      <w:lvlJc w:val="right"/>
      <w:pPr>
        <w:ind w:left="1430" w:hanging="360"/>
      </w:pPr>
      <w:rPr>
        <w:b w:val="0"/>
        <w:bCs/>
      </w:rPr>
    </w:lvl>
    <w:lvl w:ilvl="1" w:tplc="FFFFFFFF">
      <w:start w:val="1"/>
      <w:numFmt w:val="lowerRoman"/>
      <w:lvlText w:val="%2."/>
      <w:lvlJc w:val="right"/>
      <w:pPr>
        <w:ind w:left="2150" w:hanging="360"/>
      </w:pPr>
    </w:lvl>
    <w:lvl w:ilvl="2" w:tplc="FFFFFFFF">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8" w15:restartNumberingAfterBreak="0">
    <w:nsid w:val="39C32C2C"/>
    <w:multiLevelType w:val="multilevel"/>
    <w:tmpl w:val="9DF89E50"/>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ascii="Montserrat" w:hAnsi="Montserrat" w:hint="default"/>
        <w:b/>
        <w:bCs w:val="0"/>
      </w:rPr>
    </w:lvl>
    <w:lvl w:ilvl="2">
      <w:start w:val="1"/>
      <w:numFmt w:val="decimal"/>
      <w:lvlText w:val="%1.%2.%3."/>
      <w:lvlJc w:val="left"/>
      <w:pPr>
        <w:ind w:left="1224" w:hanging="504"/>
      </w:pPr>
      <w:rPr>
        <w:rFonts w:ascii="Montserrat" w:hAnsi="Montserrat" w:hint="default"/>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B9B589F"/>
    <w:multiLevelType w:val="hybridMultilevel"/>
    <w:tmpl w:val="4DBED84A"/>
    <w:lvl w:ilvl="0" w:tplc="080A0017">
      <w:start w:val="1"/>
      <w:numFmt w:val="lowerLetter"/>
      <w:lvlText w:val="%1)"/>
      <w:lvlJc w:val="left"/>
      <w:pPr>
        <w:ind w:left="720" w:hanging="360"/>
      </w:pPr>
      <w:rPr>
        <w:rFonts w:hint="default"/>
        <w:b/>
        <w:bCs/>
      </w:rPr>
    </w:lvl>
    <w:lvl w:ilvl="1" w:tplc="6464EFA2">
      <w:start w:val="1"/>
      <w:numFmt w:val="lowerRoman"/>
      <w:lvlText w:val="%2."/>
      <w:lvlJc w:val="right"/>
      <w:pPr>
        <w:ind w:left="1440" w:hanging="360"/>
      </w:pPr>
      <w:rPr>
        <w:rFonts w:hint="default"/>
        <w:b/>
        <w:bCs/>
      </w:rPr>
    </w:lvl>
    <w:lvl w:ilvl="2" w:tplc="E8C45884">
      <w:start w:val="1"/>
      <w:numFmt w:val="lowerLetter"/>
      <w:lvlText w:val="%3."/>
      <w:lvlJc w:val="left"/>
      <w:pPr>
        <w:ind w:left="2160" w:hanging="360"/>
      </w:pPr>
      <w:rPr>
        <w:rFont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3BB41CE7"/>
    <w:multiLevelType w:val="multilevel"/>
    <w:tmpl w:val="43626754"/>
    <w:lvl w:ilvl="0">
      <w:start w:val="1"/>
      <w:numFmt w:val="upperRoman"/>
      <w:lvlText w:val="%1."/>
      <w:lvlJc w:val="left"/>
      <w:pPr>
        <w:ind w:left="1146" w:hanging="360"/>
      </w:pPr>
      <w:rPr>
        <w:rFonts w:hint="default"/>
        <w:b w:val="0"/>
        <w:bCs/>
        <w:sz w:val="18"/>
        <w:szCs w:val="18"/>
      </w:rPr>
    </w:lvl>
    <w:lvl w:ilvl="1">
      <w:start w:val="1"/>
      <w:numFmt w:val="decimal"/>
      <w:isLgl/>
      <w:lvlText w:val="%1.%2."/>
      <w:lvlJc w:val="left"/>
      <w:pPr>
        <w:ind w:left="1146" w:hanging="360"/>
      </w:pPr>
      <w:rPr>
        <w:rFonts w:hint="default"/>
        <w:b w:val="0"/>
      </w:rPr>
    </w:lvl>
    <w:lvl w:ilvl="2">
      <w:start w:val="1"/>
      <w:numFmt w:val="decimal"/>
      <w:isLgl/>
      <w:lvlText w:val="%1.%2.%3."/>
      <w:lvlJc w:val="left"/>
      <w:pPr>
        <w:ind w:left="1506" w:hanging="720"/>
      </w:pPr>
      <w:rPr>
        <w:rFonts w:hint="default"/>
        <w:b/>
        <w:bCs/>
      </w:rPr>
    </w:lvl>
    <w:lvl w:ilvl="3">
      <w:start w:val="1"/>
      <w:numFmt w:val="decimal"/>
      <w:isLgl/>
      <w:lvlText w:val="%1.%2.%3.%4."/>
      <w:lvlJc w:val="left"/>
      <w:pPr>
        <w:ind w:left="1506" w:hanging="720"/>
      </w:pPr>
      <w:rPr>
        <w:rFonts w:hint="default"/>
        <w:b w:val="0"/>
      </w:rPr>
    </w:lvl>
    <w:lvl w:ilvl="4">
      <w:start w:val="1"/>
      <w:numFmt w:val="decimal"/>
      <w:isLgl/>
      <w:lvlText w:val="%1.%2.%3.%4.%5."/>
      <w:lvlJc w:val="left"/>
      <w:pPr>
        <w:ind w:left="1866" w:hanging="1080"/>
      </w:pPr>
      <w:rPr>
        <w:rFonts w:hint="default"/>
        <w:b w:val="0"/>
      </w:rPr>
    </w:lvl>
    <w:lvl w:ilvl="5">
      <w:start w:val="1"/>
      <w:numFmt w:val="decimal"/>
      <w:isLgl/>
      <w:lvlText w:val="%1.%2.%3.%4.%5.%6."/>
      <w:lvlJc w:val="left"/>
      <w:pPr>
        <w:ind w:left="1866" w:hanging="1080"/>
      </w:pPr>
      <w:rPr>
        <w:rFonts w:hint="default"/>
        <w:b w:val="0"/>
      </w:rPr>
    </w:lvl>
    <w:lvl w:ilvl="6">
      <w:start w:val="1"/>
      <w:numFmt w:val="decimal"/>
      <w:isLgl/>
      <w:lvlText w:val="%1.%2.%3.%4.%5.%6.%7."/>
      <w:lvlJc w:val="left"/>
      <w:pPr>
        <w:ind w:left="2226" w:hanging="1440"/>
      </w:pPr>
      <w:rPr>
        <w:rFonts w:hint="default"/>
        <w:b w:val="0"/>
      </w:rPr>
    </w:lvl>
    <w:lvl w:ilvl="7">
      <w:start w:val="1"/>
      <w:numFmt w:val="decimal"/>
      <w:isLgl/>
      <w:lvlText w:val="%1.%2.%3.%4.%5.%6.%7.%8."/>
      <w:lvlJc w:val="left"/>
      <w:pPr>
        <w:ind w:left="2226" w:hanging="1440"/>
      </w:pPr>
      <w:rPr>
        <w:rFonts w:hint="default"/>
        <w:b w:val="0"/>
      </w:rPr>
    </w:lvl>
    <w:lvl w:ilvl="8">
      <w:start w:val="1"/>
      <w:numFmt w:val="decimal"/>
      <w:isLgl/>
      <w:lvlText w:val="%1.%2.%3.%4.%5.%6.%7.%8.%9."/>
      <w:lvlJc w:val="left"/>
      <w:pPr>
        <w:ind w:left="2586" w:hanging="1800"/>
      </w:pPr>
      <w:rPr>
        <w:rFonts w:hint="default"/>
        <w:b w:val="0"/>
      </w:rPr>
    </w:lvl>
  </w:abstractNum>
  <w:abstractNum w:abstractNumId="51" w15:restartNumberingAfterBreak="0">
    <w:nsid w:val="3C1C33FC"/>
    <w:multiLevelType w:val="hybridMultilevel"/>
    <w:tmpl w:val="E5021FD6"/>
    <w:lvl w:ilvl="0" w:tplc="DC705F36">
      <w:start w:val="1"/>
      <w:numFmt w:val="upperRoman"/>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3C7762A6"/>
    <w:multiLevelType w:val="hybridMultilevel"/>
    <w:tmpl w:val="2C58B5C0"/>
    <w:lvl w:ilvl="0" w:tplc="2B0CF79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3EC265BD"/>
    <w:multiLevelType w:val="hybridMultilevel"/>
    <w:tmpl w:val="82AA524C"/>
    <w:lvl w:ilvl="0" w:tplc="CD6ACFEC">
      <w:start w:val="1"/>
      <w:numFmt w:val="upperRoman"/>
      <w:lvlText w:val="%1."/>
      <w:lvlJc w:val="left"/>
      <w:pPr>
        <w:ind w:left="1582" w:hanging="360"/>
      </w:pPr>
      <w:rPr>
        <w:rFonts w:ascii="Montserrat" w:hAnsi="Montserrat" w:hint="default"/>
        <w:b/>
        <w:bCs/>
        <w:sz w:val="18"/>
        <w:szCs w:val="18"/>
      </w:rPr>
    </w:lvl>
    <w:lvl w:ilvl="1" w:tplc="080A0019">
      <w:start w:val="1"/>
      <w:numFmt w:val="lowerLetter"/>
      <w:lvlText w:val="%2."/>
      <w:lvlJc w:val="left"/>
      <w:pPr>
        <w:ind w:left="2302" w:hanging="360"/>
      </w:pPr>
    </w:lvl>
    <w:lvl w:ilvl="2" w:tplc="080A001B" w:tentative="1">
      <w:start w:val="1"/>
      <w:numFmt w:val="lowerRoman"/>
      <w:lvlText w:val="%3."/>
      <w:lvlJc w:val="right"/>
      <w:pPr>
        <w:ind w:left="3022" w:hanging="180"/>
      </w:pPr>
    </w:lvl>
    <w:lvl w:ilvl="3" w:tplc="080A000F" w:tentative="1">
      <w:start w:val="1"/>
      <w:numFmt w:val="decimal"/>
      <w:lvlText w:val="%4."/>
      <w:lvlJc w:val="left"/>
      <w:pPr>
        <w:ind w:left="3742" w:hanging="360"/>
      </w:pPr>
    </w:lvl>
    <w:lvl w:ilvl="4" w:tplc="080A0019" w:tentative="1">
      <w:start w:val="1"/>
      <w:numFmt w:val="lowerLetter"/>
      <w:lvlText w:val="%5."/>
      <w:lvlJc w:val="left"/>
      <w:pPr>
        <w:ind w:left="4462" w:hanging="360"/>
      </w:pPr>
    </w:lvl>
    <w:lvl w:ilvl="5" w:tplc="080A001B" w:tentative="1">
      <w:start w:val="1"/>
      <w:numFmt w:val="lowerRoman"/>
      <w:lvlText w:val="%6."/>
      <w:lvlJc w:val="right"/>
      <w:pPr>
        <w:ind w:left="5182" w:hanging="180"/>
      </w:pPr>
    </w:lvl>
    <w:lvl w:ilvl="6" w:tplc="080A000F" w:tentative="1">
      <w:start w:val="1"/>
      <w:numFmt w:val="decimal"/>
      <w:lvlText w:val="%7."/>
      <w:lvlJc w:val="left"/>
      <w:pPr>
        <w:ind w:left="5902" w:hanging="360"/>
      </w:pPr>
    </w:lvl>
    <w:lvl w:ilvl="7" w:tplc="080A0019" w:tentative="1">
      <w:start w:val="1"/>
      <w:numFmt w:val="lowerLetter"/>
      <w:lvlText w:val="%8."/>
      <w:lvlJc w:val="left"/>
      <w:pPr>
        <w:ind w:left="6622" w:hanging="360"/>
      </w:pPr>
    </w:lvl>
    <w:lvl w:ilvl="8" w:tplc="080A001B" w:tentative="1">
      <w:start w:val="1"/>
      <w:numFmt w:val="lowerRoman"/>
      <w:lvlText w:val="%9."/>
      <w:lvlJc w:val="right"/>
      <w:pPr>
        <w:ind w:left="7342" w:hanging="180"/>
      </w:pPr>
    </w:lvl>
  </w:abstractNum>
  <w:abstractNum w:abstractNumId="54" w15:restartNumberingAfterBreak="0">
    <w:nsid w:val="3F240C45"/>
    <w:multiLevelType w:val="hybridMultilevel"/>
    <w:tmpl w:val="EA98857A"/>
    <w:lvl w:ilvl="0" w:tplc="080A001B">
      <w:start w:val="1"/>
      <w:numFmt w:val="lowerRoman"/>
      <w:lvlText w:val="%1."/>
      <w:lvlJc w:val="right"/>
      <w:pPr>
        <w:ind w:left="2213" w:hanging="360"/>
      </w:pPr>
      <w:rPr>
        <w:rFonts w:hint="default"/>
        <w:b w:val="0"/>
        <w:bCs/>
        <w:i w:val="0"/>
        <w:strike w:val="0"/>
        <w:dstrike w:val="0"/>
        <w:color w:val="000000"/>
        <w:sz w:val="18"/>
        <w:szCs w:val="22"/>
        <w:u w:val="none" w:color="000000"/>
        <w:vertAlign w:val="baseline"/>
      </w:rPr>
    </w:lvl>
    <w:lvl w:ilvl="1" w:tplc="FFFFFFFF">
      <w:start w:val="1"/>
      <w:numFmt w:val="lowerRoman"/>
      <w:lvlText w:val="%2."/>
      <w:lvlJc w:val="right"/>
      <w:pPr>
        <w:ind w:left="2933" w:hanging="360"/>
      </w:pPr>
    </w:lvl>
    <w:lvl w:ilvl="2" w:tplc="FFFFFFFF">
      <w:start w:val="1"/>
      <w:numFmt w:val="lowerRoman"/>
      <w:lvlText w:val="%3."/>
      <w:lvlJc w:val="right"/>
      <w:pPr>
        <w:ind w:left="3653" w:hanging="180"/>
      </w:pPr>
    </w:lvl>
    <w:lvl w:ilvl="3" w:tplc="FFFFFFFF" w:tentative="1">
      <w:start w:val="1"/>
      <w:numFmt w:val="decimal"/>
      <w:lvlText w:val="%4."/>
      <w:lvlJc w:val="left"/>
      <w:pPr>
        <w:ind w:left="4373" w:hanging="360"/>
      </w:pPr>
    </w:lvl>
    <w:lvl w:ilvl="4" w:tplc="FFFFFFFF" w:tentative="1">
      <w:start w:val="1"/>
      <w:numFmt w:val="lowerLetter"/>
      <w:lvlText w:val="%5."/>
      <w:lvlJc w:val="left"/>
      <w:pPr>
        <w:ind w:left="5093" w:hanging="360"/>
      </w:pPr>
    </w:lvl>
    <w:lvl w:ilvl="5" w:tplc="FFFFFFFF" w:tentative="1">
      <w:start w:val="1"/>
      <w:numFmt w:val="lowerRoman"/>
      <w:lvlText w:val="%6."/>
      <w:lvlJc w:val="right"/>
      <w:pPr>
        <w:ind w:left="5813" w:hanging="180"/>
      </w:pPr>
    </w:lvl>
    <w:lvl w:ilvl="6" w:tplc="FFFFFFFF" w:tentative="1">
      <w:start w:val="1"/>
      <w:numFmt w:val="decimal"/>
      <w:lvlText w:val="%7."/>
      <w:lvlJc w:val="left"/>
      <w:pPr>
        <w:ind w:left="6533" w:hanging="360"/>
      </w:pPr>
    </w:lvl>
    <w:lvl w:ilvl="7" w:tplc="FFFFFFFF" w:tentative="1">
      <w:start w:val="1"/>
      <w:numFmt w:val="lowerLetter"/>
      <w:lvlText w:val="%8."/>
      <w:lvlJc w:val="left"/>
      <w:pPr>
        <w:ind w:left="7253" w:hanging="360"/>
      </w:pPr>
    </w:lvl>
    <w:lvl w:ilvl="8" w:tplc="FFFFFFFF" w:tentative="1">
      <w:start w:val="1"/>
      <w:numFmt w:val="lowerRoman"/>
      <w:lvlText w:val="%9."/>
      <w:lvlJc w:val="right"/>
      <w:pPr>
        <w:ind w:left="7973" w:hanging="180"/>
      </w:pPr>
    </w:lvl>
  </w:abstractNum>
  <w:abstractNum w:abstractNumId="55" w15:restartNumberingAfterBreak="0">
    <w:nsid w:val="3FF15196"/>
    <w:multiLevelType w:val="hybridMultilevel"/>
    <w:tmpl w:val="B134C3AC"/>
    <w:lvl w:ilvl="0" w:tplc="080A001B">
      <w:start w:val="1"/>
      <w:numFmt w:val="lowerRoman"/>
      <w:lvlText w:val="%1."/>
      <w:lvlJc w:val="right"/>
      <w:pPr>
        <w:ind w:left="144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40106870"/>
    <w:multiLevelType w:val="hybridMultilevel"/>
    <w:tmpl w:val="8C228C46"/>
    <w:lvl w:ilvl="0" w:tplc="CCCC647E">
      <w:start w:val="1"/>
      <w:numFmt w:val="lowerRoman"/>
      <w:lvlText w:val="%1."/>
      <w:lvlJc w:val="left"/>
      <w:pPr>
        <w:ind w:left="1440" w:hanging="360"/>
      </w:pPr>
      <w:rPr>
        <w:rFonts w:ascii="Montserrat" w:hAnsi="Montserrat" w:hint="default"/>
        <w:b w:val="0"/>
        <w:bC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0AE10D2"/>
    <w:multiLevelType w:val="hybridMultilevel"/>
    <w:tmpl w:val="E9D8B1B8"/>
    <w:lvl w:ilvl="0" w:tplc="FFFFFFFF">
      <w:start w:val="1"/>
      <w:numFmt w:val="upperRoman"/>
      <w:lvlText w:val="%1."/>
      <w:lvlJc w:val="left"/>
      <w:pPr>
        <w:ind w:left="720" w:hanging="360"/>
      </w:pPr>
      <w:rPr>
        <w:rFonts w:hint="default"/>
        <w:b/>
        <w:bCs w:val="0"/>
      </w:rPr>
    </w:lvl>
    <w:lvl w:ilvl="1" w:tplc="FFFFFFFF">
      <w:start w:val="1"/>
      <w:numFmt w:val="lowerRoman"/>
      <w:lvlText w:val="%2."/>
      <w:lvlJc w:val="left"/>
      <w:pPr>
        <w:ind w:left="1440" w:hanging="360"/>
      </w:pPr>
      <w:rPr>
        <w:rFonts w:ascii="Montserrat" w:hAnsi="Montserrat" w:hint="default"/>
        <w:b w:val="0"/>
        <w:sz w:val="18"/>
        <w:szCs w:val="20"/>
      </w:rPr>
    </w:lvl>
    <w:lvl w:ilvl="2" w:tplc="080A001B">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1F644A5"/>
    <w:multiLevelType w:val="hybridMultilevel"/>
    <w:tmpl w:val="3C46CC7C"/>
    <w:lvl w:ilvl="0" w:tplc="080A001B">
      <w:start w:val="1"/>
      <w:numFmt w:val="lowerRoman"/>
      <w:lvlText w:val="%1."/>
      <w:lvlJc w:val="right"/>
      <w:pPr>
        <w:ind w:left="1069" w:hanging="360"/>
      </w:pPr>
    </w:lvl>
    <w:lvl w:ilvl="1" w:tplc="080A0019" w:tentative="1">
      <w:start w:val="1"/>
      <w:numFmt w:val="lowerLetter"/>
      <w:lvlText w:val="%2."/>
      <w:lvlJc w:val="left"/>
      <w:pPr>
        <w:ind w:left="1789" w:hanging="360"/>
      </w:pPr>
    </w:lvl>
    <w:lvl w:ilvl="2" w:tplc="080A001B">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59" w15:restartNumberingAfterBreak="0">
    <w:nsid w:val="427D065D"/>
    <w:multiLevelType w:val="hybridMultilevel"/>
    <w:tmpl w:val="B2D8ACEA"/>
    <w:lvl w:ilvl="0" w:tplc="009810D2">
      <w:start w:val="1"/>
      <w:numFmt w:val="lowerRoman"/>
      <w:lvlText w:val="%1."/>
      <w:lvlJc w:val="left"/>
      <w:pPr>
        <w:ind w:left="1440" w:hanging="360"/>
      </w:pPr>
      <w:rPr>
        <w:rFonts w:hint="default"/>
        <w:b w:val="0"/>
        <w:bCs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0" w15:restartNumberingAfterBreak="0">
    <w:nsid w:val="43D87D09"/>
    <w:multiLevelType w:val="hybridMultilevel"/>
    <w:tmpl w:val="B9B01ABC"/>
    <w:lvl w:ilvl="0" w:tplc="6270D5E2">
      <w:start w:val="1"/>
      <w:numFmt w:val="lowerRoman"/>
      <w:lvlText w:val="%1."/>
      <w:lvlJc w:val="left"/>
      <w:pPr>
        <w:ind w:left="1440" w:hanging="360"/>
      </w:pPr>
      <w:rPr>
        <w:rFonts w:hint="default"/>
        <w:b w:val="0"/>
        <w:bCs w:val="0"/>
      </w:r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1" w15:restartNumberingAfterBreak="0">
    <w:nsid w:val="44356B35"/>
    <w:multiLevelType w:val="hybridMultilevel"/>
    <w:tmpl w:val="6054C9C8"/>
    <w:lvl w:ilvl="0" w:tplc="732CC44E">
      <w:start w:val="1"/>
      <w:numFmt w:val="lowerRoman"/>
      <w:lvlText w:val="%1."/>
      <w:lvlJc w:val="right"/>
      <w:pPr>
        <w:ind w:left="2952" w:hanging="360"/>
      </w:pPr>
      <w:rPr>
        <w:rFonts w:ascii="Montserrat" w:hAnsi="Montserrat" w:hint="default"/>
        <w:sz w:val="20"/>
        <w:szCs w:val="20"/>
      </w:rPr>
    </w:lvl>
    <w:lvl w:ilvl="1" w:tplc="732CC44E">
      <w:start w:val="1"/>
      <w:numFmt w:val="lowerRoman"/>
      <w:lvlText w:val="%2."/>
      <w:lvlJc w:val="right"/>
      <w:pPr>
        <w:ind w:left="3672" w:hanging="360"/>
      </w:pPr>
      <w:rPr>
        <w:rFonts w:ascii="Montserrat" w:hAnsi="Montserrat" w:hint="default"/>
        <w:sz w:val="20"/>
        <w:szCs w:val="20"/>
      </w:rPr>
    </w:lvl>
    <w:lvl w:ilvl="2" w:tplc="080A001B" w:tentative="1">
      <w:start w:val="1"/>
      <w:numFmt w:val="lowerRoman"/>
      <w:lvlText w:val="%3."/>
      <w:lvlJc w:val="right"/>
      <w:pPr>
        <w:ind w:left="4392" w:hanging="180"/>
      </w:pPr>
    </w:lvl>
    <w:lvl w:ilvl="3" w:tplc="080A000F" w:tentative="1">
      <w:start w:val="1"/>
      <w:numFmt w:val="decimal"/>
      <w:lvlText w:val="%4."/>
      <w:lvlJc w:val="left"/>
      <w:pPr>
        <w:ind w:left="5112" w:hanging="360"/>
      </w:pPr>
    </w:lvl>
    <w:lvl w:ilvl="4" w:tplc="080A0019" w:tentative="1">
      <w:start w:val="1"/>
      <w:numFmt w:val="lowerLetter"/>
      <w:lvlText w:val="%5."/>
      <w:lvlJc w:val="left"/>
      <w:pPr>
        <w:ind w:left="5832" w:hanging="360"/>
      </w:pPr>
    </w:lvl>
    <w:lvl w:ilvl="5" w:tplc="080A001B" w:tentative="1">
      <w:start w:val="1"/>
      <w:numFmt w:val="lowerRoman"/>
      <w:lvlText w:val="%6."/>
      <w:lvlJc w:val="right"/>
      <w:pPr>
        <w:ind w:left="6552" w:hanging="180"/>
      </w:pPr>
    </w:lvl>
    <w:lvl w:ilvl="6" w:tplc="080A000F" w:tentative="1">
      <w:start w:val="1"/>
      <w:numFmt w:val="decimal"/>
      <w:lvlText w:val="%7."/>
      <w:lvlJc w:val="left"/>
      <w:pPr>
        <w:ind w:left="7272" w:hanging="360"/>
      </w:pPr>
    </w:lvl>
    <w:lvl w:ilvl="7" w:tplc="080A0019" w:tentative="1">
      <w:start w:val="1"/>
      <w:numFmt w:val="lowerLetter"/>
      <w:lvlText w:val="%8."/>
      <w:lvlJc w:val="left"/>
      <w:pPr>
        <w:ind w:left="7992" w:hanging="360"/>
      </w:pPr>
    </w:lvl>
    <w:lvl w:ilvl="8" w:tplc="080A001B" w:tentative="1">
      <w:start w:val="1"/>
      <w:numFmt w:val="lowerRoman"/>
      <w:lvlText w:val="%9."/>
      <w:lvlJc w:val="right"/>
      <w:pPr>
        <w:ind w:left="8712" w:hanging="180"/>
      </w:pPr>
    </w:lvl>
  </w:abstractNum>
  <w:abstractNum w:abstractNumId="62" w15:restartNumberingAfterBreak="0">
    <w:nsid w:val="449B428F"/>
    <w:multiLevelType w:val="hybridMultilevel"/>
    <w:tmpl w:val="777C5782"/>
    <w:lvl w:ilvl="0" w:tplc="ADEA5F84">
      <w:start w:val="1"/>
      <w:numFmt w:val="lowerLetter"/>
      <w:lvlText w:val="%1."/>
      <w:lvlJc w:val="left"/>
      <w:pPr>
        <w:ind w:left="2340" w:hanging="360"/>
      </w:pPr>
      <w:rPr>
        <w:rFonts w:hint="default"/>
        <w:b w:val="0"/>
        <w:i w:val="0"/>
        <w:strike w:val="0"/>
        <w:dstrike w:val="0"/>
        <w:color w:val="000000"/>
        <w:sz w:val="18"/>
        <w:szCs w:val="22"/>
        <w:u w:val="none" w:color="000000"/>
        <w:vertAlign w:val="baseline"/>
      </w:rPr>
    </w:lvl>
    <w:lvl w:ilvl="1" w:tplc="080A0019" w:tentative="1">
      <w:start w:val="1"/>
      <w:numFmt w:val="lowerLetter"/>
      <w:lvlText w:val="%2."/>
      <w:lvlJc w:val="left"/>
      <w:pPr>
        <w:ind w:left="3060" w:hanging="360"/>
      </w:pPr>
    </w:lvl>
    <w:lvl w:ilvl="2" w:tplc="080A001B" w:tentative="1">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63" w15:restartNumberingAfterBreak="0">
    <w:nsid w:val="45E81249"/>
    <w:multiLevelType w:val="hybridMultilevel"/>
    <w:tmpl w:val="6C3CB5BC"/>
    <w:lvl w:ilvl="0" w:tplc="79206792">
      <w:start w:val="1"/>
      <w:numFmt w:val="upperRoman"/>
      <w:lvlText w:val="%1."/>
      <w:lvlJc w:val="left"/>
      <w:pPr>
        <w:ind w:left="720" w:hanging="360"/>
      </w:pPr>
      <w:rPr>
        <w:rFonts w:hint="default"/>
        <w:b/>
        <w:bCs w:val="0"/>
      </w:rPr>
    </w:lvl>
    <w:lvl w:ilvl="1" w:tplc="D01C3CF4">
      <w:start w:val="1"/>
      <w:numFmt w:val="lowerRoman"/>
      <w:lvlText w:val="%2."/>
      <w:lvlJc w:val="left"/>
      <w:pPr>
        <w:ind w:left="1440" w:hanging="360"/>
      </w:pPr>
      <w:rPr>
        <w:rFonts w:ascii="Montserrat" w:hAnsi="Montserrat" w:hint="default"/>
        <w:b w:val="0"/>
        <w:sz w:val="18"/>
        <w:szCs w:val="20"/>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46D347BB"/>
    <w:multiLevelType w:val="multilevel"/>
    <w:tmpl w:val="0156B2D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5" w15:restartNumberingAfterBreak="0">
    <w:nsid w:val="48F805DE"/>
    <w:multiLevelType w:val="hybridMultilevel"/>
    <w:tmpl w:val="FFB21646"/>
    <w:lvl w:ilvl="0" w:tplc="95901AD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49C83855"/>
    <w:multiLevelType w:val="hybridMultilevel"/>
    <w:tmpl w:val="9EF0EC54"/>
    <w:lvl w:ilvl="0" w:tplc="080A0013">
      <w:start w:val="1"/>
      <w:numFmt w:val="upperRoman"/>
      <w:lvlText w:val="%1."/>
      <w:lvlJc w:val="right"/>
      <w:pPr>
        <w:ind w:left="2088" w:hanging="360"/>
      </w:pPr>
    </w:lvl>
    <w:lvl w:ilvl="1" w:tplc="080A0019" w:tentative="1">
      <w:start w:val="1"/>
      <w:numFmt w:val="lowerLetter"/>
      <w:lvlText w:val="%2."/>
      <w:lvlJc w:val="left"/>
      <w:pPr>
        <w:ind w:left="2808" w:hanging="360"/>
      </w:pPr>
    </w:lvl>
    <w:lvl w:ilvl="2" w:tplc="080A001B" w:tentative="1">
      <w:start w:val="1"/>
      <w:numFmt w:val="lowerRoman"/>
      <w:lvlText w:val="%3."/>
      <w:lvlJc w:val="right"/>
      <w:pPr>
        <w:ind w:left="3528" w:hanging="180"/>
      </w:pPr>
    </w:lvl>
    <w:lvl w:ilvl="3" w:tplc="080A000F" w:tentative="1">
      <w:start w:val="1"/>
      <w:numFmt w:val="decimal"/>
      <w:lvlText w:val="%4."/>
      <w:lvlJc w:val="left"/>
      <w:pPr>
        <w:ind w:left="4248" w:hanging="360"/>
      </w:pPr>
    </w:lvl>
    <w:lvl w:ilvl="4" w:tplc="080A0019" w:tentative="1">
      <w:start w:val="1"/>
      <w:numFmt w:val="lowerLetter"/>
      <w:lvlText w:val="%5."/>
      <w:lvlJc w:val="left"/>
      <w:pPr>
        <w:ind w:left="4968" w:hanging="360"/>
      </w:pPr>
    </w:lvl>
    <w:lvl w:ilvl="5" w:tplc="080A001B" w:tentative="1">
      <w:start w:val="1"/>
      <w:numFmt w:val="lowerRoman"/>
      <w:lvlText w:val="%6."/>
      <w:lvlJc w:val="right"/>
      <w:pPr>
        <w:ind w:left="5688" w:hanging="180"/>
      </w:pPr>
    </w:lvl>
    <w:lvl w:ilvl="6" w:tplc="080A000F" w:tentative="1">
      <w:start w:val="1"/>
      <w:numFmt w:val="decimal"/>
      <w:lvlText w:val="%7."/>
      <w:lvlJc w:val="left"/>
      <w:pPr>
        <w:ind w:left="6408" w:hanging="360"/>
      </w:pPr>
    </w:lvl>
    <w:lvl w:ilvl="7" w:tplc="080A0019" w:tentative="1">
      <w:start w:val="1"/>
      <w:numFmt w:val="lowerLetter"/>
      <w:lvlText w:val="%8."/>
      <w:lvlJc w:val="left"/>
      <w:pPr>
        <w:ind w:left="7128" w:hanging="360"/>
      </w:pPr>
    </w:lvl>
    <w:lvl w:ilvl="8" w:tplc="080A001B" w:tentative="1">
      <w:start w:val="1"/>
      <w:numFmt w:val="lowerRoman"/>
      <w:lvlText w:val="%9."/>
      <w:lvlJc w:val="right"/>
      <w:pPr>
        <w:ind w:left="7848" w:hanging="180"/>
      </w:pPr>
    </w:lvl>
  </w:abstractNum>
  <w:abstractNum w:abstractNumId="67" w15:restartNumberingAfterBreak="0">
    <w:nsid w:val="4CA516B4"/>
    <w:multiLevelType w:val="hybridMultilevel"/>
    <w:tmpl w:val="3BF0DC60"/>
    <w:lvl w:ilvl="0" w:tplc="ADEA5F84">
      <w:start w:val="1"/>
      <w:numFmt w:val="lowerLetter"/>
      <w:lvlText w:val="%1."/>
      <w:lvlJc w:val="left"/>
      <w:pPr>
        <w:ind w:left="720" w:hanging="360"/>
      </w:pPr>
      <w:rPr>
        <w:rFonts w:hint="default"/>
        <w:b w:val="0"/>
        <w:i w:val="0"/>
        <w:strike w:val="0"/>
        <w:dstrike w:val="0"/>
        <w:color w:val="000000"/>
        <w:sz w:val="18"/>
        <w:szCs w:val="22"/>
        <w:u w:val="none" w:color="000000"/>
        <w:vertAlign w:val="baseline"/>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507561FB"/>
    <w:multiLevelType w:val="hybridMultilevel"/>
    <w:tmpl w:val="386049A8"/>
    <w:lvl w:ilvl="0" w:tplc="080A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69" w15:restartNumberingAfterBreak="0">
    <w:nsid w:val="52C1004C"/>
    <w:multiLevelType w:val="multilevel"/>
    <w:tmpl w:val="EABE1D3A"/>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color w:val="000000" w:themeColor="text1"/>
        <w:sz w:val="18"/>
      </w:rPr>
    </w:lvl>
    <w:lvl w:ilvl="2">
      <w:start w:val="1"/>
      <w:numFmt w:val="decimal"/>
      <w:lvlText w:val="%1.%2.%3."/>
      <w:lvlJc w:val="left"/>
      <w:pPr>
        <w:ind w:left="1224" w:hanging="504"/>
      </w:pPr>
      <w:rPr>
        <w:rFonts w:hint="default"/>
        <w:b/>
        <w:bCs w:val="0"/>
        <w:color w:val="000000" w:themeColor="text1"/>
        <w:sz w:val="18"/>
      </w:rPr>
    </w:lvl>
    <w:lvl w:ilvl="3">
      <w:start w:val="1"/>
      <w:numFmt w:val="decimal"/>
      <w:lvlText w:val="%1.%2.%3.%4."/>
      <w:lvlJc w:val="left"/>
      <w:pPr>
        <w:ind w:left="1728" w:hanging="648"/>
      </w:pPr>
      <w:rPr>
        <w:rFonts w:hint="default"/>
        <w:b/>
        <w:bCs/>
        <w:color w:val="000000" w:themeColor="text1"/>
        <w:sz w:val="18"/>
      </w:rPr>
    </w:lvl>
    <w:lvl w:ilvl="4">
      <w:start w:val="1"/>
      <w:numFmt w:val="decimal"/>
      <w:lvlText w:val="%1.%2.%3.%4.%5."/>
      <w:lvlJc w:val="left"/>
      <w:pPr>
        <w:ind w:left="2232" w:hanging="792"/>
      </w:pPr>
      <w:rPr>
        <w:rFonts w:hint="default"/>
        <w:b/>
        <w:bCs/>
        <w:color w:val="000000" w:themeColor="text1"/>
        <w:sz w:val="18"/>
      </w:rPr>
    </w:lvl>
    <w:lvl w:ilvl="5">
      <w:start w:val="1"/>
      <w:numFmt w:val="decimal"/>
      <w:lvlText w:val="%1.%2.%3.%4.%5.%6."/>
      <w:lvlJc w:val="left"/>
      <w:pPr>
        <w:ind w:left="2736" w:hanging="936"/>
      </w:pPr>
      <w:rPr>
        <w:rFonts w:hint="default"/>
        <w:b w:val="0"/>
        <w:color w:val="000000" w:themeColor="text1"/>
        <w:sz w:val="18"/>
      </w:rPr>
    </w:lvl>
    <w:lvl w:ilvl="6">
      <w:start w:val="1"/>
      <w:numFmt w:val="decimal"/>
      <w:lvlText w:val="%1.%2.%3.%4.%5.%6.%7."/>
      <w:lvlJc w:val="left"/>
      <w:pPr>
        <w:ind w:left="3240" w:hanging="1080"/>
      </w:pPr>
      <w:rPr>
        <w:rFonts w:hint="default"/>
        <w:b w:val="0"/>
        <w:color w:val="000000" w:themeColor="text1"/>
        <w:sz w:val="18"/>
      </w:rPr>
    </w:lvl>
    <w:lvl w:ilvl="7">
      <w:start w:val="1"/>
      <w:numFmt w:val="decimal"/>
      <w:lvlText w:val="%1.%2.%3.%4.%5.%6.%7.%8."/>
      <w:lvlJc w:val="left"/>
      <w:pPr>
        <w:ind w:left="3744" w:hanging="1224"/>
      </w:pPr>
      <w:rPr>
        <w:rFonts w:hint="default"/>
        <w:b w:val="0"/>
        <w:color w:val="000000" w:themeColor="text1"/>
        <w:sz w:val="18"/>
      </w:rPr>
    </w:lvl>
    <w:lvl w:ilvl="8">
      <w:start w:val="1"/>
      <w:numFmt w:val="decimal"/>
      <w:lvlText w:val="%1.%2.%3.%4.%5.%6.%7.%8.%9."/>
      <w:lvlJc w:val="left"/>
      <w:pPr>
        <w:ind w:left="4320" w:hanging="1440"/>
      </w:pPr>
      <w:rPr>
        <w:rFonts w:hint="default"/>
        <w:b w:val="0"/>
        <w:color w:val="000000" w:themeColor="text1"/>
        <w:sz w:val="18"/>
      </w:rPr>
    </w:lvl>
  </w:abstractNum>
  <w:abstractNum w:abstractNumId="70" w15:restartNumberingAfterBreak="0">
    <w:nsid w:val="542A1D6A"/>
    <w:multiLevelType w:val="hybridMultilevel"/>
    <w:tmpl w:val="4DAE95D4"/>
    <w:lvl w:ilvl="0" w:tplc="080A001B">
      <w:start w:val="1"/>
      <w:numFmt w:val="lowerRoman"/>
      <w:lvlText w:val="%1."/>
      <w:lvlJc w:val="right"/>
      <w:pPr>
        <w:ind w:left="1069" w:hanging="360"/>
      </w:pPr>
    </w:lvl>
    <w:lvl w:ilvl="1" w:tplc="080A0019" w:tentative="1">
      <w:start w:val="1"/>
      <w:numFmt w:val="lowerLetter"/>
      <w:lvlText w:val="%2."/>
      <w:lvlJc w:val="left"/>
      <w:pPr>
        <w:ind w:left="1789" w:hanging="360"/>
      </w:pPr>
    </w:lvl>
    <w:lvl w:ilvl="2" w:tplc="080A001B">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71" w15:restartNumberingAfterBreak="0">
    <w:nsid w:val="591E220A"/>
    <w:multiLevelType w:val="hybridMultilevel"/>
    <w:tmpl w:val="287695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59FF645D"/>
    <w:multiLevelType w:val="hybridMultilevel"/>
    <w:tmpl w:val="82A8C790"/>
    <w:lvl w:ilvl="0" w:tplc="FFFFFFFF">
      <w:start w:val="1"/>
      <w:numFmt w:val="upperRoman"/>
      <w:lvlText w:val="%1."/>
      <w:lvlJc w:val="right"/>
      <w:pPr>
        <w:ind w:left="1776" w:hanging="360"/>
      </w:pPr>
      <w:rPr>
        <w:b w:val="0"/>
        <w:bCs/>
      </w:rPr>
    </w:lvl>
    <w:lvl w:ilvl="1" w:tplc="FFFFFFFF">
      <w:start w:val="1"/>
      <w:numFmt w:val="lowerRoman"/>
      <w:lvlText w:val="%2."/>
      <w:lvlJc w:val="right"/>
      <w:pPr>
        <w:ind w:left="2496" w:hanging="360"/>
      </w:pPr>
    </w:lvl>
    <w:lvl w:ilvl="2" w:tplc="FFFFFFFF">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73" w15:restartNumberingAfterBreak="0">
    <w:nsid w:val="5A000A31"/>
    <w:multiLevelType w:val="hybridMultilevel"/>
    <w:tmpl w:val="5162B038"/>
    <w:lvl w:ilvl="0" w:tplc="3034C8B2">
      <w:start w:val="1"/>
      <w:numFmt w:val="upperRoman"/>
      <w:lvlText w:val="%1."/>
      <w:lvlJc w:val="left"/>
      <w:pPr>
        <w:ind w:left="720" w:hanging="360"/>
      </w:pPr>
      <w:rPr>
        <w:rFonts w:ascii="Montserrat" w:hAnsi="Montserrat" w:hint="default"/>
        <w:b/>
        <w:bCs/>
        <w:sz w:val="18"/>
        <w:szCs w:val="22"/>
      </w:rPr>
    </w:lvl>
    <w:lvl w:ilvl="1" w:tplc="B5AC3024">
      <w:start w:val="1"/>
      <w:numFmt w:val="lowerLetter"/>
      <w:lvlText w:val="%2."/>
      <w:lvlJc w:val="left"/>
      <w:pPr>
        <w:ind w:left="1440" w:hanging="360"/>
      </w:pPr>
      <w:rPr>
        <w:b/>
        <w:bCs/>
      </w:rPr>
    </w:lvl>
    <w:lvl w:ilvl="2" w:tplc="79206792">
      <w:start w:val="1"/>
      <w:numFmt w:val="upperRoman"/>
      <w:lvlText w:val="%3."/>
      <w:lvlJc w:val="left"/>
      <w:pPr>
        <w:ind w:left="2160" w:hanging="180"/>
      </w:pPr>
      <w:rPr>
        <w:rFonts w:hint="default"/>
        <w:b/>
        <w:bCs w:val="0"/>
        <w:i w:val="0"/>
        <w:iCs w:val="0"/>
        <w:strike w:val="0"/>
        <w:dstrike w:val="0"/>
        <w:color w:val="000000"/>
        <w:sz w:val="18"/>
        <w:szCs w:val="22"/>
        <w:u w:val="none" w:color="000000"/>
        <w:vertAlign w:val="baseline"/>
      </w:rPr>
    </w:lvl>
    <w:lvl w:ilvl="3" w:tplc="260CF500">
      <w:start w:val="1"/>
      <w:numFmt w:val="decimal"/>
      <w:lvlText w:val="%4."/>
      <w:lvlJc w:val="left"/>
      <w:pPr>
        <w:ind w:left="2880" w:hanging="360"/>
      </w:pPr>
      <w:rPr>
        <w:b/>
        <w:bCs/>
      </w:rPr>
    </w:lvl>
    <w:lvl w:ilvl="4" w:tplc="364EAE72">
      <w:start w:val="1"/>
      <w:numFmt w:val="upperLetter"/>
      <w:lvlText w:val="%5."/>
      <w:lvlJc w:val="left"/>
      <w:pPr>
        <w:ind w:left="3600" w:hanging="360"/>
      </w:pPr>
      <w:rPr>
        <w:rFonts w:asciiTheme="minorHAnsi" w:eastAsiaTheme="minorHAnsi" w:hAnsiTheme="minorHAnsi" w:cstheme="minorBidi" w:hint="default"/>
        <w:sz w:val="16"/>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5AEB346D"/>
    <w:multiLevelType w:val="multilevel"/>
    <w:tmpl w:val="3D066410"/>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sz w:val="18"/>
        <w:szCs w:val="18"/>
      </w:rPr>
    </w:lvl>
    <w:lvl w:ilvl="2">
      <w:start w:val="1"/>
      <w:numFmt w:val="decimal"/>
      <w:lvlText w:val="%1.%2.%3."/>
      <w:lvlJc w:val="left"/>
      <w:pPr>
        <w:ind w:left="1224" w:hanging="504"/>
      </w:pPr>
      <w:rPr>
        <w:rFonts w:hint="default"/>
        <w:b/>
        <w:bCs/>
      </w:rPr>
    </w:lvl>
    <w:lvl w:ilvl="3">
      <w:start w:val="1"/>
      <w:numFmt w:val="decimal"/>
      <w:lvlText w:val="%1.%2.%3.%4."/>
      <w:lvlJc w:val="left"/>
      <w:pPr>
        <w:ind w:left="1641" w:hanging="648"/>
      </w:pPr>
      <w:rPr>
        <w:rFonts w:hint="default"/>
        <w:b/>
        <w:bCs/>
      </w:rPr>
    </w:lvl>
    <w:lvl w:ilvl="4">
      <w:start w:val="1"/>
      <w:numFmt w:val="upperRoman"/>
      <w:lvlText w:val="%5."/>
      <w:lvlJc w:val="righ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5B1C0FC0"/>
    <w:multiLevelType w:val="multilevel"/>
    <w:tmpl w:val="1188E88A"/>
    <w:lvl w:ilvl="0">
      <w:start w:val="3"/>
      <w:numFmt w:val="decimal"/>
      <w:lvlText w:val="%1)"/>
      <w:lvlJc w:val="left"/>
      <w:pPr>
        <w:ind w:left="360" w:hanging="360"/>
      </w:pPr>
      <w:rPr>
        <w:rFonts w:ascii="Montserrat" w:eastAsiaTheme="majorEastAsia" w:hAnsi="Montserrat" w:cstheme="majorBidi" w:hint="default"/>
        <w:b/>
        <w:bCs/>
        <w:color w:val="auto"/>
        <w:sz w:val="18"/>
        <w:szCs w:val="1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B547EFE"/>
    <w:multiLevelType w:val="hybridMultilevel"/>
    <w:tmpl w:val="82A8C790"/>
    <w:lvl w:ilvl="0" w:tplc="FFFFFFFF">
      <w:start w:val="1"/>
      <w:numFmt w:val="upperRoman"/>
      <w:lvlText w:val="%1."/>
      <w:lvlJc w:val="right"/>
      <w:pPr>
        <w:ind w:left="2510" w:hanging="360"/>
      </w:pPr>
      <w:rPr>
        <w:b w:val="0"/>
        <w:bCs/>
      </w:rPr>
    </w:lvl>
    <w:lvl w:ilvl="1" w:tplc="FFFFFFFF">
      <w:start w:val="1"/>
      <w:numFmt w:val="lowerRoman"/>
      <w:lvlText w:val="%2."/>
      <w:lvlJc w:val="right"/>
      <w:pPr>
        <w:ind w:left="3230" w:hanging="360"/>
      </w:pPr>
    </w:lvl>
    <w:lvl w:ilvl="2" w:tplc="FFFFFFFF">
      <w:start w:val="1"/>
      <w:numFmt w:val="lowerRoman"/>
      <w:lvlText w:val="%3."/>
      <w:lvlJc w:val="right"/>
      <w:pPr>
        <w:ind w:left="3950" w:hanging="180"/>
      </w:pPr>
    </w:lvl>
    <w:lvl w:ilvl="3" w:tplc="FFFFFFFF" w:tentative="1">
      <w:start w:val="1"/>
      <w:numFmt w:val="decimal"/>
      <w:lvlText w:val="%4."/>
      <w:lvlJc w:val="left"/>
      <w:pPr>
        <w:ind w:left="4670" w:hanging="360"/>
      </w:pPr>
    </w:lvl>
    <w:lvl w:ilvl="4" w:tplc="FFFFFFFF" w:tentative="1">
      <w:start w:val="1"/>
      <w:numFmt w:val="lowerLetter"/>
      <w:lvlText w:val="%5."/>
      <w:lvlJc w:val="left"/>
      <w:pPr>
        <w:ind w:left="5390" w:hanging="360"/>
      </w:pPr>
    </w:lvl>
    <w:lvl w:ilvl="5" w:tplc="FFFFFFFF" w:tentative="1">
      <w:start w:val="1"/>
      <w:numFmt w:val="lowerRoman"/>
      <w:lvlText w:val="%6."/>
      <w:lvlJc w:val="right"/>
      <w:pPr>
        <w:ind w:left="6110" w:hanging="180"/>
      </w:pPr>
    </w:lvl>
    <w:lvl w:ilvl="6" w:tplc="FFFFFFFF" w:tentative="1">
      <w:start w:val="1"/>
      <w:numFmt w:val="decimal"/>
      <w:lvlText w:val="%7."/>
      <w:lvlJc w:val="left"/>
      <w:pPr>
        <w:ind w:left="6830" w:hanging="360"/>
      </w:pPr>
    </w:lvl>
    <w:lvl w:ilvl="7" w:tplc="FFFFFFFF" w:tentative="1">
      <w:start w:val="1"/>
      <w:numFmt w:val="lowerLetter"/>
      <w:lvlText w:val="%8."/>
      <w:lvlJc w:val="left"/>
      <w:pPr>
        <w:ind w:left="7550" w:hanging="360"/>
      </w:pPr>
    </w:lvl>
    <w:lvl w:ilvl="8" w:tplc="FFFFFFFF" w:tentative="1">
      <w:start w:val="1"/>
      <w:numFmt w:val="lowerRoman"/>
      <w:lvlText w:val="%9."/>
      <w:lvlJc w:val="right"/>
      <w:pPr>
        <w:ind w:left="8270" w:hanging="180"/>
      </w:pPr>
    </w:lvl>
  </w:abstractNum>
  <w:abstractNum w:abstractNumId="77" w15:restartNumberingAfterBreak="0">
    <w:nsid w:val="5DEC71E3"/>
    <w:multiLevelType w:val="multilevel"/>
    <w:tmpl w:val="6CAEE5A0"/>
    <w:lvl w:ilvl="0">
      <w:start w:val="2"/>
      <w:numFmt w:val="decimal"/>
      <w:lvlText w:val="%1."/>
      <w:lvlJc w:val="left"/>
      <w:pPr>
        <w:ind w:left="360" w:hanging="360"/>
      </w:pPr>
      <w:rPr>
        <w:rFonts w:hint="default"/>
        <w:b/>
      </w:rPr>
    </w:lvl>
    <w:lvl w:ilvl="1">
      <w:start w:val="1"/>
      <w:numFmt w:val="decimal"/>
      <w:lvlText w:val="%1.%2."/>
      <w:lvlJc w:val="left"/>
      <w:pPr>
        <w:ind w:left="792" w:hanging="432"/>
      </w:pPr>
      <w:rPr>
        <w:rFonts w:ascii="Montserrat" w:hAnsi="Montserrat" w:hint="default"/>
        <w:b/>
        <w:bCs w:val="0"/>
        <w:sz w:val="18"/>
      </w:rPr>
    </w:lvl>
    <w:lvl w:ilvl="2">
      <w:start w:val="1"/>
      <w:numFmt w:val="decimal"/>
      <w:lvlText w:val="%1.%2.%3."/>
      <w:lvlJc w:val="left"/>
      <w:pPr>
        <w:ind w:left="1224" w:hanging="504"/>
      </w:pPr>
      <w:rPr>
        <w:rFonts w:hint="default"/>
        <w:b/>
        <w:bCs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0F8477F"/>
    <w:multiLevelType w:val="hybridMultilevel"/>
    <w:tmpl w:val="4FE45F9A"/>
    <w:lvl w:ilvl="0" w:tplc="6270D5E2">
      <w:start w:val="1"/>
      <w:numFmt w:val="lowerRoman"/>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9" w15:restartNumberingAfterBreak="0">
    <w:nsid w:val="644034E8"/>
    <w:multiLevelType w:val="hybridMultilevel"/>
    <w:tmpl w:val="A886A468"/>
    <w:lvl w:ilvl="0" w:tplc="CC1E55A2">
      <w:start w:val="1"/>
      <w:numFmt w:val="upperRoman"/>
      <w:lvlText w:val="%1."/>
      <w:lvlJc w:val="right"/>
      <w:pPr>
        <w:ind w:left="1776" w:hanging="360"/>
      </w:pPr>
      <w:rPr>
        <w:b w:val="0"/>
        <w:bCs/>
        <w:sz w:val="18"/>
        <w:szCs w:val="18"/>
      </w:rPr>
    </w:lvl>
    <w:lvl w:ilvl="1" w:tplc="FFFFFFFF">
      <w:start w:val="1"/>
      <w:numFmt w:val="lowerRoman"/>
      <w:lvlText w:val="%2."/>
      <w:lvlJc w:val="right"/>
      <w:pPr>
        <w:ind w:left="2496" w:hanging="360"/>
      </w:pPr>
    </w:lvl>
    <w:lvl w:ilvl="2" w:tplc="FFFFFFFF">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80" w15:restartNumberingAfterBreak="0">
    <w:nsid w:val="6441633B"/>
    <w:multiLevelType w:val="hybridMultilevel"/>
    <w:tmpl w:val="368C0438"/>
    <w:lvl w:ilvl="0" w:tplc="080A0013">
      <w:start w:val="1"/>
      <w:numFmt w:val="upperRoman"/>
      <w:lvlText w:val="%1."/>
      <w:lvlJc w:val="right"/>
      <w:pPr>
        <w:ind w:left="2448" w:hanging="360"/>
      </w:pPr>
    </w:lvl>
    <w:lvl w:ilvl="1" w:tplc="080A0019" w:tentative="1">
      <w:start w:val="1"/>
      <w:numFmt w:val="lowerLetter"/>
      <w:lvlText w:val="%2."/>
      <w:lvlJc w:val="left"/>
      <w:pPr>
        <w:ind w:left="3168" w:hanging="360"/>
      </w:pPr>
    </w:lvl>
    <w:lvl w:ilvl="2" w:tplc="080A001B" w:tentative="1">
      <w:start w:val="1"/>
      <w:numFmt w:val="lowerRoman"/>
      <w:lvlText w:val="%3."/>
      <w:lvlJc w:val="right"/>
      <w:pPr>
        <w:ind w:left="3888" w:hanging="180"/>
      </w:pPr>
    </w:lvl>
    <w:lvl w:ilvl="3" w:tplc="080A000F" w:tentative="1">
      <w:start w:val="1"/>
      <w:numFmt w:val="decimal"/>
      <w:lvlText w:val="%4."/>
      <w:lvlJc w:val="left"/>
      <w:pPr>
        <w:ind w:left="4608" w:hanging="360"/>
      </w:pPr>
    </w:lvl>
    <w:lvl w:ilvl="4" w:tplc="080A0019" w:tentative="1">
      <w:start w:val="1"/>
      <w:numFmt w:val="lowerLetter"/>
      <w:lvlText w:val="%5."/>
      <w:lvlJc w:val="left"/>
      <w:pPr>
        <w:ind w:left="5328" w:hanging="360"/>
      </w:pPr>
    </w:lvl>
    <w:lvl w:ilvl="5" w:tplc="080A001B" w:tentative="1">
      <w:start w:val="1"/>
      <w:numFmt w:val="lowerRoman"/>
      <w:lvlText w:val="%6."/>
      <w:lvlJc w:val="right"/>
      <w:pPr>
        <w:ind w:left="6048" w:hanging="180"/>
      </w:pPr>
    </w:lvl>
    <w:lvl w:ilvl="6" w:tplc="080A000F" w:tentative="1">
      <w:start w:val="1"/>
      <w:numFmt w:val="decimal"/>
      <w:lvlText w:val="%7."/>
      <w:lvlJc w:val="left"/>
      <w:pPr>
        <w:ind w:left="6768" w:hanging="360"/>
      </w:pPr>
    </w:lvl>
    <w:lvl w:ilvl="7" w:tplc="080A0019" w:tentative="1">
      <w:start w:val="1"/>
      <w:numFmt w:val="lowerLetter"/>
      <w:lvlText w:val="%8."/>
      <w:lvlJc w:val="left"/>
      <w:pPr>
        <w:ind w:left="7488" w:hanging="360"/>
      </w:pPr>
    </w:lvl>
    <w:lvl w:ilvl="8" w:tplc="080A001B" w:tentative="1">
      <w:start w:val="1"/>
      <w:numFmt w:val="lowerRoman"/>
      <w:lvlText w:val="%9."/>
      <w:lvlJc w:val="right"/>
      <w:pPr>
        <w:ind w:left="8208" w:hanging="180"/>
      </w:pPr>
    </w:lvl>
  </w:abstractNum>
  <w:abstractNum w:abstractNumId="81" w15:restartNumberingAfterBreak="0">
    <w:nsid w:val="68FC52A4"/>
    <w:multiLevelType w:val="multilevel"/>
    <w:tmpl w:val="5FDE4C92"/>
    <w:lvl w:ilvl="0">
      <w:start w:val="1"/>
      <w:numFmt w:val="upperRoman"/>
      <w:lvlText w:val="%1."/>
      <w:lvlJc w:val="righ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bCs w:val="0"/>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9B50683"/>
    <w:multiLevelType w:val="multilevel"/>
    <w:tmpl w:val="5D1A2452"/>
    <w:lvl w:ilvl="0">
      <w:start w:val="2"/>
      <w:numFmt w:val="decimal"/>
      <w:lvlText w:val="%1)"/>
      <w:lvlJc w:val="left"/>
      <w:pPr>
        <w:ind w:left="360" w:hanging="360"/>
      </w:pPr>
      <w:rPr>
        <w:rFonts w:ascii="Montserrat" w:eastAsiaTheme="majorEastAsia" w:hAnsi="Montserrat" w:cstheme="majorBidi" w:hint="default"/>
        <w:b/>
        <w:bCs/>
        <w:color w:val="auto"/>
        <w:sz w:val="18"/>
        <w:szCs w:val="1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B0F743E"/>
    <w:multiLevelType w:val="hybridMultilevel"/>
    <w:tmpl w:val="98AA1EE4"/>
    <w:lvl w:ilvl="0" w:tplc="080A001B">
      <w:start w:val="1"/>
      <w:numFmt w:val="lowerRoman"/>
      <w:lvlText w:val="%1."/>
      <w:lvlJc w:val="righ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4" w15:restartNumberingAfterBreak="0">
    <w:nsid w:val="6BE86EE4"/>
    <w:multiLevelType w:val="hybridMultilevel"/>
    <w:tmpl w:val="148CB09E"/>
    <w:lvl w:ilvl="0" w:tplc="FFFFFFFF">
      <w:start w:val="1"/>
      <w:numFmt w:val="upperRoman"/>
      <w:lvlText w:val="%1."/>
      <w:lvlJc w:val="left"/>
      <w:pPr>
        <w:ind w:left="595" w:hanging="453"/>
      </w:pPr>
      <w:rPr>
        <w:rFonts w:ascii="Montserrat" w:hAnsi="Montserrat" w:hint="default"/>
        <w:b/>
        <w:sz w:val="18"/>
        <w:szCs w:val="22"/>
      </w:rPr>
    </w:lvl>
    <w:lvl w:ilvl="1" w:tplc="FFFFFFFF">
      <w:start w:val="1"/>
      <w:numFmt w:val="lowerRoman"/>
      <w:lvlText w:val="%2."/>
      <w:lvlJc w:val="left"/>
      <w:pPr>
        <w:ind w:left="1440" w:hanging="360"/>
      </w:pPr>
      <w:rPr>
        <w:rFonts w:hint="default"/>
        <w:b w:val="0"/>
        <w:sz w:val="20"/>
        <w:szCs w:val="22"/>
      </w:rPr>
    </w:lvl>
    <w:lvl w:ilvl="2" w:tplc="0D388290">
      <w:start w:val="1"/>
      <w:numFmt w:val="lowerRoman"/>
      <w:lvlText w:val="%3."/>
      <w:lvlJc w:val="right"/>
      <w:pPr>
        <w:ind w:left="2160" w:hanging="180"/>
      </w:pPr>
      <w:rPr>
        <w:rFonts w:ascii="Montserrat" w:hAnsi="Montserrat" w:hint="default"/>
        <w:b w:val="0"/>
        <w:sz w:val="18"/>
        <w:szCs w:val="18"/>
      </w:rPr>
    </w:lvl>
    <w:lvl w:ilvl="3" w:tplc="FFFFFFFF">
      <w:start w:val="1"/>
      <w:numFmt w:val="decimal"/>
      <w:lvlText w:val="%4."/>
      <w:lvlJc w:val="left"/>
      <w:pPr>
        <w:ind w:left="2880" w:hanging="360"/>
      </w:pPr>
      <w:rPr>
        <w:b w:val="0"/>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0437758"/>
    <w:multiLevelType w:val="hybridMultilevel"/>
    <w:tmpl w:val="B75236E0"/>
    <w:lvl w:ilvl="0" w:tplc="B1A234F8">
      <w:start w:val="1"/>
      <w:numFmt w:val="upperRoman"/>
      <w:lvlText w:val="%1."/>
      <w:lvlJc w:val="left"/>
      <w:pPr>
        <w:ind w:left="1440" w:hanging="360"/>
      </w:pPr>
      <w:rPr>
        <w:rFonts w:hint="default"/>
        <w:b w:val="0"/>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6" w15:restartNumberingAfterBreak="0">
    <w:nsid w:val="71895261"/>
    <w:multiLevelType w:val="hybridMultilevel"/>
    <w:tmpl w:val="346433C6"/>
    <w:lvl w:ilvl="0" w:tplc="6670448C">
      <w:start w:val="1"/>
      <w:numFmt w:val="upperRoman"/>
      <w:lvlText w:val="%1."/>
      <w:lvlJc w:val="left"/>
      <w:pPr>
        <w:ind w:left="720" w:hanging="360"/>
      </w:pPr>
      <w:rPr>
        <w:rFonts w:ascii="Montserrat" w:hAnsi="Montserrat" w:hint="default"/>
        <w:b/>
        <w:bCs/>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722A79EA"/>
    <w:multiLevelType w:val="hybridMultilevel"/>
    <w:tmpl w:val="B952F682"/>
    <w:lvl w:ilvl="0" w:tplc="080A001B">
      <w:start w:val="1"/>
      <w:numFmt w:val="lowerRoman"/>
      <w:lvlText w:val="%1."/>
      <w:lvlJc w:val="right"/>
      <w:pPr>
        <w:ind w:left="2340" w:hanging="360"/>
      </w:pPr>
    </w:lvl>
    <w:lvl w:ilvl="1" w:tplc="080A0019" w:tentative="1">
      <w:start w:val="1"/>
      <w:numFmt w:val="lowerLetter"/>
      <w:lvlText w:val="%2."/>
      <w:lvlJc w:val="left"/>
      <w:pPr>
        <w:ind w:left="3060" w:hanging="360"/>
      </w:pPr>
    </w:lvl>
    <w:lvl w:ilvl="2" w:tplc="080A001B" w:tentative="1">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88" w15:restartNumberingAfterBreak="0">
    <w:nsid w:val="72916F2F"/>
    <w:multiLevelType w:val="hybridMultilevel"/>
    <w:tmpl w:val="90080F6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15:restartNumberingAfterBreak="0">
    <w:nsid w:val="748016E5"/>
    <w:multiLevelType w:val="hybridMultilevel"/>
    <w:tmpl w:val="E2927C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0" w15:restartNumberingAfterBreak="0">
    <w:nsid w:val="76AC087A"/>
    <w:multiLevelType w:val="multilevel"/>
    <w:tmpl w:val="5EF2EB54"/>
    <w:lvl w:ilvl="0">
      <w:start w:val="2"/>
      <w:numFmt w:val="decimal"/>
      <w:lvlText w:val="%1."/>
      <w:lvlJc w:val="left"/>
      <w:pPr>
        <w:ind w:left="360" w:hanging="360"/>
      </w:pPr>
      <w:rPr>
        <w:rFonts w:hint="default"/>
        <w:b/>
        <w:sz w:val="18"/>
        <w:szCs w:val="18"/>
      </w:rPr>
    </w:lvl>
    <w:lvl w:ilvl="1">
      <w:start w:val="1"/>
      <w:numFmt w:val="decimal"/>
      <w:lvlText w:val="%1.%2."/>
      <w:lvlJc w:val="left"/>
      <w:pPr>
        <w:ind w:left="432" w:hanging="432"/>
      </w:pPr>
      <w:rPr>
        <w:rFonts w:ascii="Montserrat" w:hAnsi="Montserrat" w:hint="default"/>
        <w:b/>
        <w:sz w:val="18"/>
        <w:szCs w:val="18"/>
      </w:rPr>
    </w:lvl>
    <w:lvl w:ilvl="2">
      <w:start w:val="1"/>
      <w:numFmt w:val="decimal"/>
      <w:lvlText w:val="%1.%2.%3."/>
      <w:lvlJc w:val="left"/>
      <w:pPr>
        <w:ind w:left="788" w:hanging="504"/>
      </w:pPr>
      <w:rPr>
        <w:rFonts w:hint="default"/>
        <w:b/>
        <w:sz w:val="18"/>
        <w:szCs w:val="16"/>
        <w:lang w:val="es-E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78034A60"/>
    <w:multiLevelType w:val="hybridMultilevel"/>
    <w:tmpl w:val="1FE85F24"/>
    <w:lvl w:ilvl="0" w:tplc="3BB861F4">
      <w:start w:val="1"/>
      <w:numFmt w:val="lowerRoman"/>
      <w:lvlText w:val="%1."/>
      <w:lvlJc w:val="left"/>
      <w:pPr>
        <w:ind w:left="1440" w:hanging="360"/>
      </w:pPr>
      <w:rPr>
        <w:rFonts w:ascii="Montserrat" w:hAnsi="Montserrat" w:hint="default"/>
        <w:b/>
        <w:bCs/>
        <w:sz w:val="18"/>
        <w:szCs w:val="18"/>
      </w:rPr>
    </w:lvl>
    <w:lvl w:ilvl="1" w:tplc="CA00ECB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2" w15:restartNumberingAfterBreak="0">
    <w:nsid w:val="78BE5EC7"/>
    <w:multiLevelType w:val="hybridMultilevel"/>
    <w:tmpl w:val="6E6A3B22"/>
    <w:lvl w:ilvl="0" w:tplc="080A001B">
      <w:start w:val="1"/>
      <w:numFmt w:val="lowerRoman"/>
      <w:lvlText w:val="%1."/>
      <w:lvlJc w:val="right"/>
      <w:pPr>
        <w:ind w:left="2484" w:hanging="360"/>
      </w:p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93" w15:restartNumberingAfterBreak="0">
    <w:nsid w:val="79396099"/>
    <w:multiLevelType w:val="hybridMultilevel"/>
    <w:tmpl w:val="26A4E428"/>
    <w:lvl w:ilvl="0" w:tplc="080A0013">
      <w:start w:val="1"/>
      <w:numFmt w:val="upperRoman"/>
      <w:lvlText w:val="%1."/>
      <w:lvlJc w:val="right"/>
      <w:pPr>
        <w:ind w:left="1776" w:hanging="360"/>
      </w:p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94" w15:restartNumberingAfterBreak="0">
    <w:nsid w:val="79701F5B"/>
    <w:multiLevelType w:val="hybridMultilevel"/>
    <w:tmpl w:val="297CC810"/>
    <w:lvl w:ilvl="0" w:tplc="080A001B">
      <w:start w:val="1"/>
      <w:numFmt w:val="lowerRoman"/>
      <w:lvlText w:val="%1."/>
      <w:lvlJc w:val="right"/>
      <w:pPr>
        <w:ind w:left="2001" w:hanging="360"/>
      </w:pPr>
    </w:lvl>
    <w:lvl w:ilvl="1" w:tplc="080A0019" w:tentative="1">
      <w:start w:val="1"/>
      <w:numFmt w:val="lowerLetter"/>
      <w:lvlText w:val="%2."/>
      <w:lvlJc w:val="left"/>
      <w:pPr>
        <w:ind w:left="2721" w:hanging="360"/>
      </w:pPr>
    </w:lvl>
    <w:lvl w:ilvl="2" w:tplc="080A001B" w:tentative="1">
      <w:start w:val="1"/>
      <w:numFmt w:val="lowerRoman"/>
      <w:lvlText w:val="%3."/>
      <w:lvlJc w:val="right"/>
      <w:pPr>
        <w:ind w:left="3441" w:hanging="180"/>
      </w:pPr>
    </w:lvl>
    <w:lvl w:ilvl="3" w:tplc="080A000F" w:tentative="1">
      <w:start w:val="1"/>
      <w:numFmt w:val="decimal"/>
      <w:lvlText w:val="%4."/>
      <w:lvlJc w:val="left"/>
      <w:pPr>
        <w:ind w:left="4161" w:hanging="360"/>
      </w:pPr>
    </w:lvl>
    <w:lvl w:ilvl="4" w:tplc="080A0019" w:tentative="1">
      <w:start w:val="1"/>
      <w:numFmt w:val="lowerLetter"/>
      <w:lvlText w:val="%5."/>
      <w:lvlJc w:val="left"/>
      <w:pPr>
        <w:ind w:left="4881" w:hanging="360"/>
      </w:pPr>
    </w:lvl>
    <w:lvl w:ilvl="5" w:tplc="080A001B" w:tentative="1">
      <w:start w:val="1"/>
      <w:numFmt w:val="lowerRoman"/>
      <w:lvlText w:val="%6."/>
      <w:lvlJc w:val="right"/>
      <w:pPr>
        <w:ind w:left="5601" w:hanging="180"/>
      </w:pPr>
    </w:lvl>
    <w:lvl w:ilvl="6" w:tplc="080A000F" w:tentative="1">
      <w:start w:val="1"/>
      <w:numFmt w:val="decimal"/>
      <w:lvlText w:val="%7."/>
      <w:lvlJc w:val="left"/>
      <w:pPr>
        <w:ind w:left="6321" w:hanging="360"/>
      </w:pPr>
    </w:lvl>
    <w:lvl w:ilvl="7" w:tplc="080A0019" w:tentative="1">
      <w:start w:val="1"/>
      <w:numFmt w:val="lowerLetter"/>
      <w:lvlText w:val="%8."/>
      <w:lvlJc w:val="left"/>
      <w:pPr>
        <w:ind w:left="7041" w:hanging="360"/>
      </w:pPr>
    </w:lvl>
    <w:lvl w:ilvl="8" w:tplc="080A001B" w:tentative="1">
      <w:start w:val="1"/>
      <w:numFmt w:val="lowerRoman"/>
      <w:lvlText w:val="%9."/>
      <w:lvlJc w:val="right"/>
      <w:pPr>
        <w:ind w:left="7761" w:hanging="180"/>
      </w:pPr>
    </w:lvl>
  </w:abstractNum>
  <w:abstractNum w:abstractNumId="95" w15:restartNumberingAfterBreak="0">
    <w:nsid w:val="7A4A34B4"/>
    <w:multiLevelType w:val="hybridMultilevel"/>
    <w:tmpl w:val="6E6A3B22"/>
    <w:lvl w:ilvl="0" w:tplc="FFFFFFFF">
      <w:start w:val="1"/>
      <w:numFmt w:val="lowerRoman"/>
      <w:lvlText w:val="%1."/>
      <w:lvlJc w:val="right"/>
      <w:pPr>
        <w:ind w:left="2484" w:hanging="360"/>
      </w:pPr>
    </w:lvl>
    <w:lvl w:ilvl="1" w:tplc="FFFFFFFF" w:tentative="1">
      <w:start w:val="1"/>
      <w:numFmt w:val="lowerLetter"/>
      <w:lvlText w:val="%2."/>
      <w:lvlJc w:val="left"/>
      <w:pPr>
        <w:ind w:left="3204" w:hanging="360"/>
      </w:pPr>
    </w:lvl>
    <w:lvl w:ilvl="2" w:tplc="FFFFFFFF" w:tentative="1">
      <w:start w:val="1"/>
      <w:numFmt w:val="lowerRoman"/>
      <w:lvlText w:val="%3."/>
      <w:lvlJc w:val="right"/>
      <w:pPr>
        <w:ind w:left="3924" w:hanging="180"/>
      </w:pPr>
    </w:lvl>
    <w:lvl w:ilvl="3" w:tplc="FFFFFFFF" w:tentative="1">
      <w:start w:val="1"/>
      <w:numFmt w:val="decimal"/>
      <w:lvlText w:val="%4."/>
      <w:lvlJc w:val="left"/>
      <w:pPr>
        <w:ind w:left="4644" w:hanging="360"/>
      </w:pPr>
    </w:lvl>
    <w:lvl w:ilvl="4" w:tplc="FFFFFFFF" w:tentative="1">
      <w:start w:val="1"/>
      <w:numFmt w:val="lowerLetter"/>
      <w:lvlText w:val="%5."/>
      <w:lvlJc w:val="left"/>
      <w:pPr>
        <w:ind w:left="5364" w:hanging="360"/>
      </w:pPr>
    </w:lvl>
    <w:lvl w:ilvl="5" w:tplc="FFFFFFFF" w:tentative="1">
      <w:start w:val="1"/>
      <w:numFmt w:val="lowerRoman"/>
      <w:lvlText w:val="%6."/>
      <w:lvlJc w:val="right"/>
      <w:pPr>
        <w:ind w:left="6084" w:hanging="180"/>
      </w:pPr>
    </w:lvl>
    <w:lvl w:ilvl="6" w:tplc="FFFFFFFF" w:tentative="1">
      <w:start w:val="1"/>
      <w:numFmt w:val="decimal"/>
      <w:lvlText w:val="%7."/>
      <w:lvlJc w:val="left"/>
      <w:pPr>
        <w:ind w:left="6804" w:hanging="360"/>
      </w:pPr>
    </w:lvl>
    <w:lvl w:ilvl="7" w:tplc="FFFFFFFF" w:tentative="1">
      <w:start w:val="1"/>
      <w:numFmt w:val="lowerLetter"/>
      <w:lvlText w:val="%8."/>
      <w:lvlJc w:val="left"/>
      <w:pPr>
        <w:ind w:left="7524" w:hanging="360"/>
      </w:pPr>
    </w:lvl>
    <w:lvl w:ilvl="8" w:tplc="FFFFFFFF" w:tentative="1">
      <w:start w:val="1"/>
      <w:numFmt w:val="lowerRoman"/>
      <w:lvlText w:val="%9."/>
      <w:lvlJc w:val="right"/>
      <w:pPr>
        <w:ind w:left="8244" w:hanging="180"/>
      </w:pPr>
    </w:lvl>
  </w:abstractNum>
  <w:abstractNum w:abstractNumId="96" w15:restartNumberingAfterBreak="0">
    <w:nsid w:val="7A53102A"/>
    <w:multiLevelType w:val="hybridMultilevel"/>
    <w:tmpl w:val="6F348E8C"/>
    <w:lvl w:ilvl="0" w:tplc="2B56E04C">
      <w:start w:val="1"/>
      <w:numFmt w:val="upperRoman"/>
      <w:lvlText w:val="%1."/>
      <w:lvlJc w:val="left"/>
      <w:pPr>
        <w:ind w:left="720" w:hanging="360"/>
      </w:pPr>
      <w:rPr>
        <w:rFonts w:hint="default"/>
        <w:b/>
        <w:bCs/>
      </w:rPr>
    </w:lvl>
    <w:lvl w:ilvl="1" w:tplc="F4CA6BF8">
      <w:start w:val="1"/>
      <w:numFmt w:val="upperLetter"/>
      <w:lvlText w:val="%2."/>
      <w:lvlJc w:val="left"/>
      <w:pPr>
        <w:ind w:left="1650" w:hanging="57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7" w15:restartNumberingAfterBreak="0">
    <w:nsid w:val="7C144F71"/>
    <w:multiLevelType w:val="hybridMultilevel"/>
    <w:tmpl w:val="C278F592"/>
    <w:lvl w:ilvl="0" w:tplc="9AC29D5E">
      <w:start w:val="1"/>
      <w:numFmt w:val="decimal"/>
      <w:lvlText w:val="%1."/>
      <w:lvlJc w:val="left"/>
      <w:pPr>
        <w:ind w:left="288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7C633D4A"/>
    <w:multiLevelType w:val="hybridMultilevel"/>
    <w:tmpl w:val="99028430"/>
    <w:lvl w:ilvl="0" w:tplc="FFFFFFFF">
      <w:start w:val="1"/>
      <w:numFmt w:val="upperRoman"/>
      <w:lvlText w:val="%1."/>
      <w:lvlJc w:val="righ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9" w15:restartNumberingAfterBreak="0">
    <w:nsid w:val="7CC03519"/>
    <w:multiLevelType w:val="multilevel"/>
    <w:tmpl w:val="2AFC90EA"/>
    <w:lvl w:ilvl="0">
      <w:start w:val="1"/>
      <w:numFmt w:val="upperRoman"/>
      <w:lvlText w:val="%1."/>
      <w:lvlJc w:val="left"/>
      <w:pPr>
        <w:ind w:left="720" w:hanging="360"/>
      </w:pPr>
      <w:rPr>
        <w:rFonts w:hint="default"/>
        <w:b w:val="0"/>
        <w:bCs/>
        <w:sz w:val="18"/>
        <w:szCs w:val="18"/>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0" w15:restartNumberingAfterBreak="0">
    <w:nsid w:val="7CE10711"/>
    <w:multiLevelType w:val="hybridMultilevel"/>
    <w:tmpl w:val="AE905D1A"/>
    <w:lvl w:ilvl="0" w:tplc="87DC6EFC">
      <w:start w:val="1"/>
      <w:numFmt w:val="upperRoman"/>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7E072074"/>
    <w:multiLevelType w:val="multilevel"/>
    <w:tmpl w:val="4B30CF32"/>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b/>
        <w:bCs/>
      </w:rPr>
    </w:lvl>
    <w:lvl w:ilvl="3">
      <w:start w:val="1"/>
      <w:numFmt w:val="decimal"/>
      <w:lvlText w:val="%1.%2.%3.%4."/>
      <w:lvlJc w:val="left"/>
      <w:pPr>
        <w:ind w:left="720" w:hanging="720"/>
      </w:pPr>
      <w:rPr>
        <w:rFonts w:cs="Arial" w:hint="default"/>
        <w:b/>
        <w:bCs/>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02" w15:restartNumberingAfterBreak="0">
    <w:nsid w:val="7E3E51DB"/>
    <w:multiLevelType w:val="hybridMultilevel"/>
    <w:tmpl w:val="F3CA14F6"/>
    <w:lvl w:ilvl="0" w:tplc="60FAE85C">
      <w:start w:val="1"/>
      <w:numFmt w:val="ordinalText"/>
      <w:lvlText w:val="%1."/>
      <w:lvlJc w:val="left"/>
      <w:pPr>
        <w:ind w:left="720" w:hanging="360"/>
      </w:pPr>
      <w:rPr>
        <w:rFonts w:hint="default"/>
        <w:b/>
        <w:cap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3" w15:restartNumberingAfterBreak="0">
    <w:nsid w:val="7F6E6D4F"/>
    <w:multiLevelType w:val="hybridMultilevel"/>
    <w:tmpl w:val="02BE86EA"/>
    <w:lvl w:ilvl="0" w:tplc="080A0017">
      <w:start w:val="1"/>
      <w:numFmt w:val="lowerLetter"/>
      <w:lvlText w:val="%1)"/>
      <w:lvlJc w:val="left"/>
      <w:pPr>
        <w:ind w:left="720" w:hanging="360"/>
      </w:pPr>
      <w:rPr>
        <w:rFonts w:hint="default"/>
        <w:b/>
        <w:bCs/>
      </w:rPr>
    </w:lvl>
    <w:lvl w:ilvl="1" w:tplc="34725D00">
      <w:start w:val="1"/>
      <w:numFmt w:val="upperRoman"/>
      <w:lvlText w:val="%2."/>
      <w:lvlJc w:val="left"/>
      <w:pPr>
        <w:ind w:left="1440" w:hanging="360"/>
      </w:pPr>
      <w:rPr>
        <w:rFonts w:ascii="Montserrat" w:hAnsi="Montserrat" w:hint="default"/>
        <w:b w:val="0"/>
        <w:bCs w:val="0"/>
        <w:sz w:val="18"/>
        <w:szCs w:val="18"/>
      </w:rPr>
    </w:lvl>
    <w:lvl w:ilvl="2" w:tplc="E8C45884">
      <w:start w:val="1"/>
      <w:numFmt w:val="lowerLetter"/>
      <w:lvlText w:val="%3."/>
      <w:lvlJc w:val="left"/>
      <w:pPr>
        <w:ind w:left="2160" w:hanging="360"/>
      </w:pPr>
      <w:rPr>
        <w:rFont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788505442">
    <w:abstractNumId w:val="44"/>
  </w:num>
  <w:num w:numId="2" w16cid:durableId="28579357">
    <w:abstractNumId w:val="40"/>
  </w:num>
  <w:num w:numId="3" w16cid:durableId="1241907324">
    <w:abstractNumId w:val="77"/>
  </w:num>
  <w:num w:numId="4" w16cid:durableId="461970666">
    <w:abstractNumId w:val="38"/>
  </w:num>
  <w:num w:numId="5" w16cid:durableId="505945645">
    <w:abstractNumId w:val="73"/>
  </w:num>
  <w:num w:numId="6" w16cid:durableId="1470172689">
    <w:abstractNumId w:val="23"/>
  </w:num>
  <w:num w:numId="7" w16cid:durableId="599803430">
    <w:abstractNumId w:val="96"/>
  </w:num>
  <w:num w:numId="8" w16cid:durableId="268004738">
    <w:abstractNumId w:val="74"/>
  </w:num>
  <w:num w:numId="9" w16cid:durableId="1613585426">
    <w:abstractNumId w:val="69"/>
  </w:num>
  <w:num w:numId="10" w16cid:durableId="1316957613">
    <w:abstractNumId w:val="45"/>
  </w:num>
  <w:num w:numId="11" w16cid:durableId="154683855">
    <w:abstractNumId w:val="56"/>
  </w:num>
  <w:num w:numId="12" w16cid:durableId="79648221">
    <w:abstractNumId w:val="97"/>
  </w:num>
  <w:num w:numId="13" w16cid:durableId="146947679">
    <w:abstractNumId w:val="91"/>
  </w:num>
  <w:num w:numId="14" w16cid:durableId="2022048503">
    <w:abstractNumId w:val="2"/>
  </w:num>
  <w:num w:numId="15" w16cid:durableId="332614689">
    <w:abstractNumId w:val="9"/>
  </w:num>
  <w:num w:numId="16" w16cid:durableId="1714844594">
    <w:abstractNumId w:val="29"/>
  </w:num>
  <w:num w:numId="17" w16cid:durableId="2041081142">
    <w:abstractNumId w:val="48"/>
  </w:num>
  <w:num w:numId="18" w16cid:durableId="304356432">
    <w:abstractNumId w:val="53"/>
  </w:num>
  <w:num w:numId="19" w16cid:durableId="2061319927">
    <w:abstractNumId w:val="42"/>
  </w:num>
  <w:num w:numId="20" w16cid:durableId="1191601107">
    <w:abstractNumId w:val="63"/>
  </w:num>
  <w:num w:numId="21" w16cid:durableId="1200897200">
    <w:abstractNumId w:val="26"/>
  </w:num>
  <w:num w:numId="22" w16cid:durableId="415901941">
    <w:abstractNumId w:val="102"/>
  </w:num>
  <w:num w:numId="23" w16cid:durableId="735396917">
    <w:abstractNumId w:val="89"/>
  </w:num>
  <w:num w:numId="24" w16cid:durableId="836463658">
    <w:abstractNumId w:val="43"/>
  </w:num>
  <w:num w:numId="25" w16cid:durableId="825098402">
    <w:abstractNumId w:val="14"/>
  </w:num>
  <w:num w:numId="26" w16cid:durableId="1339312897">
    <w:abstractNumId w:val="36"/>
  </w:num>
  <w:num w:numId="27" w16cid:durableId="1547067554">
    <w:abstractNumId w:val="34"/>
  </w:num>
  <w:num w:numId="28" w16cid:durableId="361321704">
    <w:abstractNumId w:val="90"/>
  </w:num>
  <w:num w:numId="29" w16cid:durableId="1706786399">
    <w:abstractNumId w:val="99"/>
  </w:num>
  <w:num w:numId="30" w16cid:durableId="555818781">
    <w:abstractNumId w:val="64"/>
  </w:num>
  <w:num w:numId="31" w16cid:durableId="2079016885">
    <w:abstractNumId w:val="50"/>
  </w:num>
  <w:num w:numId="32" w16cid:durableId="1861620336">
    <w:abstractNumId w:val="22"/>
  </w:num>
  <w:num w:numId="33" w16cid:durableId="1035623200">
    <w:abstractNumId w:val="1"/>
  </w:num>
  <w:num w:numId="34" w16cid:durableId="713770069">
    <w:abstractNumId w:val="12"/>
  </w:num>
  <w:num w:numId="35" w16cid:durableId="1387684354">
    <w:abstractNumId w:val="51"/>
  </w:num>
  <w:num w:numId="36" w16cid:durableId="683674028">
    <w:abstractNumId w:val="60"/>
  </w:num>
  <w:num w:numId="37" w16cid:durableId="914706649">
    <w:abstractNumId w:val="35"/>
  </w:num>
  <w:num w:numId="38" w16cid:durableId="2058046176">
    <w:abstractNumId w:val="59"/>
  </w:num>
  <w:num w:numId="39" w16cid:durableId="540092584">
    <w:abstractNumId w:val="71"/>
  </w:num>
  <w:num w:numId="40" w16cid:durableId="649675073">
    <w:abstractNumId w:val="20"/>
  </w:num>
  <w:num w:numId="41" w16cid:durableId="1634363517">
    <w:abstractNumId w:val="21"/>
  </w:num>
  <w:num w:numId="42" w16cid:durableId="1367174433">
    <w:abstractNumId w:val="17"/>
  </w:num>
  <w:num w:numId="43" w16cid:durableId="720058701">
    <w:abstractNumId w:val="27"/>
  </w:num>
  <w:num w:numId="44" w16cid:durableId="749038992">
    <w:abstractNumId w:val="39"/>
  </w:num>
  <w:num w:numId="45" w16cid:durableId="1497958384">
    <w:abstractNumId w:val="49"/>
  </w:num>
  <w:num w:numId="46" w16cid:durableId="57823324">
    <w:abstractNumId w:val="5"/>
  </w:num>
  <w:num w:numId="47" w16cid:durableId="943347204">
    <w:abstractNumId w:val="52"/>
  </w:num>
  <w:num w:numId="48" w16cid:durableId="516697415">
    <w:abstractNumId w:val="83"/>
  </w:num>
  <w:num w:numId="49" w16cid:durableId="1003507429">
    <w:abstractNumId w:val="8"/>
  </w:num>
  <w:num w:numId="50" w16cid:durableId="705712020">
    <w:abstractNumId w:val="86"/>
  </w:num>
  <w:num w:numId="51" w16cid:durableId="948128677">
    <w:abstractNumId w:val="6"/>
  </w:num>
  <w:num w:numId="52" w16cid:durableId="584194420">
    <w:abstractNumId w:val="18"/>
  </w:num>
  <w:num w:numId="53" w16cid:durableId="599605178">
    <w:abstractNumId w:val="65"/>
  </w:num>
  <w:num w:numId="54" w16cid:durableId="1681736682">
    <w:abstractNumId w:val="78"/>
  </w:num>
  <w:num w:numId="55" w16cid:durableId="1335495183">
    <w:abstractNumId w:val="13"/>
  </w:num>
  <w:num w:numId="56" w16cid:durableId="735398963">
    <w:abstractNumId w:val="24"/>
  </w:num>
  <w:num w:numId="57" w16cid:durableId="1140271186">
    <w:abstractNumId w:val="3"/>
  </w:num>
  <w:num w:numId="58" w16cid:durableId="2022585077">
    <w:abstractNumId w:val="33"/>
  </w:num>
  <w:num w:numId="59" w16cid:durableId="529143248">
    <w:abstractNumId w:val="15"/>
  </w:num>
  <w:num w:numId="60" w16cid:durableId="1724675957">
    <w:abstractNumId w:val="103"/>
  </w:num>
  <w:num w:numId="61" w16cid:durableId="560168097">
    <w:abstractNumId w:val="75"/>
  </w:num>
  <w:num w:numId="62" w16cid:durableId="2133328021">
    <w:abstractNumId w:val="82"/>
  </w:num>
  <w:num w:numId="63" w16cid:durableId="1278099757">
    <w:abstractNumId w:val="84"/>
  </w:num>
  <w:num w:numId="64" w16cid:durableId="2039966786">
    <w:abstractNumId w:val="10"/>
  </w:num>
  <w:num w:numId="65" w16cid:durableId="454907157">
    <w:abstractNumId w:val="100"/>
  </w:num>
  <w:num w:numId="66" w16cid:durableId="1691032909">
    <w:abstractNumId w:val="101"/>
  </w:num>
  <w:num w:numId="67" w16cid:durableId="865944877">
    <w:abstractNumId w:val="32"/>
  </w:num>
  <w:num w:numId="68" w16cid:durableId="534588266">
    <w:abstractNumId w:val="31"/>
  </w:num>
  <w:num w:numId="69" w16cid:durableId="1046563538">
    <w:abstractNumId w:val="94"/>
  </w:num>
  <w:num w:numId="70" w16cid:durableId="789590684">
    <w:abstractNumId w:val="7"/>
  </w:num>
  <w:num w:numId="71" w16cid:durableId="688146225">
    <w:abstractNumId w:val="19"/>
  </w:num>
  <w:num w:numId="72" w16cid:durableId="1896893141">
    <w:abstractNumId w:val="58"/>
  </w:num>
  <w:num w:numId="73" w16cid:durableId="616134489">
    <w:abstractNumId w:val="55"/>
  </w:num>
  <w:num w:numId="74" w16cid:durableId="396131867">
    <w:abstractNumId w:val="62"/>
  </w:num>
  <w:num w:numId="75" w16cid:durableId="1697611235">
    <w:abstractNumId w:val="4"/>
  </w:num>
  <w:num w:numId="76" w16cid:durableId="1185291622">
    <w:abstractNumId w:val="16"/>
  </w:num>
  <w:num w:numId="77" w16cid:durableId="7683739">
    <w:abstractNumId w:val="0"/>
  </w:num>
  <w:num w:numId="78" w16cid:durableId="1273249947">
    <w:abstractNumId w:val="41"/>
  </w:num>
  <w:num w:numId="79" w16cid:durableId="1944221645">
    <w:abstractNumId w:val="66"/>
  </w:num>
  <w:num w:numId="80" w16cid:durableId="1056512347">
    <w:abstractNumId w:val="80"/>
  </w:num>
  <w:num w:numId="81" w16cid:durableId="214319426">
    <w:abstractNumId w:val="37"/>
  </w:num>
  <w:num w:numId="82" w16cid:durableId="210772453">
    <w:abstractNumId w:val="11"/>
  </w:num>
  <w:num w:numId="83" w16cid:durableId="1131553260">
    <w:abstractNumId w:val="76"/>
  </w:num>
  <w:num w:numId="84" w16cid:durableId="406997887">
    <w:abstractNumId w:val="54"/>
  </w:num>
  <w:num w:numId="85" w16cid:durableId="1886140075">
    <w:abstractNumId w:val="72"/>
  </w:num>
  <w:num w:numId="86" w16cid:durableId="1253049635">
    <w:abstractNumId w:val="67"/>
  </w:num>
  <w:num w:numId="87" w16cid:durableId="1530265745">
    <w:abstractNumId w:val="28"/>
  </w:num>
  <w:num w:numId="88" w16cid:durableId="488332532">
    <w:abstractNumId w:val="79"/>
  </w:num>
  <w:num w:numId="89" w16cid:durableId="2123651420">
    <w:abstractNumId w:val="57"/>
  </w:num>
  <w:num w:numId="90" w16cid:durableId="1291323129">
    <w:abstractNumId w:val="87"/>
  </w:num>
  <w:num w:numId="91" w16cid:durableId="1026103984">
    <w:abstractNumId w:val="46"/>
  </w:num>
  <w:num w:numId="92" w16cid:durableId="1104374504">
    <w:abstractNumId w:val="92"/>
  </w:num>
  <w:num w:numId="93" w16cid:durableId="311258893">
    <w:abstractNumId w:val="95"/>
  </w:num>
  <w:num w:numId="94" w16cid:durableId="1386414885">
    <w:abstractNumId w:val="47"/>
  </w:num>
  <w:num w:numId="95" w16cid:durableId="24210072">
    <w:abstractNumId w:val="61"/>
  </w:num>
  <w:num w:numId="96" w16cid:durableId="2022003475">
    <w:abstractNumId w:val="93"/>
  </w:num>
  <w:num w:numId="97" w16cid:durableId="447235265">
    <w:abstractNumId w:val="98"/>
  </w:num>
  <w:num w:numId="98" w16cid:durableId="1006831361">
    <w:abstractNumId w:val="30"/>
  </w:num>
  <w:num w:numId="99" w16cid:durableId="1786776460">
    <w:abstractNumId w:val="81"/>
  </w:num>
  <w:num w:numId="100" w16cid:durableId="1347899502">
    <w:abstractNumId w:val="70"/>
  </w:num>
  <w:num w:numId="101" w16cid:durableId="1618025148">
    <w:abstractNumId w:val="25"/>
  </w:num>
  <w:num w:numId="102" w16cid:durableId="835993055">
    <w:abstractNumId w:val="85"/>
  </w:num>
  <w:num w:numId="103" w16cid:durableId="892617461">
    <w:abstractNumId w:val="68"/>
  </w:num>
  <w:num w:numId="104" w16cid:durableId="2025743614">
    <w:abstractNumId w:val="8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83C"/>
    <w:rsid w:val="00000E0D"/>
    <w:rsid w:val="00002810"/>
    <w:rsid w:val="00003EE9"/>
    <w:rsid w:val="00005F37"/>
    <w:rsid w:val="0001166A"/>
    <w:rsid w:val="00012188"/>
    <w:rsid w:val="00015897"/>
    <w:rsid w:val="0001687B"/>
    <w:rsid w:val="00016E66"/>
    <w:rsid w:val="00017DB6"/>
    <w:rsid w:val="00017F8E"/>
    <w:rsid w:val="00023F73"/>
    <w:rsid w:val="00025E74"/>
    <w:rsid w:val="00026E27"/>
    <w:rsid w:val="000271E9"/>
    <w:rsid w:val="0002792F"/>
    <w:rsid w:val="00030C47"/>
    <w:rsid w:val="00036A0C"/>
    <w:rsid w:val="00037B33"/>
    <w:rsid w:val="000419C6"/>
    <w:rsid w:val="000441D3"/>
    <w:rsid w:val="000450B4"/>
    <w:rsid w:val="0004761C"/>
    <w:rsid w:val="00052FAB"/>
    <w:rsid w:val="00054AC5"/>
    <w:rsid w:val="000551BE"/>
    <w:rsid w:val="00056196"/>
    <w:rsid w:val="00057773"/>
    <w:rsid w:val="000614AF"/>
    <w:rsid w:val="00061A56"/>
    <w:rsid w:val="00062449"/>
    <w:rsid w:val="00065C24"/>
    <w:rsid w:val="000709FF"/>
    <w:rsid w:val="00070BFB"/>
    <w:rsid w:val="000721BA"/>
    <w:rsid w:val="00072A4D"/>
    <w:rsid w:val="000743CA"/>
    <w:rsid w:val="00075A63"/>
    <w:rsid w:val="00075AF5"/>
    <w:rsid w:val="000812A7"/>
    <w:rsid w:val="00082319"/>
    <w:rsid w:val="00083876"/>
    <w:rsid w:val="00084FD7"/>
    <w:rsid w:val="00085874"/>
    <w:rsid w:val="00087064"/>
    <w:rsid w:val="000871E3"/>
    <w:rsid w:val="000876C6"/>
    <w:rsid w:val="00094833"/>
    <w:rsid w:val="00096C19"/>
    <w:rsid w:val="00096D11"/>
    <w:rsid w:val="000A061C"/>
    <w:rsid w:val="000A0687"/>
    <w:rsid w:val="000A3473"/>
    <w:rsid w:val="000A3D59"/>
    <w:rsid w:val="000A4865"/>
    <w:rsid w:val="000A4D44"/>
    <w:rsid w:val="000A6B31"/>
    <w:rsid w:val="000B0985"/>
    <w:rsid w:val="000B23F8"/>
    <w:rsid w:val="000B306F"/>
    <w:rsid w:val="000B5A4E"/>
    <w:rsid w:val="000B61B0"/>
    <w:rsid w:val="000C13B3"/>
    <w:rsid w:val="000C1C27"/>
    <w:rsid w:val="000C1E28"/>
    <w:rsid w:val="000C2292"/>
    <w:rsid w:val="000C2B70"/>
    <w:rsid w:val="000D283C"/>
    <w:rsid w:val="000D4053"/>
    <w:rsid w:val="000E0F23"/>
    <w:rsid w:val="000E1ED0"/>
    <w:rsid w:val="000E2795"/>
    <w:rsid w:val="000E442E"/>
    <w:rsid w:val="000F10DF"/>
    <w:rsid w:val="000F13BB"/>
    <w:rsid w:val="000F2614"/>
    <w:rsid w:val="000F4454"/>
    <w:rsid w:val="000F4545"/>
    <w:rsid w:val="000F4AB7"/>
    <w:rsid w:val="000F793F"/>
    <w:rsid w:val="0010118A"/>
    <w:rsid w:val="001015BA"/>
    <w:rsid w:val="00102E01"/>
    <w:rsid w:val="001054E4"/>
    <w:rsid w:val="001069D1"/>
    <w:rsid w:val="00107A23"/>
    <w:rsid w:val="00110418"/>
    <w:rsid w:val="001150D5"/>
    <w:rsid w:val="00115F3E"/>
    <w:rsid w:val="0011732B"/>
    <w:rsid w:val="0012091A"/>
    <w:rsid w:val="00121545"/>
    <w:rsid w:val="00121A5C"/>
    <w:rsid w:val="00121E14"/>
    <w:rsid w:val="0012322F"/>
    <w:rsid w:val="001247DB"/>
    <w:rsid w:val="00126461"/>
    <w:rsid w:val="001269DB"/>
    <w:rsid w:val="0013030A"/>
    <w:rsid w:val="001306F2"/>
    <w:rsid w:val="001370D1"/>
    <w:rsid w:val="00141812"/>
    <w:rsid w:val="00141EFD"/>
    <w:rsid w:val="00144213"/>
    <w:rsid w:val="00150695"/>
    <w:rsid w:val="001508D3"/>
    <w:rsid w:val="00151DCC"/>
    <w:rsid w:val="001539C4"/>
    <w:rsid w:val="00155D4E"/>
    <w:rsid w:val="00156B04"/>
    <w:rsid w:val="0015704B"/>
    <w:rsid w:val="00160E37"/>
    <w:rsid w:val="0016150B"/>
    <w:rsid w:val="00161E19"/>
    <w:rsid w:val="0016220E"/>
    <w:rsid w:val="00163E9C"/>
    <w:rsid w:val="0017168D"/>
    <w:rsid w:val="001779D3"/>
    <w:rsid w:val="00177FA7"/>
    <w:rsid w:val="00183550"/>
    <w:rsid w:val="001835C7"/>
    <w:rsid w:val="00184576"/>
    <w:rsid w:val="0019131D"/>
    <w:rsid w:val="00191475"/>
    <w:rsid w:val="0019357C"/>
    <w:rsid w:val="001A1DCC"/>
    <w:rsid w:val="001A20B0"/>
    <w:rsid w:val="001A24B5"/>
    <w:rsid w:val="001A2A78"/>
    <w:rsid w:val="001A37F9"/>
    <w:rsid w:val="001A4271"/>
    <w:rsid w:val="001A67E5"/>
    <w:rsid w:val="001A6E19"/>
    <w:rsid w:val="001A76AA"/>
    <w:rsid w:val="001B0AA4"/>
    <w:rsid w:val="001B2609"/>
    <w:rsid w:val="001B3F94"/>
    <w:rsid w:val="001B5777"/>
    <w:rsid w:val="001B59C4"/>
    <w:rsid w:val="001B62FB"/>
    <w:rsid w:val="001B645A"/>
    <w:rsid w:val="001B6F6E"/>
    <w:rsid w:val="001C03E2"/>
    <w:rsid w:val="001C3F47"/>
    <w:rsid w:val="001C4FC6"/>
    <w:rsid w:val="001D05C6"/>
    <w:rsid w:val="001D0C31"/>
    <w:rsid w:val="001D1392"/>
    <w:rsid w:val="001D2196"/>
    <w:rsid w:val="001D441E"/>
    <w:rsid w:val="001D725F"/>
    <w:rsid w:val="001E0C26"/>
    <w:rsid w:val="001E1233"/>
    <w:rsid w:val="001E2001"/>
    <w:rsid w:val="001E250B"/>
    <w:rsid w:val="001E2613"/>
    <w:rsid w:val="001E2C39"/>
    <w:rsid w:val="001E3A59"/>
    <w:rsid w:val="001E5206"/>
    <w:rsid w:val="001E5260"/>
    <w:rsid w:val="001E7E34"/>
    <w:rsid w:val="001F2549"/>
    <w:rsid w:val="001F2F03"/>
    <w:rsid w:val="001F4006"/>
    <w:rsid w:val="001F41F9"/>
    <w:rsid w:val="001F4F98"/>
    <w:rsid w:val="001F5734"/>
    <w:rsid w:val="001F5800"/>
    <w:rsid w:val="002034A8"/>
    <w:rsid w:val="00204687"/>
    <w:rsid w:val="00205867"/>
    <w:rsid w:val="002063EA"/>
    <w:rsid w:val="002074A2"/>
    <w:rsid w:val="00210BDC"/>
    <w:rsid w:val="00211B9E"/>
    <w:rsid w:val="00212E0F"/>
    <w:rsid w:val="00214C29"/>
    <w:rsid w:val="002159B6"/>
    <w:rsid w:val="002241E5"/>
    <w:rsid w:val="002259E1"/>
    <w:rsid w:val="00226056"/>
    <w:rsid w:val="00230B79"/>
    <w:rsid w:val="00231873"/>
    <w:rsid w:val="00231B07"/>
    <w:rsid w:val="00232A88"/>
    <w:rsid w:val="002333A9"/>
    <w:rsid w:val="0023411D"/>
    <w:rsid w:val="00235160"/>
    <w:rsid w:val="002369A2"/>
    <w:rsid w:val="00240110"/>
    <w:rsid w:val="002405F1"/>
    <w:rsid w:val="00243642"/>
    <w:rsid w:val="00244527"/>
    <w:rsid w:val="00246DFA"/>
    <w:rsid w:val="00247DBA"/>
    <w:rsid w:val="002533E7"/>
    <w:rsid w:val="002534E5"/>
    <w:rsid w:val="0026413D"/>
    <w:rsid w:val="0026617B"/>
    <w:rsid w:val="002662FB"/>
    <w:rsid w:val="002723D4"/>
    <w:rsid w:val="00276280"/>
    <w:rsid w:val="00280292"/>
    <w:rsid w:val="002813DD"/>
    <w:rsid w:val="0028234B"/>
    <w:rsid w:val="002823DF"/>
    <w:rsid w:val="002828E3"/>
    <w:rsid w:val="00284A50"/>
    <w:rsid w:val="002852AD"/>
    <w:rsid w:val="002865B4"/>
    <w:rsid w:val="0029397F"/>
    <w:rsid w:val="0029591F"/>
    <w:rsid w:val="00295DC9"/>
    <w:rsid w:val="002967E1"/>
    <w:rsid w:val="00297B50"/>
    <w:rsid w:val="002A3571"/>
    <w:rsid w:val="002A40F9"/>
    <w:rsid w:val="002A5313"/>
    <w:rsid w:val="002A73C7"/>
    <w:rsid w:val="002A7E83"/>
    <w:rsid w:val="002B33B1"/>
    <w:rsid w:val="002B5907"/>
    <w:rsid w:val="002B5EAD"/>
    <w:rsid w:val="002C0384"/>
    <w:rsid w:val="002C1D07"/>
    <w:rsid w:val="002C221A"/>
    <w:rsid w:val="002C2B95"/>
    <w:rsid w:val="002C39AB"/>
    <w:rsid w:val="002C4940"/>
    <w:rsid w:val="002C4C82"/>
    <w:rsid w:val="002C7854"/>
    <w:rsid w:val="002D125C"/>
    <w:rsid w:val="002D2375"/>
    <w:rsid w:val="002D5495"/>
    <w:rsid w:val="002E020D"/>
    <w:rsid w:val="002F01E3"/>
    <w:rsid w:val="002F0857"/>
    <w:rsid w:val="002F0CDB"/>
    <w:rsid w:val="002F1C4D"/>
    <w:rsid w:val="002F47D9"/>
    <w:rsid w:val="002F6635"/>
    <w:rsid w:val="002F6DB5"/>
    <w:rsid w:val="00300060"/>
    <w:rsid w:val="00302B22"/>
    <w:rsid w:val="00306ECB"/>
    <w:rsid w:val="003077E0"/>
    <w:rsid w:val="003125B2"/>
    <w:rsid w:val="0031277E"/>
    <w:rsid w:val="00313641"/>
    <w:rsid w:val="00315B7C"/>
    <w:rsid w:val="00315BAE"/>
    <w:rsid w:val="00316DE1"/>
    <w:rsid w:val="00323B8A"/>
    <w:rsid w:val="00323D0B"/>
    <w:rsid w:val="003243EC"/>
    <w:rsid w:val="003277E9"/>
    <w:rsid w:val="00330147"/>
    <w:rsid w:val="00331692"/>
    <w:rsid w:val="003319DA"/>
    <w:rsid w:val="00345A5D"/>
    <w:rsid w:val="00345B21"/>
    <w:rsid w:val="003461F5"/>
    <w:rsid w:val="0034752A"/>
    <w:rsid w:val="00350869"/>
    <w:rsid w:val="00350F6A"/>
    <w:rsid w:val="00351072"/>
    <w:rsid w:val="00352DBD"/>
    <w:rsid w:val="0035327D"/>
    <w:rsid w:val="003537BB"/>
    <w:rsid w:val="00356467"/>
    <w:rsid w:val="00362CE5"/>
    <w:rsid w:val="00365591"/>
    <w:rsid w:val="00365ED5"/>
    <w:rsid w:val="00366624"/>
    <w:rsid w:val="00376135"/>
    <w:rsid w:val="00384DA3"/>
    <w:rsid w:val="003850B6"/>
    <w:rsid w:val="0038777E"/>
    <w:rsid w:val="003904F7"/>
    <w:rsid w:val="00390BE8"/>
    <w:rsid w:val="0039194D"/>
    <w:rsid w:val="00392AB4"/>
    <w:rsid w:val="00392C21"/>
    <w:rsid w:val="003938ED"/>
    <w:rsid w:val="00396B13"/>
    <w:rsid w:val="00397EC0"/>
    <w:rsid w:val="003A00D3"/>
    <w:rsid w:val="003A2E04"/>
    <w:rsid w:val="003A463A"/>
    <w:rsid w:val="003A705C"/>
    <w:rsid w:val="003B2A38"/>
    <w:rsid w:val="003B44F5"/>
    <w:rsid w:val="003B6C8C"/>
    <w:rsid w:val="003C069C"/>
    <w:rsid w:val="003C6056"/>
    <w:rsid w:val="003C745A"/>
    <w:rsid w:val="003D12A9"/>
    <w:rsid w:val="003D1984"/>
    <w:rsid w:val="003D1E96"/>
    <w:rsid w:val="003D2560"/>
    <w:rsid w:val="003D5347"/>
    <w:rsid w:val="003D5B58"/>
    <w:rsid w:val="003E4A21"/>
    <w:rsid w:val="003E51F9"/>
    <w:rsid w:val="003E5FB9"/>
    <w:rsid w:val="003F16C5"/>
    <w:rsid w:val="003F32F9"/>
    <w:rsid w:val="003F428E"/>
    <w:rsid w:val="003F4F7B"/>
    <w:rsid w:val="003F6770"/>
    <w:rsid w:val="004012B0"/>
    <w:rsid w:val="00401957"/>
    <w:rsid w:val="00403E4D"/>
    <w:rsid w:val="00404825"/>
    <w:rsid w:val="00405785"/>
    <w:rsid w:val="00416893"/>
    <w:rsid w:val="00417329"/>
    <w:rsid w:val="0042169D"/>
    <w:rsid w:val="004220CB"/>
    <w:rsid w:val="00423B7D"/>
    <w:rsid w:val="00425319"/>
    <w:rsid w:val="00426CB2"/>
    <w:rsid w:val="00426D8F"/>
    <w:rsid w:val="004274A1"/>
    <w:rsid w:val="004308C2"/>
    <w:rsid w:val="00431635"/>
    <w:rsid w:val="00431E1C"/>
    <w:rsid w:val="00433586"/>
    <w:rsid w:val="00434779"/>
    <w:rsid w:val="00434EF8"/>
    <w:rsid w:val="00435684"/>
    <w:rsid w:val="00436854"/>
    <w:rsid w:val="00436D69"/>
    <w:rsid w:val="0044069E"/>
    <w:rsid w:val="004426C5"/>
    <w:rsid w:val="00445930"/>
    <w:rsid w:val="00445AF0"/>
    <w:rsid w:val="0044622E"/>
    <w:rsid w:val="004462B6"/>
    <w:rsid w:val="00446885"/>
    <w:rsid w:val="00455009"/>
    <w:rsid w:val="0045713C"/>
    <w:rsid w:val="00457AF5"/>
    <w:rsid w:val="004601C6"/>
    <w:rsid w:val="00461BD4"/>
    <w:rsid w:val="00467DE8"/>
    <w:rsid w:val="004704AD"/>
    <w:rsid w:val="00470BBE"/>
    <w:rsid w:val="00470C22"/>
    <w:rsid w:val="00471892"/>
    <w:rsid w:val="004727B0"/>
    <w:rsid w:val="00474496"/>
    <w:rsid w:val="00476223"/>
    <w:rsid w:val="00476CD2"/>
    <w:rsid w:val="004803B8"/>
    <w:rsid w:val="00481A2A"/>
    <w:rsid w:val="004854F7"/>
    <w:rsid w:val="00486F11"/>
    <w:rsid w:val="004900D7"/>
    <w:rsid w:val="00490156"/>
    <w:rsid w:val="00490646"/>
    <w:rsid w:val="004912FC"/>
    <w:rsid w:val="004913D8"/>
    <w:rsid w:val="00492CDA"/>
    <w:rsid w:val="00496262"/>
    <w:rsid w:val="004A2BA1"/>
    <w:rsid w:val="004A2C33"/>
    <w:rsid w:val="004A2D36"/>
    <w:rsid w:val="004A46E7"/>
    <w:rsid w:val="004A691D"/>
    <w:rsid w:val="004A6BB6"/>
    <w:rsid w:val="004B2341"/>
    <w:rsid w:val="004B2CA3"/>
    <w:rsid w:val="004B2E77"/>
    <w:rsid w:val="004D41E9"/>
    <w:rsid w:val="004D62EA"/>
    <w:rsid w:val="004E111D"/>
    <w:rsid w:val="004E342E"/>
    <w:rsid w:val="004E4258"/>
    <w:rsid w:val="004E531E"/>
    <w:rsid w:val="004E538E"/>
    <w:rsid w:val="004E678B"/>
    <w:rsid w:val="004F19B3"/>
    <w:rsid w:val="004F3763"/>
    <w:rsid w:val="004F4EAC"/>
    <w:rsid w:val="004F6421"/>
    <w:rsid w:val="00500E45"/>
    <w:rsid w:val="00502BE2"/>
    <w:rsid w:val="00503EE8"/>
    <w:rsid w:val="005065F9"/>
    <w:rsid w:val="005070AD"/>
    <w:rsid w:val="0051083B"/>
    <w:rsid w:val="00510FA1"/>
    <w:rsid w:val="00514D4B"/>
    <w:rsid w:val="00515C0F"/>
    <w:rsid w:val="0051737A"/>
    <w:rsid w:val="00517AA4"/>
    <w:rsid w:val="005206DC"/>
    <w:rsid w:val="005233CE"/>
    <w:rsid w:val="00525497"/>
    <w:rsid w:val="005265E8"/>
    <w:rsid w:val="005274A5"/>
    <w:rsid w:val="005316B4"/>
    <w:rsid w:val="00531D1B"/>
    <w:rsid w:val="005338B5"/>
    <w:rsid w:val="00534023"/>
    <w:rsid w:val="005366DE"/>
    <w:rsid w:val="0053784A"/>
    <w:rsid w:val="00541158"/>
    <w:rsid w:val="00541DFA"/>
    <w:rsid w:val="0054248E"/>
    <w:rsid w:val="005444C7"/>
    <w:rsid w:val="00544592"/>
    <w:rsid w:val="0054602B"/>
    <w:rsid w:val="005505A0"/>
    <w:rsid w:val="00550EA2"/>
    <w:rsid w:val="0055123D"/>
    <w:rsid w:val="00551508"/>
    <w:rsid w:val="005531D8"/>
    <w:rsid w:val="0055399F"/>
    <w:rsid w:val="005549CF"/>
    <w:rsid w:val="00555201"/>
    <w:rsid w:val="005571D4"/>
    <w:rsid w:val="00560345"/>
    <w:rsid w:val="00561D18"/>
    <w:rsid w:val="00564E5C"/>
    <w:rsid w:val="00565528"/>
    <w:rsid w:val="0057267A"/>
    <w:rsid w:val="005726AD"/>
    <w:rsid w:val="00575752"/>
    <w:rsid w:val="00577C8E"/>
    <w:rsid w:val="00580039"/>
    <w:rsid w:val="0058056F"/>
    <w:rsid w:val="005853BC"/>
    <w:rsid w:val="00585F18"/>
    <w:rsid w:val="00586575"/>
    <w:rsid w:val="00587C04"/>
    <w:rsid w:val="005901B6"/>
    <w:rsid w:val="005901E7"/>
    <w:rsid w:val="00590554"/>
    <w:rsid w:val="0059203C"/>
    <w:rsid w:val="00593E30"/>
    <w:rsid w:val="00594790"/>
    <w:rsid w:val="00594B8C"/>
    <w:rsid w:val="0059505C"/>
    <w:rsid w:val="00595659"/>
    <w:rsid w:val="00595C6F"/>
    <w:rsid w:val="005A1364"/>
    <w:rsid w:val="005A17EC"/>
    <w:rsid w:val="005A446B"/>
    <w:rsid w:val="005A4D80"/>
    <w:rsid w:val="005A4E88"/>
    <w:rsid w:val="005A5325"/>
    <w:rsid w:val="005A55FA"/>
    <w:rsid w:val="005B18B7"/>
    <w:rsid w:val="005B2363"/>
    <w:rsid w:val="005B278C"/>
    <w:rsid w:val="005B5DE5"/>
    <w:rsid w:val="005C0361"/>
    <w:rsid w:val="005C14B0"/>
    <w:rsid w:val="005C204F"/>
    <w:rsid w:val="005C3457"/>
    <w:rsid w:val="005C50C4"/>
    <w:rsid w:val="005C610A"/>
    <w:rsid w:val="005C7E8E"/>
    <w:rsid w:val="005D1727"/>
    <w:rsid w:val="005D5280"/>
    <w:rsid w:val="005D7844"/>
    <w:rsid w:val="005E0081"/>
    <w:rsid w:val="005E163A"/>
    <w:rsid w:val="005E2F37"/>
    <w:rsid w:val="005E37B1"/>
    <w:rsid w:val="005E492F"/>
    <w:rsid w:val="005E5955"/>
    <w:rsid w:val="005E6C31"/>
    <w:rsid w:val="005E73C4"/>
    <w:rsid w:val="005E77EB"/>
    <w:rsid w:val="005F0A94"/>
    <w:rsid w:val="005F0BD3"/>
    <w:rsid w:val="005F2157"/>
    <w:rsid w:val="005F2422"/>
    <w:rsid w:val="005F27D0"/>
    <w:rsid w:val="005F3BB3"/>
    <w:rsid w:val="005F426A"/>
    <w:rsid w:val="00602A23"/>
    <w:rsid w:val="0060377B"/>
    <w:rsid w:val="0060694D"/>
    <w:rsid w:val="00607E0B"/>
    <w:rsid w:val="00613B2B"/>
    <w:rsid w:val="006157FD"/>
    <w:rsid w:val="00617F04"/>
    <w:rsid w:val="00622CA0"/>
    <w:rsid w:val="0062378A"/>
    <w:rsid w:val="0062446A"/>
    <w:rsid w:val="0062653D"/>
    <w:rsid w:val="006321DD"/>
    <w:rsid w:val="00633185"/>
    <w:rsid w:val="006333A8"/>
    <w:rsid w:val="00644704"/>
    <w:rsid w:val="00651BA1"/>
    <w:rsid w:val="0065258F"/>
    <w:rsid w:val="006568B5"/>
    <w:rsid w:val="006571DB"/>
    <w:rsid w:val="006612C3"/>
    <w:rsid w:val="00661B4A"/>
    <w:rsid w:val="00661B59"/>
    <w:rsid w:val="0066217A"/>
    <w:rsid w:val="006628F1"/>
    <w:rsid w:val="00673589"/>
    <w:rsid w:val="00675BBE"/>
    <w:rsid w:val="00675CB4"/>
    <w:rsid w:val="006800D1"/>
    <w:rsid w:val="00681D5D"/>
    <w:rsid w:val="00681F73"/>
    <w:rsid w:val="00682CBC"/>
    <w:rsid w:val="00684146"/>
    <w:rsid w:val="00686E94"/>
    <w:rsid w:val="0069089F"/>
    <w:rsid w:val="00690B25"/>
    <w:rsid w:val="00691CD0"/>
    <w:rsid w:val="00692A9E"/>
    <w:rsid w:val="00693707"/>
    <w:rsid w:val="00697A14"/>
    <w:rsid w:val="00697CF5"/>
    <w:rsid w:val="006A0658"/>
    <w:rsid w:val="006A1DED"/>
    <w:rsid w:val="006A211F"/>
    <w:rsid w:val="006A337A"/>
    <w:rsid w:val="006A550B"/>
    <w:rsid w:val="006A6DEF"/>
    <w:rsid w:val="006B0750"/>
    <w:rsid w:val="006B464A"/>
    <w:rsid w:val="006B66AB"/>
    <w:rsid w:val="006C025C"/>
    <w:rsid w:val="006C273C"/>
    <w:rsid w:val="006C27DC"/>
    <w:rsid w:val="006C2ABA"/>
    <w:rsid w:val="006C5EB6"/>
    <w:rsid w:val="006D06D2"/>
    <w:rsid w:val="006D1B61"/>
    <w:rsid w:val="006D2DF4"/>
    <w:rsid w:val="006D31D0"/>
    <w:rsid w:val="006E02C6"/>
    <w:rsid w:val="006E0654"/>
    <w:rsid w:val="006E2288"/>
    <w:rsid w:val="006E4F50"/>
    <w:rsid w:val="006E52DE"/>
    <w:rsid w:val="006E7EA2"/>
    <w:rsid w:val="006E7EE5"/>
    <w:rsid w:val="006F51EE"/>
    <w:rsid w:val="006F5D8B"/>
    <w:rsid w:val="006F67E1"/>
    <w:rsid w:val="006F697E"/>
    <w:rsid w:val="006F7450"/>
    <w:rsid w:val="00702204"/>
    <w:rsid w:val="0070553F"/>
    <w:rsid w:val="00706B05"/>
    <w:rsid w:val="00706EA8"/>
    <w:rsid w:val="007100CD"/>
    <w:rsid w:val="007110A4"/>
    <w:rsid w:val="00711E58"/>
    <w:rsid w:val="00713564"/>
    <w:rsid w:val="00714C48"/>
    <w:rsid w:val="00716C62"/>
    <w:rsid w:val="007176AE"/>
    <w:rsid w:val="0072108E"/>
    <w:rsid w:val="00733FBF"/>
    <w:rsid w:val="00735044"/>
    <w:rsid w:val="00737C0B"/>
    <w:rsid w:val="00740BB0"/>
    <w:rsid w:val="007429F4"/>
    <w:rsid w:val="007431C5"/>
    <w:rsid w:val="007522E5"/>
    <w:rsid w:val="00753284"/>
    <w:rsid w:val="0075445C"/>
    <w:rsid w:val="00755BE5"/>
    <w:rsid w:val="0075792C"/>
    <w:rsid w:val="00763DF4"/>
    <w:rsid w:val="0076577C"/>
    <w:rsid w:val="00765DD6"/>
    <w:rsid w:val="007735F1"/>
    <w:rsid w:val="00773AED"/>
    <w:rsid w:val="00773EBE"/>
    <w:rsid w:val="00774938"/>
    <w:rsid w:val="00775135"/>
    <w:rsid w:val="0078068F"/>
    <w:rsid w:val="00782450"/>
    <w:rsid w:val="00785050"/>
    <w:rsid w:val="00786E18"/>
    <w:rsid w:val="00787C3F"/>
    <w:rsid w:val="0079045B"/>
    <w:rsid w:val="007916FC"/>
    <w:rsid w:val="00792185"/>
    <w:rsid w:val="007930D0"/>
    <w:rsid w:val="007934B8"/>
    <w:rsid w:val="00795C76"/>
    <w:rsid w:val="007969F7"/>
    <w:rsid w:val="007A1026"/>
    <w:rsid w:val="007A1BD0"/>
    <w:rsid w:val="007A2660"/>
    <w:rsid w:val="007A68FD"/>
    <w:rsid w:val="007A6951"/>
    <w:rsid w:val="007A7638"/>
    <w:rsid w:val="007B0E5E"/>
    <w:rsid w:val="007B275D"/>
    <w:rsid w:val="007C4437"/>
    <w:rsid w:val="007C6C5B"/>
    <w:rsid w:val="007D1BA6"/>
    <w:rsid w:val="007D1DC0"/>
    <w:rsid w:val="007D20A5"/>
    <w:rsid w:val="007D27E3"/>
    <w:rsid w:val="007D3C2D"/>
    <w:rsid w:val="007D5797"/>
    <w:rsid w:val="007E01B1"/>
    <w:rsid w:val="007E5635"/>
    <w:rsid w:val="007F08B6"/>
    <w:rsid w:val="007F14C3"/>
    <w:rsid w:val="007F7FC8"/>
    <w:rsid w:val="008056D6"/>
    <w:rsid w:val="00806DAF"/>
    <w:rsid w:val="00812C17"/>
    <w:rsid w:val="00814CB5"/>
    <w:rsid w:val="00815675"/>
    <w:rsid w:val="008211F6"/>
    <w:rsid w:val="00821CF3"/>
    <w:rsid w:val="0082200E"/>
    <w:rsid w:val="00822987"/>
    <w:rsid w:val="008237E5"/>
    <w:rsid w:val="00830738"/>
    <w:rsid w:val="00832FF2"/>
    <w:rsid w:val="00833D23"/>
    <w:rsid w:val="008346E6"/>
    <w:rsid w:val="008360C2"/>
    <w:rsid w:val="00840DC1"/>
    <w:rsid w:val="008416AE"/>
    <w:rsid w:val="00841757"/>
    <w:rsid w:val="00843601"/>
    <w:rsid w:val="008469D7"/>
    <w:rsid w:val="00847A32"/>
    <w:rsid w:val="00850067"/>
    <w:rsid w:val="008505B1"/>
    <w:rsid w:val="008505ED"/>
    <w:rsid w:val="00851325"/>
    <w:rsid w:val="0085307F"/>
    <w:rsid w:val="0085401C"/>
    <w:rsid w:val="008552E6"/>
    <w:rsid w:val="008573BA"/>
    <w:rsid w:val="0086238A"/>
    <w:rsid w:val="00864FD0"/>
    <w:rsid w:val="00871375"/>
    <w:rsid w:val="0087292B"/>
    <w:rsid w:val="00875675"/>
    <w:rsid w:val="00876383"/>
    <w:rsid w:val="00876467"/>
    <w:rsid w:val="00876869"/>
    <w:rsid w:val="00876EEE"/>
    <w:rsid w:val="008770C6"/>
    <w:rsid w:val="00881E80"/>
    <w:rsid w:val="00882790"/>
    <w:rsid w:val="00883854"/>
    <w:rsid w:val="00885B8E"/>
    <w:rsid w:val="0089067E"/>
    <w:rsid w:val="00890A60"/>
    <w:rsid w:val="008915C7"/>
    <w:rsid w:val="00894B4C"/>
    <w:rsid w:val="00894FB4"/>
    <w:rsid w:val="0089726A"/>
    <w:rsid w:val="00897D8D"/>
    <w:rsid w:val="008A1956"/>
    <w:rsid w:val="008A2B9A"/>
    <w:rsid w:val="008B2972"/>
    <w:rsid w:val="008B3F07"/>
    <w:rsid w:val="008B4976"/>
    <w:rsid w:val="008B55CE"/>
    <w:rsid w:val="008B571F"/>
    <w:rsid w:val="008B5CD8"/>
    <w:rsid w:val="008B5F91"/>
    <w:rsid w:val="008B66C3"/>
    <w:rsid w:val="008B6840"/>
    <w:rsid w:val="008B691C"/>
    <w:rsid w:val="008B6B57"/>
    <w:rsid w:val="008C1256"/>
    <w:rsid w:val="008C3EF9"/>
    <w:rsid w:val="008C5A98"/>
    <w:rsid w:val="008C6611"/>
    <w:rsid w:val="008C710D"/>
    <w:rsid w:val="008D075F"/>
    <w:rsid w:val="008D0DEF"/>
    <w:rsid w:val="008D1276"/>
    <w:rsid w:val="008D1693"/>
    <w:rsid w:val="008D1ECB"/>
    <w:rsid w:val="008D23F7"/>
    <w:rsid w:val="008D306F"/>
    <w:rsid w:val="008D33E6"/>
    <w:rsid w:val="008D44AC"/>
    <w:rsid w:val="008D6067"/>
    <w:rsid w:val="008D6810"/>
    <w:rsid w:val="008D7034"/>
    <w:rsid w:val="008D7635"/>
    <w:rsid w:val="008D79C8"/>
    <w:rsid w:val="008E01C5"/>
    <w:rsid w:val="008E0429"/>
    <w:rsid w:val="008E0C70"/>
    <w:rsid w:val="008E1131"/>
    <w:rsid w:val="008E2484"/>
    <w:rsid w:val="008E24CE"/>
    <w:rsid w:val="008E4892"/>
    <w:rsid w:val="008E54F5"/>
    <w:rsid w:val="008E57E7"/>
    <w:rsid w:val="008E5FB0"/>
    <w:rsid w:val="008E631F"/>
    <w:rsid w:val="008E77BF"/>
    <w:rsid w:val="008F071E"/>
    <w:rsid w:val="008F14F5"/>
    <w:rsid w:val="008F42F2"/>
    <w:rsid w:val="008F6913"/>
    <w:rsid w:val="008F7168"/>
    <w:rsid w:val="009030D5"/>
    <w:rsid w:val="00907A75"/>
    <w:rsid w:val="00911470"/>
    <w:rsid w:val="00911614"/>
    <w:rsid w:val="00911B09"/>
    <w:rsid w:val="009160FD"/>
    <w:rsid w:val="00916BBA"/>
    <w:rsid w:val="00917FAC"/>
    <w:rsid w:val="009218E1"/>
    <w:rsid w:val="009229FB"/>
    <w:rsid w:val="00922C5C"/>
    <w:rsid w:val="0092720E"/>
    <w:rsid w:val="0092738A"/>
    <w:rsid w:val="009278F7"/>
    <w:rsid w:val="00930467"/>
    <w:rsid w:val="00930615"/>
    <w:rsid w:val="00931DF5"/>
    <w:rsid w:val="00932505"/>
    <w:rsid w:val="009330AB"/>
    <w:rsid w:val="00936B3B"/>
    <w:rsid w:val="009442F4"/>
    <w:rsid w:val="00945491"/>
    <w:rsid w:val="0095490D"/>
    <w:rsid w:val="0095620D"/>
    <w:rsid w:val="00966627"/>
    <w:rsid w:val="0096664F"/>
    <w:rsid w:val="00967521"/>
    <w:rsid w:val="00967DEE"/>
    <w:rsid w:val="00971A86"/>
    <w:rsid w:val="00971CFE"/>
    <w:rsid w:val="009731DB"/>
    <w:rsid w:val="00975894"/>
    <w:rsid w:val="009803B1"/>
    <w:rsid w:val="0098443E"/>
    <w:rsid w:val="00986243"/>
    <w:rsid w:val="00986A85"/>
    <w:rsid w:val="00986F4C"/>
    <w:rsid w:val="009940A3"/>
    <w:rsid w:val="00994490"/>
    <w:rsid w:val="009A01BB"/>
    <w:rsid w:val="009A14F9"/>
    <w:rsid w:val="009A2333"/>
    <w:rsid w:val="009A2FFE"/>
    <w:rsid w:val="009A6737"/>
    <w:rsid w:val="009A6E5F"/>
    <w:rsid w:val="009B04CB"/>
    <w:rsid w:val="009B563F"/>
    <w:rsid w:val="009B5965"/>
    <w:rsid w:val="009B6783"/>
    <w:rsid w:val="009C0E8B"/>
    <w:rsid w:val="009C1306"/>
    <w:rsid w:val="009C2A97"/>
    <w:rsid w:val="009C56FC"/>
    <w:rsid w:val="009C646C"/>
    <w:rsid w:val="009D0308"/>
    <w:rsid w:val="009D33C7"/>
    <w:rsid w:val="009D3B9B"/>
    <w:rsid w:val="009D5942"/>
    <w:rsid w:val="009E045C"/>
    <w:rsid w:val="009E21C6"/>
    <w:rsid w:val="009E2488"/>
    <w:rsid w:val="009E35E3"/>
    <w:rsid w:val="009E3650"/>
    <w:rsid w:val="009E36A1"/>
    <w:rsid w:val="009E4F64"/>
    <w:rsid w:val="009E64C8"/>
    <w:rsid w:val="009E774B"/>
    <w:rsid w:val="009F1DAC"/>
    <w:rsid w:val="009F2863"/>
    <w:rsid w:val="009F2AB4"/>
    <w:rsid w:val="009F2E34"/>
    <w:rsid w:val="009F45C7"/>
    <w:rsid w:val="009F5819"/>
    <w:rsid w:val="009F7F94"/>
    <w:rsid w:val="00A002DD"/>
    <w:rsid w:val="00A0052B"/>
    <w:rsid w:val="00A05D7F"/>
    <w:rsid w:val="00A12125"/>
    <w:rsid w:val="00A127AA"/>
    <w:rsid w:val="00A23D8A"/>
    <w:rsid w:val="00A2515D"/>
    <w:rsid w:val="00A35749"/>
    <w:rsid w:val="00A35855"/>
    <w:rsid w:val="00A3673E"/>
    <w:rsid w:val="00A3714B"/>
    <w:rsid w:val="00A4488C"/>
    <w:rsid w:val="00A468AA"/>
    <w:rsid w:val="00A47D8F"/>
    <w:rsid w:val="00A523A2"/>
    <w:rsid w:val="00A53960"/>
    <w:rsid w:val="00A542ED"/>
    <w:rsid w:val="00A544C5"/>
    <w:rsid w:val="00A553D1"/>
    <w:rsid w:val="00A56022"/>
    <w:rsid w:val="00A568F1"/>
    <w:rsid w:val="00A56DA0"/>
    <w:rsid w:val="00A57367"/>
    <w:rsid w:val="00A60EF0"/>
    <w:rsid w:val="00A616E2"/>
    <w:rsid w:val="00A61768"/>
    <w:rsid w:val="00A63CAA"/>
    <w:rsid w:val="00A6437B"/>
    <w:rsid w:val="00A647C3"/>
    <w:rsid w:val="00A70F8C"/>
    <w:rsid w:val="00A71BAA"/>
    <w:rsid w:val="00A7399F"/>
    <w:rsid w:val="00A76B85"/>
    <w:rsid w:val="00A77C64"/>
    <w:rsid w:val="00A812C2"/>
    <w:rsid w:val="00A81470"/>
    <w:rsid w:val="00A81E36"/>
    <w:rsid w:val="00A82514"/>
    <w:rsid w:val="00A84261"/>
    <w:rsid w:val="00A85B4C"/>
    <w:rsid w:val="00A86CBF"/>
    <w:rsid w:val="00A87C83"/>
    <w:rsid w:val="00A90FF6"/>
    <w:rsid w:val="00A92A3F"/>
    <w:rsid w:val="00A93411"/>
    <w:rsid w:val="00A9545E"/>
    <w:rsid w:val="00A959FB"/>
    <w:rsid w:val="00A96049"/>
    <w:rsid w:val="00A96F67"/>
    <w:rsid w:val="00AA33EF"/>
    <w:rsid w:val="00AA5ECE"/>
    <w:rsid w:val="00AA6B35"/>
    <w:rsid w:val="00AA6BA4"/>
    <w:rsid w:val="00AB01F8"/>
    <w:rsid w:val="00AB0345"/>
    <w:rsid w:val="00AB0413"/>
    <w:rsid w:val="00AB0A29"/>
    <w:rsid w:val="00AB0D91"/>
    <w:rsid w:val="00AB2877"/>
    <w:rsid w:val="00AB4835"/>
    <w:rsid w:val="00AB794C"/>
    <w:rsid w:val="00AC28E1"/>
    <w:rsid w:val="00AC29E3"/>
    <w:rsid w:val="00AC61BB"/>
    <w:rsid w:val="00AC6AAC"/>
    <w:rsid w:val="00AD0233"/>
    <w:rsid w:val="00AD3F24"/>
    <w:rsid w:val="00AD4E08"/>
    <w:rsid w:val="00AD5F6B"/>
    <w:rsid w:val="00AE0777"/>
    <w:rsid w:val="00AE0A73"/>
    <w:rsid w:val="00AE6F43"/>
    <w:rsid w:val="00AE7554"/>
    <w:rsid w:val="00AF0183"/>
    <w:rsid w:val="00AF1FE9"/>
    <w:rsid w:val="00AF41A0"/>
    <w:rsid w:val="00AF5699"/>
    <w:rsid w:val="00AF57EC"/>
    <w:rsid w:val="00AF6C1A"/>
    <w:rsid w:val="00B01ACB"/>
    <w:rsid w:val="00B02704"/>
    <w:rsid w:val="00B03F50"/>
    <w:rsid w:val="00B067DC"/>
    <w:rsid w:val="00B101DF"/>
    <w:rsid w:val="00B10BC5"/>
    <w:rsid w:val="00B10C90"/>
    <w:rsid w:val="00B117A2"/>
    <w:rsid w:val="00B11B31"/>
    <w:rsid w:val="00B147FE"/>
    <w:rsid w:val="00B14B99"/>
    <w:rsid w:val="00B1697C"/>
    <w:rsid w:val="00B16F69"/>
    <w:rsid w:val="00B1732D"/>
    <w:rsid w:val="00B1791F"/>
    <w:rsid w:val="00B17A1F"/>
    <w:rsid w:val="00B20289"/>
    <w:rsid w:val="00B246C8"/>
    <w:rsid w:val="00B25F6D"/>
    <w:rsid w:val="00B26351"/>
    <w:rsid w:val="00B27D20"/>
    <w:rsid w:val="00B403D7"/>
    <w:rsid w:val="00B41B60"/>
    <w:rsid w:val="00B451BD"/>
    <w:rsid w:val="00B4556A"/>
    <w:rsid w:val="00B45B6E"/>
    <w:rsid w:val="00B506EC"/>
    <w:rsid w:val="00B50A26"/>
    <w:rsid w:val="00B53465"/>
    <w:rsid w:val="00B53AFB"/>
    <w:rsid w:val="00B5608A"/>
    <w:rsid w:val="00B57C2E"/>
    <w:rsid w:val="00B60A1D"/>
    <w:rsid w:val="00B63156"/>
    <w:rsid w:val="00B639F5"/>
    <w:rsid w:val="00B6499B"/>
    <w:rsid w:val="00B665AF"/>
    <w:rsid w:val="00B67D97"/>
    <w:rsid w:val="00B71EBB"/>
    <w:rsid w:val="00B7271F"/>
    <w:rsid w:val="00B734B5"/>
    <w:rsid w:val="00B73C60"/>
    <w:rsid w:val="00B75FB7"/>
    <w:rsid w:val="00B77D34"/>
    <w:rsid w:val="00B83799"/>
    <w:rsid w:val="00B84C22"/>
    <w:rsid w:val="00B86532"/>
    <w:rsid w:val="00B87A78"/>
    <w:rsid w:val="00B9450D"/>
    <w:rsid w:val="00B95536"/>
    <w:rsid w:val="00B96015"/>
    <w:rsid w:val="00B97E89"/>
    <w:rsid w:val="00BA1DB0"/>
    <w:rsid w:val="00BA3798"/>
    <w:rsid w:val="00BA5DF0"/>
    <w:rsid w:val="00BA6691"/>
    <w:rsid w:val="00BA6E7F"/>
    <w:rsid w:val="00BA7F6C"/>
    <w:rsid w:val="00BB2461"/>
    <w:rsid w:val="00BB4817"/>
    <w:rsid w:val="00BB5099"/>
    <w:rsid w:val="00BB5998"/>
    <w:rsid w:val="00BB6058"/>
    <w:rsid w:val="00BC01C0"/>
    <w:rsid w:val="00BC0AF6"/>
    <w:rsid w:val="00BC126C"/>
    <w:rsid w:val="00BC37D4"/>
    <w:rsid w:val="00BC3E51"/>
    <w:rsid w:val="00BC60F7"/>
    <w:rsid w:val="00BD061B"/>
    <w:rsid w:val="00BD1317"/>
    <w:rsid w:val="00BD15C2"/>
    <w:rsid w:val="00BD2BB2"/>
    <w:rsid w:val="00BD7384"/>
    <w:rsid w:val="00BE2502"/>
    <w:rsid w:val="00BE368E"/>
    <w:rsid w:val="00BE58E5"/>
    <w:rsid w:val="00BE6C09"/>
    <w:rsid w:val="00BF1A2F"/>
    <w:rsid w:val="00BF3D4E"/>
    <w:rsid w:val="00BF43F2"/>
    <w:rsid w:val="00BF4F38"/>
    <w:rsid w:val="00BF547B"/>
    <w:rsid w:val="00BF6502"/>
    <w:rsid w:val="00C03A9B"/>
    <w:rsid w:val="00C03CDF"/>
    <w:rsid w:val="00C04A9A"/>
    <w:rsid w:val="00C076A9"/>
    <w:rsid w:val="00C135B9"/>
    <w:rsid w:val="00C167D8"/>
    <w:rsid w:val="00C23E61"/>
    <w:rsid w:val="00C30875"/>
    <w:rsid w:val="00C30EB9"/>
    <w:rsid w:val="00C3359E"/>
    <w:rsid w:val="00C34239"/>
    <w:rsid w:val="00C359F8"/>
    <w:rsid w:val="00C37E27"/>
    <w:rsid w:val="00C41FBD"/>
    <w:rsid w:val="00C428C0"/>
    <w:rsid w:val="00C43A2A"/>
    <w:rsid w:val="00C43C05"/>
    <w:rsid w:val="00C448C4"/>
    <w:rsid w:val="00C44DF5"/>
    <w:rsid w:val="00C46E3B"/>
    <w:rsid w:val="00C46F89"/>
    <w:rsid w:val="00C50047"/>
    <w:rsid w:val="00C5063E"/>
    <w:rsid w:val="00C51DCC"/>
    <w:rsid w:val="00C54409"/>
    <w:rsid w:val="00C550BE"/>
    <w:rsid w:val="00C55700"/>
    <w:rsid w:val="00C604DA"/>
    <w:rsid w:val="00C606C6"/>
    <w:rsid w:val="00C607AC"/>
    <w:rsid w:val="00C614B6"/>
    <w:rsid w:val="00C61717"/>
    <w:rsid w:val="00C61AE0"/>
    <w:rsid w:val="00C625CD"/>
    <w:rsid w:val="00C626A0"/>
    <w:rsid w:val="00C635BC"/>
    <w:rsid w:val="00C705CC"/>
    <w:rsid w:val="00C70813"/>
    <w:rsid w:val="00C70A8E"/>
    <w:rsid w:val="00C7174D"/>
    <w:rsid w:val="00C72E20"/>
    <w:rsid w:val="00C7547C"/>
    <w:rsid w:val="00C7713D"/>
    <w:rsid w:val="00C804E6"/>
    <w:rsid w:val="00C81132"/>
    <w:rsid w:val="00C84DAE"/>
    <w:rsid w:val="00C85E8B"/>
    <w:rsid w:val="00C91246"/>
    <w:rsid w:val="00C91603"/>
    <w:rsid w:val="00C91E56"/>
    <w:rsid w:val="00C95AE4"/>
    <w:rsid w:val="00C96B23"/>
    <w:rsid w:val="00C96F45"/>
    <w:rsid w:val="00C974AB"/>
    <w:rsid w:val="00C97C31"/>
    <w:rsid w:val="00C97FDE"/>
    <w:rsid w:val="00CA0752"/>
    <w:rsid w:val="00CA20E7"/>
    <w:rsid w:val="00CA2228"/>
    <w:rsid w:val="00CA5A59"/>
    <w:rsid w:val="00CA7523"/>
    <w:rsid w:val="00CB1F27"/>
    <w:rsid w:val="00CB3D80"/>
    <w:rsid w:val="00CB3D81"/>
    <w:rsid w:val="00CB4306"/>
    <w:rsid w:val="00CC0F2C"/>
    <w:rsid w:val="00CC12E1"/>
    <w:rsid w:val="00CC2119"/>
    <w:rsid w:val="00CC2698"/>
    <w:rsid w:val="00CC3AA2"/>
    <w:rsid w:val="00CC4039"/>
    <w:rsid w:val="00CC432A"/>
    <w:rsid w:val="00CC446B"/>
    <w:rsid w:val="00CC4F71"/>
    <w:rsid w:val="00CC7011"/>
    <w:rsid w:val="00CC750A"/>
    <w:rsid w:val="00CC7E63"/>
    <w:rsid w:val="00CD4557"/>
    <w:rsid w:val="00CD553C"/>
    <w:rsid w:val="00CE0613"/>
    <w:rsid w:val="00CE0640"/>
    <w:rsid w:val="00CE1D77"/>
    <w:rsid w:val="00CE2AD6"/>
    <w:rsid w:val="00CE3DF5"/>
    <w:rsid w:val="00CE5021"/>
    <w:rsid w:val="00CE5B57"/>
    <w:rsid w:val="00CE6204"/>
    <w:rsid w:val="00CE779F"/>
    <w:rsid w:val="00CF0A20"/>
    <w:rsid w:val="00CF0DCF"/>
    <w:rsid w:val="00CF17A1"/>
    <w:rsid w:val="00CF1E27"/>
    <w:rsid w:val="00CF2C1F"/>
    <w:rsid w:val="00CF3F22"/>
    <w:rsid w:val="00CF6395"/>
    <w:rsid w:val="00D003A7"/>
    <w:rsid w:val="00D06525"/>
    <w:rsid w:val="00D06FDD"/>
    <w:rsid w:val="00D07DCD"/>
    <w:rsid w:val="00D10147"/>
    <w:rsid w:val="00D10D2C"/>
    <w:rsid w:val="00D17964"/>
    <w:rsid w:val="00D208BD"/>
    <w:rsid w:val="00D20DF4"/>
    <w:rsid w:val="00D23981"/>
    <w:rsid w:val="00D264B7"/>
    <w:rsid w:val="00D3206F"/>
    <w:rsid w:val="00D3360D"/>
    <w:rsid w:val="00D34A80"/>
    <w:rsid w:val="00D36BC3"/>
    <w:rsid w:val="00D378B7"/>
    <w:rsid w:val="00D419E2"/>
    <w:rsid w:val="00D41F9D"/>
    <w:rsid w:val="00D41FAF"/>
    <w:rsid w:val="00D420C6"/>
    <w:rsid w:val="00D4436E"/>
    <w:rsid w:val="00D44DB7"/>
    <w:rsid w:val="00D46B5A"/>
    <w:rsid w:val="00D51840"/>
    <w:rsid w:val="00D558FE"/>
    <w:rsid w:val="00D56BA7"/>
    <w:rsid w:val="00D60D18"/>
    <w:rsid w:val="00D63BF1"/>
    <w:rsid w:val="00D653AA"/>
    <w:rsid w:val="00D6682C"/>
    <w:rsid w:val="00D674F2"/>
    <w:rsid w:val="00D75DC6"/>
    <w:rsid w:val="00D801B4"/>
    <w:rsid w:val="00D80307"/>
    <w:rsid w:val="00D806B3"/>
    <w:rsid w:val="00D815A1"/>
    <w:rsid w:val="00D81A3D"/>
    <w:rsid w:val="00D86EE0"/>
    <w:rsid w:val="00D87636"/>
    <w:rsid w:val="00D87B7C"/>
    <w:rsid w:val="00D93EAD"/>
    <w:rsid w:val="00D94F51"/>
    <w:rsid w:val="00D9552F"/>
    <w:rsid w:val="00D9674D"/>
    <w:rsid w:val="00D97DA3"/>
    <w:rsid w:val="00D97DBA"/>
    <w:rsid w:val="00D97EF9"/>
    <w:rsid w:val="00DA05E0"/>
    <w:rsid w:val="00DA0988"/>
    <w:rsid w:val="00DA277B"/>
    <w:rsid w:val="00DA4EB0"/>
    <w:rsid w:val="00DB2DA9"/>
    <w:rsid w:val="00DB3656"/>
    <w:rsid w:val="00DB3B3F"/>
    <w:rsid w:val="00DB57D5"/>
    <w:rsid w:val="00DB6E64"/>
    <w:rsid w:val="00DB7F61"/>
    <w:rsid w:val="00DC1C79"/>
    <w:rsid w:val="00DC36E6"/>
    <w:rsid w:val="00DC4099"/>
    <w:rsid w:val="00DC6529"/>
    <w:rsid w:val="00DC6809"/>
    <w:rsid w:val="00DD3845"/>
    <w:rsid w:val="00DD3870"/>
    <w:rsid w:val="00DD5321"/>
    <w:rsid w:val="00DD5C19"/>
    <w:rsid w:val="00DD6A9C"/>
    <w:rsid w:val="00DE2A16"/>
    <w:rsid w:val="00DE6A1C"/>
    <w:rsid w:val="00DF0965"/>
    <w:rsid w:val="00DF0E6D"/>
    <w:rsid w:val="00DF46A5"/>
    <w:rsid w:val="00DF51CA"/>
    <w:rsid w:val="00DF5B39"/>
    <w:rsid w:val="00DF6D2B"/>
    <w:rsid w:val="00DF767E"/>
    <w:rsid w:val="00E003A1"/>
    <w:rsid w:val="00E023A1"/>
    <w:rsid w:val="00E0241A"/>
    <w:rsid w:val="00E0271E"/>
    <w:rsid w:val="00E0298C"/>
    <w:rsid w:val="00E03C6D"/>
    <w:rsid w:val="00E04ACC"/>
    <w:rsid w:val="00E05F0F"/>
    <w:rsid w:val="00E064F2"/>
    <w:rsid w:val="00E10633"/>
    <w:rsid w:val="00E1482A"/>
    <w:rsid w:val="00E202CD"/>
    <w:rsid w:val="00E24794"/>
    <w:rsid w:val="00E24D24"/>
    <w:rsid w:val="00E25BF2"/>
    <w:rsid w:val="00E2646C"/>
    <w:rsid w:val="00E35283"/>
    <w:rsid w:val="00E35DA3"/>
    <w:rsid w:val="00E407CF"/>
    <w:rsid w:val="00E41063"/>
    <w:rsid w:val="00E43D55"/>
    <w:rsid w:val="00E43F7B"/>
    <w:rsid w:val="00E44470"/>
    <w:rsid w:val="00E50541"/>
    <w:rsid w:val="00E523D1"/>
    <w:rsid w:val="00E53553"/>
    <w:rsid w:val="00E56E96"/>
    <w:rsid w:val="00E62DAC"/>
    <w:rsid w:val="00E66621"/>
    <w:rsid w:val="00E7024D"/>
    <w:rsid w:val="00E70A11"/>
    <w:rsid w:val="00E77676"/>
    <w:rsid w:val="00E80B84"/>
    <w:rsid w:val="00E80E1F"/>
    <w:rsid w:val="00E81570"/>
    <w:rsid w:val="00E823C1"/>
    <w:rsid w:val="00E841A4"/>
    <w:rsid w:val="00E850BE"/>
    <w:rsid w:val="00E870CB"/>
    <w:rsid w:val="00E9090B"/>
    <w:rsid w:val="00E91054"/>
    <w:rsid w:val="00E91538"/>
    <w:rsid w:val="00E935B1"/>
    <w:rsid w:val="00E94857"/>
    <w:rsid w:val="00EA0618"/>
    <w:rsid w:val="00EA0F4A"/>
    <w:rsid w:val="00EA1690"/>
    <w:rsid w:val="00EA184F"/>
    <w:rsid w:val="00EA2214"/>
    <w:rsid w:val="00EA49FB"/>
    <w:rsid w:val="00EB0408"/>
    <w:rsid w:val="00EB11F4"/>
    <w:rsid w:val="00EB31C4"/>
    <w:rsid w:val="00EB6717"/>
    <w:rsid w:val="00EB73EF"/>
    <w:rsid w:val="00EC07E5"/>
    <w:rsid w:val="00EC14DD"/>
    <w:rsid w:val="00EC1B81"/>
    <w:rsid w:val="00EC2204"/>
    <w:rsid w:val="00EC25AE"/>
    <w:rsid w:val="00EC379F"/>
    <w:rsid w:val="00EC3871"/>
    <w:rsid w:val="00EC691D"/>
    <w:rsid w:val="00EC7960"/>
    <w:rsid w:val="00ED31A6"/>
    <w:rsid w:val="00ED3C2A"/>
    <w:rsid w:val="00ED519A"/>
    <w:rsid w:val="00ED7734"/>
    <w:rsid w:val="00EE03D7"/>
    <w:rsid w:val="00EE0595"/>
    <w:rsid w:val="00EE0787"/>
    <w:rsid w:val="00EE0C9F"/>
    <w:rsid w:val="00EE0F30"/>
    <w:rsid w:val="00EE18FB"/>
    <w:rsid w:val="00EE3623"/>
    <w:rsid w:val="00EE43B8"/>
    <w:rsid w:val="00EF1DE1"/>
    <w:rsid w:val="00EF33A3"/>
    <w:rsid w:val="00EF3E5A"/>
    <w:rsid w:val="00EF4D0B"/>
    <w:rsid w:val="00F004CC"/>
    <w:rsid w:val="00F025E7"/>
    <w:rsid w:val="00F03D12"/>
    <w:rsid w:val="00F05B48"/>
    <w:rsid w:val="00F05E72"/>
    <w:rsid w:val="00F1056C"/>
    <w:rsid w:val="00F13690"/>
    <w:rsid w:val="00F15757"/>
    <w:rsid w:val="00F15FCD"/>
    <w:rsid w:val="00F1644A"/>
    <w:rsid w:val="00F16545"/>
    <w:rsid w:val="00F2125A"/>
    <w:rsid w:val="00F230DD"/>
    <w:rsid w:val="00F270AD"/>
    <w:rsid w:val="00F30837"/>
    <w:rsid w:val="00F3186E"/>
    <w:rsid w:val="00F3247A"/>
    <w:rsid w:val="00F346EE"/>
    <w:rsid w:val="00F36B16"/>
    <w:rsid w:val="00F37CD6"/>
    <w:rsid w:val="00F40477"/>
    <w:rsid w:val="00F40B19"/>
    <w:rsid w:val="00F428D8"/>
    <w:rsid w:val="00F46E30"/>
    <w:rsid w:val="00F47C13"/>
    <w:rsid w:val="00F531D9"/>
    <w:rsid w:val="00F53683"/>
    <w:rsid w:val="00F542F6"/>
    <w:rsid w:val="00F56124"/>
    <w:rsid w:val="00F56DC2"/>
    <w:rsid w:val="00F604DB"/>
    <w:rsid w:val="00F6174D"/>
    <w:rsid w:val="00F61C3B"/>
    <w:rsid w:val="00F61D52"/>
    <w:rsid w:val="00F63692"/>
    <w:rsid w:val="00F7206D"/>
    <w:rsid w:val="00F7289B"/>
    <w:rsid w:val="00F75052"/>
    <w:rsid w:val="00F754E0"/>
    <w:rsid w:val="00F75F42"/>
    <w:rsid w:val="00F775A7"/>
    <w:rsid w:val="00F77A66"/>
    <w:rsid w:val="00F77BEE"/>
    <w:rsid w:val="00F77E45"/>
    <w:rsid w:val="00F813B4"/>
    <w:rsid w:val="00F81B1F"/>
    <w:rsid w:val="00F836AC"/>
    <w:rsid w:val="00F84B14"/>
    <w:rsid w:val="00F851B5"/>
    <w:rsid w:val="00F9012D"/>
    <w:rsid w:val="00F92AC4"/>
    <w:rsid w:val="00FA027B"/>
    <w:rsid w:val="00FA2694"/>
    <w:rsid w:val="00FA3F3C"/>
    <w:rsid w:val="00FA4107"/>
    <w:rsid w:val="00FA4950"/>
    <w:rsid w:val="00FA6835"/>
    <w:rsid w:val="00FA69C4"/>
    <w:rsid w:val="00FB1BAA"/>
    <w:rsid w:val="00FB1D0B"/>
    <w:rsid w:val="00FB1D91"/>
    <w:rsid w:val="00FB4079"/>
    <w:rsid w:val="00FB4F5E"/>
    <w:rsid w:val="00FB58D3"/>
    <w:rsid w:val="00FB6462"/>
    <w:rsid w:val="00FC0A99"/>
    <w:rsid w:val="00FC1744"/>
    <w:rsid w:val="00FC6728"/>
    <w:rsid w:val="00FC6CD9"/>
    <w:rsid w:val="00FC6CF7"/>
    <w:rsid w:val="00FD013C"/>
    <w:rsid w:val="00FD2D6B"/>
    <w:rsid w:val="00FD323D"/>
    <w:rsid w:val="00FD6726"/>
    <w:rsid w:val="00FE05D7"/>
    <w:rsid w:val="00FE1D9F"/>
    <w:rsid w:val="00FE6604"/>
    <w:rsid w:val="00FE6DEF"/>
    <w:rsid w:val="00FF2188"/>
    <w:rsid w:val="00FF3425"/>
    <w:rsid w:val="00FF441B"/>
    <w:rsid w:val="00FF7756"/>
    <w:rsid w:val="00FF7D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C6961"/>
  <w15:chartTrackingRefBased/>
  <w15:docId w15:val="{1333F7AC-024B-444A-B99D-D24B1965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9AB"/>
  </w:style>
  <w:style w:type="paragraph" w:styleId="Ttulo1">
    <w:name w:val="heading 1"/>
    <w:basedOn w:val="Normal"/>
    <w:next w:val="Normal"/>
    <w:link w:val="Ttulo1Car"/>
    <w:uiPriority w:val="9"/>
    <w:qFormat/>
    <w:rsid w:val="002C39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2C39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39A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39AB"/>
    <w:rPr>
      <w:rFonts w:ascii="Segoe UI" w:hAnsi="Segoe UI" w:cs="Segoe UI"/>
      <w:sz w:val="18"/>
      <w:szCs w:val="18"/>
    </w:rPr>
  </w:style>
  <w:style w:type="character" w:styleId="Refdecomentario">
    <w:name w:val="annotation reference"/>
    <w:basedOn w:val="Fuentedeprrafopredeter"/>
    <w:uiPriority w:val="99"/>
    <w:unhideWhenUsed/>
    <w:rsid w:val="002C39AB"/>
    <w:rPr>
      <w:sz w:val="16"/>
      <w:szCs w:val="16"/>
    </w:rPr>
  </w:style>
  <w:style w:type="paragraph" w:styleId="Textocomentario">
    <w:name w:val="annotation text"/>
    <w:basedOn w:val="Normal"/>
    <w:link w:val="TextocomentarioCar"/>
    <w:uiPriority w:val="99"/>
    <w:unhideWhenUsed/>
    <w:rsid w:val="002C39AB"/>
    <w:pPr>
      <w:spacing w:line="240" w:lineRule="auto"/>
    </w:pPr>
    <w:rPr>
      <w:sz w:val="20"/>
      <w:szCs w:val="20"/>
    </w:rPr>
  </w:style>
  <w:style w:type="character" w:customStyle="1" w:styleId="TextocomentarioCar">
    <w:name w:val="Texto comentario Car"/>
    <w:basedOn w:val="Fuentedeprrafopredeter"/>
    <w:link w:val="Textocomentario"/>
    <w:uiPriority w:val="99"/>
    <w:rsid w:val="002C39AB"/>
    <w:rPr>
      <w:sz w:val="20"/>
      <w:szCs w:val="20"/>
    </w:rPr>
  </w:style>
  <w:style w:type="paragraph" w:styleId="Encabezado">
    <w:name w:val="header"/>
    <w:basedOn w:val="Normal"/>
    <w:link w:val="EncabezadoCar"/>
    <w:uiPriority w:val="99"/>
    <w:unhideWhenUsed/>
    <w:rsid w:val="002C39A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C39AB"/>
  </w:style>
  <w:style w:type="paragraph" w:styleId="Piedepgina">
    <w:name w:val="footer"/>
    <w:basedOn w:val="Normal"/>
    <w:link w:val="PiedepginaCar"/>
    <w:uiPriority w:val="99"/>
    <w:unhideWhenUsed/>
    <w:rsid w:val="002C39A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C39AB"/>
  </w:style>
  <w:style w:type="character" w:customStyle="1" w:styleId="Ttulo1Car">
    <w:name w:val="Título 1 Car"/>
    <w:basedOn w:val="Fuentedeprrafopredeter"/>
    <w:link w:val="Ttulo1"/>
    <w:uiPriority w:val="9"/>
    <w:rsid w:val="002C39AB"/>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2C39AB"/>
    <w:pPr>
      <w:outlineLvl w:val="9"/>
    </w:pPr>
    <w:rPr>
      <w:lang w:eastAsia="es-MX"/>
    </w:rPr>
  </w:style>
  <w:style w:type="character" w:customStyle="1" w:styleId="Ttulo2Car">
    <w:name w:val="Título 2 Car"/>
    <w:basedOn w:val="Fuentedeprrafopredeter"/>
    <w:link w:val="Ttulo2"/>
    <w:uiPriority w:val="9"/>
    <w:rsid w:val="002C39AB"/>
    <w:rPr>
      <w:rFonts w:asciiTheme="majorHAnsi" w:eastAsiaTheme="majorEastAsia" w:hAnsiTheme="majorHAnsi" w:cstheme="majorBidi"/>
      <w:color w:val="2F5496" w:themeColor="accent1" w:themeShade="BF"/>
      <w:sz w:val="26"/>
      <w:szCs w:val="26"/>
    </w:rPr>
  </w:style>
  <w:style w:type="paragraph" w:customStyle="1" w:styleId="Estilo1">
    <w:name w:val="Estilo1"/>
    <w:basedOn w:val="Prrafodelista"/>
    <w:link w:val="Estilo1Car"/>
    <w:qFormat/>
    <w:rsid w:val="002C39AB"/>
    <w:pPr>
      <w:spacing w:after="0" w:line="240" w:lineRule="auto"/>
      <w:ind w:left="0"/>
      <w:jc w:val="both"/>
    </w:pPr>
    <w:rPr>
      <w:b/>
      <w:color w:val="000000"/>
      <w:sz w:val="24"/>
      <w:szCs w:val="24"/>
      <w:lang w:eastAsia="es-MX"/>
    </w:rPr>
  </w:style>
  <w:style w:type="character" w:customStyle="1" w:styleId="Estilo1Car">
    <w:name w:val="Estilo1 Car"/>
    <w:basedOn w:val="Fuentedeprrafopredeter"/>
    <w:link w:val="Estilo1"/>
    <w:rsid w:val="002C39AB"/>
    <w:rPr>
      <w:b/>
      <w:color w:val="000000"/>
      <w:sz w:val="24"/>
      <w:szCs w:val="24"/>
      <w:lang w:eastAsia="es-MX"/>
    </w:rPr>
  </w:style>
  <w:style w:type="paragraph" w:styleId="Prrafodelista">
    <w:name w:val="List Paragraph"/>
    <w:aliases w:val="Disposición,Resume Title,Citation List,Ha,List Paragraph1,List Paragraph_Table bullets,lp1,Bullet List,FooterText,numbered,Paragraphe de liste1,Bulletr List Paragraph,列出段落,列出段落1,Listas,Dot pt,No Spacing1,List Paragraph Char Char Char"/>
    <w:basedOn w:val="Normal"/>
    <w:link w:val="PrrafodelistaCar"/>
    <w:uiPriority w:val="34"/>
    <w:qFormat/>
    <w:rsid w:val="002C39AB"/>
    <w:pPr>
      <w:ind w:left="720"/>
      <w:contextualSpacing/>
    </w:pPr>
  </w:style>
  <w:style w:type="character" w:customStyle="1" w:styleId="PrrafodelistaCar">
    <w:name w:val="Párrafo de lista Car"/>
    <w:aliases w:val="Disposición Car,Resume Title Car,Citation List Car,Ha Car,List Paragraph1 Car,List Paragraph_Table bullets Car,lp1 Car,Bullet List Car,FooterText Car,numbered Car,Paragraphe de liste1 Car,Bulletr List Paragraph Car,列出段落 Car"/>
    <w:basedOn w:val="Fuentedeprrafopredeter"/>
    <w:link w:val="Prrafodelista"/>
    <w:uiPriority w:val="34"/>
    <w:rsid w:val="002C39AB"/>
  </w:style>
  <w:style w:type="paragraph" w:styleId="TDC1">
    <w:name w:val="toc 1"/>
    <w:basedOn w:val="Normal"/>
    <w:next w:val="Normal"/>
    <w:autoRedefine/>
    <w:uiPriority w:val="39"/>
    <w:unhideWhenUsed/>
    <w:rsid w:val="000A0687"/>
    <w:pPr>
      <w:tabs>
        <w:tab w:val="right" w:leader="dot" w:pos="8828"/>
      </w:tabs>
      <w:spacing w:after="100"/>
    </w:pPr>
    <w:rPr>
      <w:rFonts w:ascii="Montserrat" w:hAnsi="Montserrat"/>
      <w:b/>
      <w:bCs/>
      <w:noProof/>
      <w:sz w:val="18"/>
      <w:szCs w:val="18"/>
    </w:rPr>
  </w:style>
  <w:style w:type="paragraph" w:styleId="TDC2">
    <w:name w:val="toc 2"/>
    <w:basedOn w:val="Normal"/>
    <w:next w:val="Normal"/>
    <w:autoRedefine/>
    <w:uiPriority w:val="39"/>
    <w:unhideWhenUsed/>
    <w:rsid w:val="00EF3E5A"/>
    <w:pPr>
      <w:tabs>
        <w:tab w:val="left" w:pos="880"/>
        <w:tab w:val="right" w:leader="dot" w:pos="8828"/>
      </w:tabs>
      <w:spacing w:after="100"/>
      <w:ind w:left="220"/>
    </w:pPr>
    <w:rPr>
      <w:rFonts w:ascii="Montserrat" w:hAnsi="Montserrat"/>
      <w:noProof/>
      <w:sz w:val="18"/>
      <w:szCs w:val="18"/>
    </w:rPr>
  </w:style>
  <w:style w:type="character" w:styleId="Hipervnculo">
    <w:name w:val="Hyperlink"/>
    <w:basedOn w:val="Fuentedeprrafopredeter"/>
    <w:uiPriority w:val="99"/>
    <w:unhideWhenUsed/>
    <w:rsid w:val="002C39AB"/>
    <w:rPr>
      <w:color w:val="0563C1" w:themeColor="hyperlink"/>
      <w:u w:val="single"/>
    </w:rPr>
  </w:style>
  <w:style w:type="character" w:styleId="Textoennegrita">
    <w:name w:val="Strong"/>
    <w:basedOn w:val="Fuentedeprrafopredeter"/>
    <w:uiPriority w:val="22"/>
    <w:qFormat/>
    <w:rsid w:val="002C39AB"/>
    <w:rPr>
      <w:b/>
      <w:bCs/>
    </w:rPr>
  </w:style>
  <w:style w:type="paragraph" w:customStyle="1" w:styleId="Default">
    <w:name w:val="Default"/>
    <w:rsid w:val="00B6499B"/>
    <w:pPr>
      <w:autoSpaceDE w:val="0"/>
      <w:autoSpaceDN w:val="0"/>
      <w:adjustRightInd w:val="0"/>
      <w:spacing w:after="0" w:line="240" w:lineRule="auto"/>
    </w:pPr>
    <w:rPr>
      <w:rFonts w:ascii="Arial" w:hAnsi="Arial" w:cs="Arial"/>
      <w:color w:val="000000"/>
      <w:sz w:val="24"/>
      <w:szCs w:val="24"/>
    </w:rPr>
  </w:style>
  <w:style w:type="paragraph" w:customStyle="1" w:styleId="ROMANOS">
    <w:name w:val="ROMANOS"/>
    <w:basedOn w:val="Normal"/>
    <w:link w:val="ROMANOSCar"/>
    <w:rsid w:val="00B6499B"/>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B6499B"/>
    <w:rPr>
      <w:rFonts w:ascii="Arial" w:eastAsia="Times New Roman" w:hAnsi="Arial" w:cs="Arial"/>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B6499B"/>
    <w:rPr>
      <w:b/>
      <w:bCs/>
    </w:rPr>
  </w:style>
  <w:style w:type="character" w:customStyle="1" w:styleId="AsuntodelcomentarioCar">
    <w:name w:val="Asunto del comentario Car"/>
    <w:basedOn w:val="TextocomentarioCar"/>
    <w:link w:val="Asuntodelcomentario"/>
    <w:uiPriority w:val="99"/>
    <w:semiHidden/>
    <w:rsid w:val="00B6499B"/>
    <w:rPr>
      <w:b/>
      <w:bCs/>
      <w:sz w:val="20"/>
      <w:szCs w:val="20"/>
    </w:rPr>
  </w:style>
  <w:style w:type="paragraph" w:styleId="NormalWeb">
    <w:name w:val="Normal (Web)"/>
    <w:basedOn w:val="Normal"/>
    <w:uiPriority w:val="99"/>
    <w:semiHidden/>
    <w:unhideWhenUsed/>
    <w:rsid w:val="00DB7F6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ANOTACION">
    <w:name w:val="ANOTACION"/>
    <w:basedOn w:val="Normal"/>
    <w:link w:val="ANOTACIONCar"/>
    <w:rsid w:val="0031277E"/>
    <w:pPr>
      <w:spacing w:before="101" w:after="101" w:line="216" w:lineRule="atLeast"/>
      <w:jc w:val="center"/>
    </w:pPr>
    <w:rPr>
      <w:rFonts w:ascii="Times New Roman" w:eastAsia="Times New Roman" w:hAnsi="Times New Roman" w:cs="Times New Roman"/>
      <w:b/>
      <w:sz w:val="18"/>
      <w:szCs w:val="20"/>
      <w:lang w:val="es-ES_tradnl" w:eastAsia="es-MX"/>
    </w:rPr>
  </w:style>
  <w:style w:type="character" w:customStyle="1" w:styleId="ANOTACIONCar">
    <w:name w:val="ANOTACION Car"/>
    <w:link w:val="ANOTACION"/>
    <w:locked/>
    <w:rsid w:val="0031277E"/>
    <w:rPr>
      <w:rFonts w:ascii="Times New Roman" w:eastAsia="Times New Roman" w:hAnsi="Times New Roman" w:cs="Times New Roman"/>
      <w:b/>
      <w:sz w:val="18"/>
      <w:szCs w:val="20"/>
      <w:lang w:val="es-ES_tradnl" w:eastAsia="es-MX"/>
    </w:rPr>
  </w:style>
  <w:style w:type="paragraph" w:styleId="Revisin">
    <w:name w:val="Revision"/>
    <w:hidden/>
    <w:uiPriority w:val="99"/>
    <w:semiHidden/>
    <w:rsid w:val="003B6C8C"/>
    <w:pPr>
      <w:spacing w:after="0" w:line="240" w:lineRule="auto"/>
    </w:pPr>
  </w:style>
  <w:style w:type="character" w:styleId="Hipervnculovisitado">
    <w:name w:val="FollowedHyperlink"/>
    <w:basedOn w:val="Fuentedeprrafopredeter"/>
    <w:uiPriority w:val="99"/>
    <w:semiHidden/>
    <w:unhideWhenUsed/>
    <w:rsid w:val="003B6C8C"/>
    <w:rPr>
      <w:color w:val="954F72" w:themeColor="followedHyperlink"/>
      <w:u w:val="single"/>
    </w:rPr>
  </w:style>
  <w:style w:type="table" w:styleId="Tablaconcuadrcula">
    <w:name w:val="Table Grid"/>
    <w:basedOn w:val="Tablanormal"/>
    <w:uiPriority w:val="39"/>
    <w:rsid w:val="00986F4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D20D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98392">
      <w:bodyDiv w:val="1"/>
      <w:marLeft w:val="0"/>
      <w:marRight w:val="0"/>
      <w:marTop w:val="0"/>
      <w:marBottom w:val="0"/>
      <w:divBdr>
        <w:top w:val="none" w:sz="0" w:space="0" w:color="auto"/>
        <w:left w:val="none" w:sz="0" w:space="0" w:color="auto"/>
        <w:bottom w:val="none" w:sz="0" w:space="0" w:color="auto"/>
        <w:right w:val="none" w:sz="0" w:space="0" w:color="auto"/>
      </w:divBdr>
    </w:div>
    <w:div w:id="121971759">
      <w:bodyDiv w:val="1"/>
      <w:marLeft w:val="0"/>
      <w:marRight w:val="0"/>
      <w:marTop w:val="0"/>
      <w:marBottom w:val="0"/>
      <w:divBdr>
        <w:top w:val="none" w:sz="0" w:space="0" w:color="auto"/>
        <w:left w:val="none" w:sz="0" w:space="0" w:color="auto"/>
        <w:bottom w:val="none" w:sz="0" w:space="0" w:color="auto"/>
        <w:right w:val="none" w:sz="0" w:space="0" w:color="auto"/>
      </w:divBdr>
    </w:div>
    <w:div w:id="1081874959">
      <w:bodyDiv w:val="1"/>
      <w:marLeft w:val="0"/>
      <w:marRight w:val="0"/>
      <w:marTop w:val="0"/>
      <w:marBottom w:val="0"/>
      <w:divBdr>
        <w:top w:val="none" w:sz="0" w:space="0" w:color="auto"/>
        <w:left w:val="none" w:sz="0" w:space="0" w:color="auto"/>
        <w:bottom w:val="none" w:sz="0" w:space="0" w:color="auto"/>
        <w:right w:val="none" w:sz="0" w:space="0" w:color="auto"/>
      </w:divBdr>
    </w:div>
    <w:div w:id="1496527212">
      <w:bodyDiv w:val="1"/>
      <w:marLeft w:val="0"/>
      <w:marRight w:val="0"/>
      <w:marTop w:val="0"/>
      <w:marBottom w:val="0"/>
      <w:divBdr>
        <w:top w:val="none" w:sz="0" w:space="0" w:color="auto"/>
        <w:left w:val="none" w:sz="0" w:space="0" w:color="auto"/>
        <w:bottom w:val="none" w:sz="0" w:space="0" w:color="auto"/>
        <w:right w:val="none" w:sz="0" w:space="0" w:color="auto"/>
      </w:divBdr>
    </w:div>
    <w:div w:id="1679117138">
      <w:bodyDiv w:val="1"/>
      <w:marLeft w:val="0"/>
      <w:marRight w:val="0"/>
      <w:marTop w:val="0"/>
      <w:marBottom w:val="0"/>
      <w:divBdr>
        <w:top w:val="none" w:sz="0" w:space="0" w:color="auto"/>
        <w:left w:val="none" w:sz="0" w:space="0" w:color="auto"/>
        <w:bottom w:val="none" w:sz="0" w:space="0" w:color="auto"/>
        <w:right w:val="none" w:sz="0" w:space="0" w:color="auto"/>
      </w:divBdr>
    </w:div>
    <w:div w:id="1781295668">
      <w:bodyDiv w:val="1"/>
      <w:marLeft w:val="0"/>
      <w:marRight w:val="0"/>
      <w:marTop w:val="0"/>
      <w:marBottom w:val="0"/>
      <w:divBdr>
        <w:top w:val="none" w:sz="0" w:space="0" w:color="auto"/>
        <w:left w:val="none" w:sz="0" w:space="0" w:color="auto"/>
        <w:bottom w:val="none" w:sz="0" w:space="0" w:color="auto"/>
        <w:right w:val="none" w:sz="0" w:space="0" w:color="auto"/>
      </w:divBdr>
    </w:div>
    <w:div w:id="193247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re.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lasniza.impi.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FEF05-3825-4DDD-AEF3-1C2B9186D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25405</Words>
  <Characters>139732</Characters>
  <Application>Microsoft Office Word</Application>
  <DocSecurity>0</DocSecurity>
  <Lines>1164</Lines>
  <Paragraphs>329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Camargo Rios</dc:creator>
  <cp:keywords/>
  <dc:description/>
  <cp:lastModifiedBy>Coordinación de Regulación</cp:lastModifiedBy>
  <cp:revision>2</cp:revision>
  <dcterms:created xsi:type="dcterms:W3CDTF">2022-07-29T23:18:00Z</dcterms:created>
  <dcterms:modified xsi:type="dcterms:W3CDTF">2022-07-29T23:18:00Z</dcterms:modified>
</cp:coreProperties>
</file>